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B8C6" w14:textId="77777777" w:rsidR="00032CBD" w:rsidRPr="00831277" w:rsidRDefault="00032CBD" w:rsidP="00032C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Засідання 1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0</w:t>
      </w:r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(червень)</w:t>
      </w:r>
    </w:p>
    <w:p w14:paraId="78BE8F26" w14:textId="50D0C7D8" w:rsidR="00032CBD" w:rsidRPr="00157897" w:rsidRDefault="00032CBD" w:rsidP="00157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</w:t>
      </w:r>
      <w:r w:rsidRPr="00831277">
        <w:t xml:space="preserve"> </w:t>
      </w:r>
      <w:r w:rsidRPr="00831277">
        <w:rPr>
          <w:rFonts w:ascii="Times New Roman" w:hAnsi="Times New Roman" w:cs="Times New Roman"/>
          <w:sz w:val="28"/>
          <w:szCs w:val="28"/>
          <w:lang w:val="uk-UA"/>
        </w:rPr>
        <w:t>результатів наукових досліджень студентів.</w:t>
      </w:r>
    </w:p>
    <w:p w14:paraId="1512EFF8" w14:textId="6FBAFA03" w:rsidR="00032CBD" w:rsidRDefault="00157897" w:rsidP="00032C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Множинська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</w:t>
      </w:r>
    </w:p>
    <w:p w14:paraId="388CBEA5" w14:textId="50F960B4" w:rsidR="00157897" w:rsidRDefault="00157897" w:rsidP="00032C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Конкурсна робота на тему «Е</w:t>
      </w:r>
      <w:r w:rsidRPr="00157897">
        <w:rPr>
          <w:rFonts w:ascii="Times New Roman" w:hAnsi="Times New Roman" w:cs="Times New Roman"/>
          <w:sz w:val="28"/>
          <w:szCs w:val="28"/>
          <w:lang w:val="uk-UA"/>
        </w:rPr>
        <w:t>ксплікація концепту «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57897">
        <w:rPr>
          <w:rFonts w:ascii="Times New Roman" w:hAnsi="Times New Roman" w:cs="Times New Roman"/>
          <w:sz w:val="28"/>
          <w:szCs w:val="28"/>
          <w:lang w:val="uk-UA"/>
        </w:rPr>
        <w:t>кадемічна доброчесність» в англійській мові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92922EB" w14:textId="7F0BAC18" w:rsidR="00157897" w:rsidRDefault="00157897" w:rsidP="00032C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</w:t>
      </w:r>
    </w:p>
    <w:p w14:paraId="7189792C" w14:textId="2D06941E" w:rsidR="00157897" w:rsidRDefault="00157897" w:rsidP="00032C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F695536" wp14:editId="7736A8B9">
            <wp:extent cx="4120938" cy="3090704"/>
            <wp:effectExtent l="0" t="0" r="0" b="0"/>
            <wp:docPr id="1489030416" name="Рисунок 1" descr=" Академічна доброчесність в навчальному закладіАкадемічна доброчесність в навчальному заклад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Академічна доброчесність в навчальному закладіАкадемічна доброчесність в навчальному закладі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651" cy="309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CCA56" w14:textId="0EE6DFA5" w:rsidR="00157897" w:rsidRDefault="00157897" w:rsidP="00032C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97851E" w14:textId="5C811717" w:rsidR="00157897" w:rsidRDefault="00157897" w:rsidP="00032C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79EA9D" wp14:editId="5F5FAC4A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4234815" cy="3176270"/>
            <wp:effectExtent l="0" t="0" r="0" b="5080"/>
            <wp:wrapTight wrapText="bothSides">
              <wp:wrapPolygon edited="0">
                <wp:start x="0" y="0"/>
                <wp:lineTo x="0" y="21505"/>
                <wp:lineTo x="21474" y="21505"/>
                <wp:lineTo x="21474" y="0"/>
                <wp:lineTo x="0" y="0"/>
              </wp:wrapPolygon>
            </wp:wrapTight>
            <wp:docPr id="4" name="Рисунок 3" descr="Презентація: &quot;Академічна доброчесність в навчальному закладі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зентація: &quot;Академічна доброчесність в навчальному закладі&quot;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49557" w14:textId="625E737B" w:rsidR="00157897" w:rsidRPr="00032CBD" w:rsidRDefault="00157897" w:rsidP="00032C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57897" w:rsidRPr="0003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91"/>
    <w:rsid w:val="00032CBD"/>
    <w:rsid w:val="00157897"/>
    <w:rsid w:val="006F1F91"/>
    <w:rsid w:val="00BF7C06"/>
    <w:rsid w:val="00CA7E6D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68F9"/>
  <w15:chartTrackingRefBased/>
  <w15:docId w15:val="{2176BA99-DEC3-47F0-B8E8-7175179A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B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C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2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Баранцова</dc:creator>
  <cp:keywords/>
  <dc:description/>
  <cp:lastModifiedBy>Ирина Баранцова</cp:lastModifiedBy>
  <cp:revision>3</cp:revision>
  <dcterms:created xsi:type="dcterms:W3CDTF">2023-06-03T18:57:00Z</dcterms:created>
  <dcterms:modified xsi:type="dcterms:W3CDTF">2024-02-29T20:50:00Z</dcterms:modified>
</cp:coreProperties>
</file>