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МІНІСТЕРСТВО ОСВІТИ І НАУКИ УКРАЇНИ</w:t>
      </w: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МЕЛІТОПОЛЬСЬКИЙ ДЕРЖАВНИЙ ПЕДАГОГІЧНИЙ УНІВЕРСИТЕТ ІМЕНІ БОГДАНА ХМЕЛЬНИЦЬКОГО</w:t>
      </w: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 xml:space="preserve">ОСВІТНЯ ПРОГРАМА </w:t>
      </w:r>
    </w:p>
    <w:p w:rsidR="0087045F" w:rsidRPr="0087045F" w:rsidRDefault="0087045F" w:rsidP="0087045F">
      <w:pPr>
        <w:spacing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Середня освіта</w:t>
      </w:r>
      <w:r w:rsidRPr="0087045F">
        <w:rPr>
          <w:rFonts w:ascii="Times New Roman" w:eastAsia="Times New Roman" w:hAnsi="Times New Roman" w:cs="Times New Roman"/>
          <w:i/>
          <w:sz w:val="28"/>
          <w:szCs w:val="28"/>
          <w:lang w:eastAsia="ru-RU"/>
        </w:rPr>
        <w:t xml:space="preserve">. Українська мова </w:t>
      </w:r>
      <w:r>
        <w:rPr>
          <w:rFonts w:ascii="Times New Roman" w:eastAsia="Times New Roman" w:hAnsi="Times New Roman" w:cs="Times New Roman"/>
          <w:i/>
          <w:sz w:val="28"/>
          <w:szCs w:val="28"/>
          <w:lang w:eastAsia="ru-RU"/>
        </w:rPr>
        <w:t>і</w:t>
      </w:r>
      <w:r w:rsidRPr="0087045F">
        <w:rPr>
          <w:rFonts w:ascii="Times New Roman" w:eastAsia="Times New Roman" w:hAnsi="Times New Roman" w:cs="Times New Roman"/>
          <w:i/>
          <w:sz w:val="28"/>
          <w:szCs w:val="28"/>
          <w:lang w:eastAsia="ru-RU"/>
        </w:rPr>
        <w:t xml:space="preserve"> література</w:t>
      </w:r>
      <w:r>
        <w:rPr>
          <w:rFonts w:ascii="Times New Roman" w:eastAsia="Times New Roman" w:hAnsi="Times New Roman" w:cs="Times New Roman"/>
          <w:i/>
          <w:sz w:val="28"/>
          <w:szCs w:val="28"/>
          <w:lang w:eastAsia="ru-RU"/>
        </w:rPr>
        <w:t>. Англійська мова і література</w:t>
      </w:r>
    </w:p>
    <w:p w:rsidR="0087045F" w:rsidRPr="0087045F" w:rsidRDefault="0087045F" w:rsidP="0087045F">
      <w:pPr>
        <w:spacing w:after="0" w:line="360" w:lineRule="auto"/>
        <w:jc w:val="center"/>
        <w:rPr>
          <w:rFonts w:ascii="Times New Roman" w:eastAsia="Times New Roman" w:hAnsi="Times New Roman" w:cs="Times New Roman"/>
          <w:i/>
          <w:sz w:val="28"/>
          <w:szCs w:val="28"/>
          <w:lang w:eastAsia="ru-RU"/>
        </w:rPr>
      </w:pPr>
      <w:r w:rsidRPr="0087045F">
        <w:rPr>
          <w:rFonts w:ascii="Times New Roman" w:eastAsia="Times New Roman" w:hAnsi="Times New Roman" w:cs="Times New Roman"/>
          <w:sz w:val="28"/>
          <w:szCs w:val="28"/>
          <w:lang w:eastAsia="ru-RU"/>
        </w:rPr>
        <w:t xml:space="preserve">Рівень вищої освіти </w:t>
      </w:r>
      <w:r w:rsidRPr="0087045F">
        <w:rPr>
          <w:rFonts w:ascii="Times New Roman" w:eastAsia="Times New Roman" w:hAnsi="Times New Roman" w:cs="Times New Roman"/>
          <w:i/>
          <w:sz w:val="28"/>
          <w:szCs w:val="28"/>
          <w:lang w:eastAsia="ru-RU"/>
        </w:rPr>
        <w:t>Другий (магістерський) рівень</w:t>
      </w:r>
    </w:p>
    <w:p w:rsidR="0087045F" w:rsidRPr="0087045F" w:rsidRDefault="0087045F" w:rsidP="0087045F">
      <w:pPr>
        <w:spacing w:after="0" w:line="360" w:lineRule="auto"/>
        <w:jc w:val="center"/>
        <w:rPr>
          <w:rFonts w:ascii="Times New Roman" w:eastAsia="Times New Roman" w:hAnsi="Times New Roman" w:cs="Times New Roman"/>
          <w:i/>
          <w:sz w:val="28"/>
          <w:szCs w:val="28"/>
          <w:lang w:eastAsia="ru-RU"/>
        </w:rPr>
      </w:pPr>
      <w:r w:rsidRPr="0087045F">
        <w:rPr>
          <w:rFonts w:ascii="Times New Roman" w:eastAsia="Times New Roman" w:hAnsi="Times New Roman" w:cs="Times New Roman"/>
          <w:sz w:val="28"/>
          <w:szCs w:val="28"/>
          <w:lang w:eastAsia="ru-RU"/>
        </w:rPr>
        <w:t xml:space="preserve">Ступінь вищої освіти </w:t>
      </w:r>
      <w:r w:rsidRPr="0087045F">
        <w:rPr>
          <w:rFonts w:ascii="Times New Roman" w:eastAsia="Times New Roman" w:hAnsi="Times New Roman" w:cs="Times New Roman"/>
          <w:i/>
          <w:sz w:val="28"/>
          <w:szCs w:val="28"/>
          <w:lang w:eastAsia="ru-RU"/>
        </w:rPr>
        <w:t>Магістр</w:t>
      </w: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 xml:space="preserve">Галузь знань </w:t>
      </w:r>
      <w:r w:rsidRPr="0087045F">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 xml:space="preserve">1 Освіта / Педагогіка </w:t>
      </w: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 xml:space="preserve">Спеціальність </w:t>
      </w:r>
      <w:r w:rsidRPr="0087045F">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14</w:t>
      </w:r>
      <w:r w:rsidRPr="0087045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Середня освіта</w:t>
      </w:r>
      <w:r w:rsidRPr="0087045F">
        <w:rPr>
          <w:rFonts w:ascii="Times New Roman" w:eastAsia="Times New Roman" w:hAnsi="Times New Roman" w:cs="Times New Roman"/>
          <w:i/>
          <w:sz w:val="28"/>
          <w:szCs w:val="28"/>
          <w:lang w:eastAsia="ru-RU"/>
        </w:rPr>
        <w:t xml:space="preserve"> </w:t>
      </w:r>
      <w:r w:rsidR="002B0853">
        <w:rPr>
          <w:rFonts w:ascii="Times New Roman" w:eastAsia="Times New Roman" w:hAnsi="Times New Roman" w:cs="Times New Roman"/>
          <w:i/>
          <w:sz w:val="28"/>
          <w:szCs w:val="28"/>
          <w:lang w:eastAsia="ru-RU"/>
        </w:rPr>
        <w:t>(</w:t>
      </w:r>
      <w:r w:rsidRPr="0087045F">
        <w:rPr>
          <w:rFonts w:ascii="Times New Roman" w:eastAsia="Times New Roman" w:hAnsi="Times New Roman" w:cs="Times New Roman"/>
          <w:i/>
          <w:sz w:val="28"/>
          <w:szCs w:val="28"/>
          <w:lang w:eastAsia="ru-RU"/>
        </w:rPr>
        <w:t xml:space="preserve">Українська мова </w:t>
      </w:r>
      <w:r>
        <w:rPr>
          <w:rFonts w:ascii="Times New Roman" w:eastAsia="Times New Roman" w:hAnsi="Times New Roman" w:cs="Times New Roman"/>
          <w:i/>
          <w:sz w:val="28"/>
          <w:szCs w:val="28"/>
          <w:lang w:eastAsia="ru-RU"/>
        </w:rPr>
        <w:t xml:space="preserve">і </w:t>
      </w:r>
      <w:r w:rsidRPr="0087045F">
        <w:rPr>
          <w:rFonts w:ascii="Times New Roman" w:eastAsia="Times New Roman" w:hAnsi="Times New Roman" w:cs="Times New Roman"/>
          <w:i/>
          <w:sz w:val="28"/>
          <w:szCs w:val="28"/>
          <w:lang w:eastAsia="ru-RU"/>
        </w:rPr>
        <w:t>література</w:t>
      </w:r>
      <w:r w:rsidR="002B0853">
        <w:rPr>
          <w:rFonts w:ascii="Times New Roman" w:eastAsia="Times New Roman" w:hAnsi="Times New Roman" w:cs="Times New Roman"/>
          <w:i/>
          <w:sz w:val="28"/>
          <w:szCs w:val="28"/>
          <w:lang w:eastAsia="ru-RU"/>
        </w:rPr>
        <w:t>)</w:t>
      </w:r>
    </w:p>
    <w:p w:rsidR="0087045F" w:rsidRPr="00CA7965" w:rsidRDefault="0087045F" w:rsidP="0087045F">
      <w:pPr>
        <w:spacing w:after="0" w:line="360" w:lineRule="auto"/>
        <w:jc w:val="center"/>
        <w:rPr>
          <w:rFonts w:ascii="Times New Roman" w:eastAsia="Times New Roman" w:hAnsi="Times New Roman" w:cs="Times New Roman"/>
          <w:strike/>
          <w:sz w:val="28"/>
          <w:szCs w:val="28"/>
          <w:lang w:eastAsia="ru-RU"/>
        </w:rPr>
      </w:pP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p>
    <w:p w:rsidR="0087045F" w:rsidRPr="0087045F" w:rsidRDefault="0087045F" w:rsidP="0087045F">
      <w:pPr>
        <w:spacing w:after="0" w:line="360" w:lineRule="auto"/>
        <w:jc w:val="center"/>
        <w:rPr>
          <w:rFonts w:ascii="Times New Roman" w:eastAsia="Times New Roman" w:hAnsi="Times New Roman" w:cs="Times New Roman"/>
          <w:sz w:val="28"/>
          <w:szCs w:val="28"/>
          <w:lang w:eastAsia="ru-RU"/>
        </w:rPr>
      </w:pPr>
    </w:p>
    <w:p w:rsidR="0087045F" w:rsidRPr="0087045F" w:rsidRDefault="0087045F" w:rsidP="0087045F">
      <w:pPr>
        <w:spacing w:after="0" w:line="360" w:lineRule="auto"/>
        <w:jc w:val="right"/>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ЗАТВЕРДЖЕНО ВЧЕНОЮ РАДОЮ</w:t>
      </w:r>
    </w:p>
    <w:p w:rsidR="0087045F" w:rsidRPr="0087045F" w:rsidRDefault="0087045F" w:rsidP="0087045F">
      <w:pPr>
        <w:spacing w:after="0" w:line="360" w:lineRule="auto"/>
        <w:jc w:val="right"/>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Голова Вченої ради</w:t>
      </w:r>
    </w:p>
    <w:p w:rsidR="0087045F" w:rsidRPr="0087045F" w:rsidRDefault="0087045F" w:rsidP="0087045F">
      <w:pPr>
        <w:spacing w:after="0" w:line="360" w:lineRule="auto"/>
        <w:jc w:val="right"/>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________________/_______________</w:t>
      </w:r>
    </w:p>
    <w:p w:rsidR="0087045F" w:rsidRPr="0087045F" w:rsidRDefault="0087045F" w:rsidP="0087045F">
      <w:pPr>
        <w:spacing w:after="0" w:line="360" w:lineRule="auto"/>
        <w:jc w:val="right"/>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(протокол №____від «____» 2020 р.)</w:t>
      </w:r>
    </w:p>
    <w:p w:rsidR="0087045F" w:rsidRPr="0087045F" w:rsidRDefault="0087045F" w:rsidP="0087045F">
      <w:pPr>
        <w:spacing w:after="0" w:line="360" w:lineRule="auto"/>
        <w:jc w:val="right"/>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Ректор ______________/____________</w:t>
      </w:r>
    </w:p>
    <w:p w:rsidR="0087045F" w:rsidRPr="0087045F" w:rsidRDefault="0087045F" w:rsidP="0087045F">
      <w:pPr>
        <w:spacing w:after="0" w:line="360" w:lineRule="auto"/>
        <w:jc w:val="right"/>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(наказ №____від «____» 2020 р.)</w:t>
      </w:r>
    </w:p>
    <w:p w:rsidR="0087045F" w:rsidRPr="0087045F" w:rsidRDefault="0087045F" w:rsidP="0087045F">
      <w:pPr>
        <w:spacing w:after="0" w:line="360" w:lineRule="auto"/>
        <w:jc w:val="right"/>
        <w:rPr>
          <w:rFonts w:ascii="Times New Roman" w:eastAsia="Times New Roman" w:hAnsi="Times New Roman" w:cs="Times New Roman"/>
          <w:b/>
          <w:sz w:val="28"/>
          <w:szCs w:val="28"/>
          <w:u w:val="single"/>
          <w:lang w:eastAsia="ru-RU"/>
        </w:rPr>
      </w:pPr>
    </w:p>
    <w:p w:rsidR="0087045F" w:rsidRPr="0087045F" w:rsidRDefault="0087045F" w:rsidP="0087045F">
      <w:pPr>
        <w:spacing w:after="0" w:line="360" w:lineRule="auto"/>
        <w:jc w:val="right"/>
        <w:rPr>
          <w:rFonts w:ascii="Times New Roman" w:eastAsia="Times New Roman" w:hAnsi="Times New Roman" w:cs="Times New Roman"/>
          <w:sz w:val="28"/>
          <w:szCs w:val="28"/>
          <w:u w:val="single"/>
          <w:lang w:eastAsia="ru-RU"/>
        </w:rPr>
      </w:pPr>
    </w:p>
    <w:p w:rsidR="0087045F" w:rsidRPr="0087045F" w:rsidRDefault="0087045F" w:rsidP="0087045F">
      <w:pPr>
        <w:spacing w:after="0" w:line="360" w:lineRule="auto"/>
        <w:jc w:val="right"/>
        <w:rPr>
          <w:rFonts w:ascii="Times New Roman" w:eastAsia="Times New Roman" w:hAnsi="Times New Roman" w:cs="Times New Roman"/>
          <w:sz w:val="28"/>
          <w:szCs w:val="28"/>
          <w:u w:val="single"/>
          <w:lang w:eastAsia="ru-RU"/>
        </w:rPr>
      </w:pPr>
    </w:p>
    <w:p w:rsidR="0087045F" w:rsidRPr="0087045F" w:rsidRDefault="0087045F" w:rsidP="0087045F">
      <w:pPr>
        <w:spacing w:after="0" w:line="360" w:lineRule="auto"/>
        <w:jc w:val="right"/>
        <w:rPr>
          <w:rFonts w:ascii="Times New Roman" w:eastAsia="Times New Roman" w:hAnsi="Times New Roman" w:cs="Times New Roman"/>
          <w:sz w:val="28"/>
          <w:szCs w:val="28"/>
          <w:u w:val="single"/>
          <w:lang w:eastAsia="ru-RU"/>
        </w:rPr>
      </w:pPr>
    </w:p>
    <w:p w:rsidR="0087045F" w:rsidRPr="0087045F" w:rsidRDefault="0087045F" w:rsidP="0087045F">
      <w:pPr>
        <w:spacing w:after="0" w:line="360" w:lineRule="auto"/>
        <w:jc w:val="right"/>
        <w:rPr>
          <w:rFonts w:ascii="Times New Roman" w:eastAsia="Times New Roman" w:hAnsi="Times New Roman" w:cs="Times New Roman"/>
          <w:sz w:val="28"/>
          <w:szCs w:val="28"/>
          <w:u w:val="single"/>
          <w:lang w:eastAsia="ru-RU"/>
        </w:rPr>
      </w:pPr>
    </w:p>
    <w:p w:rsidR="0087045F" w:rsidRPr="0087045F" w:rsidRDefault="0087045F" w:rsidP="0087045F">
      <w:pPr>
        <w:spacing w:after="0" w:line="360" w:lineRule="auto"/>
        <w:rPr>
          <w:rFonts w:ascii="Times New Roman" w:eastAsia="Times New Roman" w:hAnsi="Times New Roman" w:cs="Times New Roman"/>
          <w:sz w:val="28"/>
          <w:szCs w:val="28"/>
          <w:lang w:eastAsia="ru-RU"/>
        </w:rPr>
      </w:pPr>
    </w:p>
    <w:p w:rsidR="0087045F" w:rsidRPr="0087045F" w:rsidRDefault="0087045F" w:rsidP="0087045F">
      <w:pPr>
        <w:spacing w:after="0" w:line="240" w:lineRule="auto"/>
        <w:jc w:val="center"/>
        <w:rPr>
          <w:rFonts w:ascii="Times New Roman" w:eastAsia="Times New Roman" w:hAnsi="Times New Roman" w:cs="Times New Roman"/>
          <w:b/>
          <w:sz w:val="28"/>
          <w:szCs w:val="28"/>
          <w:lang w:eastAsia="ru-RU"/>
        </w:rPr>
      </w:pPr>
      <w:r w:rsidRPr="0087045F">
        <w:rPr>
          <w:rFonts w:ascii="Times New Roman" w:eastAsia="Times New Roman" w:hAnsi="Times New Roman" w:cs="Times New Roman"/>
          <w:sz w:val="28"/>
          <w:szCs w:val="28"/>
          <w:lang w:eastAsia="ru-RU"/>
        </w:rPr>
        <w:t>Мелітополь, 20</w:t>
      </w:r>
      <w:r w:rsidRPr="0087045F">
        <w:rPr>
          <w:rFonts w:ascii="Times New Roman" w:eastAsia="Times New Roman" w:hAnsi="Times New Roman" w:cs="Times New Roman"/>
          <w:sz w:val="28"/>
          <w:szCs w:val="28"/>
          <w:lang w:val="ru-RU" w:eastAsia="ru-RU"/>
        </w:rPr>
        <w:t>20</w:t>
      </w:r>
      <w:r w:rsidRPr="0087045F">
        <w:rPr>
          <w:rFonts w:ascii="Times New Roman" w:eastAsia="Times New Roman" w:hAnsi="Times New Roman" w:cs="Times New Roman"/>
          <w:sz w:val="28"/>
          <w:szCs w:val="28"/>
          <w:lang w:eastAsia="ru-RU"/>
        </w:rPr>
        <w:t> р.</w:t>
      </w:r>
      <w:r w:rsidRPr="0087045F">
        <w:rPr>
          <w:rFonts w:ascii="Times New Roman" w:eastAsia="Times New Roman" w:hAnsi="Times New Roman" w:cs="Times New Roman"/>
          <w:b/>
          <w:sz w:val="28"/>
          <w:szCs w:val="28"/>
          <w:lang w:eastAsia="ru-RU"/>
        </w:rPr>
        <w:br w:type="page"/>
      </w:r>
    </w:p>
    <w:p w:rsidR="0087045F" w:rsidRPr="0087045F" w:rsidRDefault="0087045F" w:rsidP="0087045F">
      <w:pPr>
        <w:spacing w:after="0" w:line="240" w:lineRule="auto"/>
        <w:jc w:val="center"/>
        <w:rPr>
          <w:rFonts w:ascii="Times New Roman" w:eastAsia="Calibri" w:hAnsi="Times New Roman" w:cs="Times New Roman"/>
          <w:sz w:val="28"/>
          <w:szCs w:val="28"/>
        </w:rPr>
      </w:pPr>
      <w:r w:rsidRPr="0087045F">
        <w:rPr>
          <w:rFonts w:ascii="Times New Roman" w:eastAsia="Calibri" w:hAnsi="Times New Roman" w:cs="Times New Roman"/>
          <w:sz w:val="28"/>
          <w:szCs w:val="28"/>
        </w:rPr>
        <w:lastRenderedPageBreak/>
        <w:t>ЛИСТ–ПОГОДЖЕННЯ</w:t>
      </w:r>
    </w:p>
    <w:p w:rsidR="0087045F" w:rsidRPr="0087045F" w:rsidRDefault="0087045F" w:rsidP="0087045F">
      <w:pPr>
        <w:spacing w:after="0" w:line="240" w:lineRule="auto"/>
        <w:jc w:val="center"/>
        <w:rPr>
          <w:rFonts w:ascii="Times New Roman" w:eastAsia="Calibri" w:hAnsi="Times New Roman" w:cs="Times New Roman"/>
          <w:sz w:val="28"/>
          <w:szCs w:val="28"/>
        </w:rPr>
      </w:pPr>
    </w:p>
    <w:p w:rsidR="0087045F" w:rsidRPr="0087045F" w:rsidRDefault="0087045F" w:rsidP="0087045F">
      <w:pPr>
        <w:spacing w:after="0" w:line="240" w:lineRule="auto"/>
        <w:jc w:val="center"/>
        <w:rPr>
          <w:rFonts w:ascii="Times New Roman" w:eastAsia="Calibri" w:hAnsi="Times New Roman" w:cs="Times New Roman"/>
          <w:sz w:val="28"/>
          <w:szCs w:val="28"/>
        </w:rPr>
      </w:pPr>
      <w:r w:rsidRPr="0087045F">
        <w:rPr>
          <w:rFonts w:ascii="Times New Roman" w:eastAsia="Calibri" w:hAnsi="Times New Roman" w:cs="Times New Roman"/>
          <w:sz w:val="28"/>
          <w:szCs w:val="28"/>
        </w:rPr>
        <w:t xml:space="preserve">Освітньої програми </w:t>
      </w:r>
    </w:p>
    <w:p w:rsidR="0087045F" w:rsidRPr="0087045F" w:rsidRDefault="0087045F" w:rsidP="0087045F">
      <w:pPr>
        <w:spacing w:after="0" w:line="240" w:lineRule="auto"/>
        <w:jc w:val="center"/>
        <w:rPr>
          <w:rFonts w:ascii="Times New Roman" w:eastAsia="Calibri" w:hAnsi="Times New Roman" w:cs="Times New Roman"/>
          <w:sz w:val="28"/>
          <w:szCs w:val="28"/>
        </w:rPr>
      </w:pPr>
      <w:r w:rsidRPr="0087045F">
        <w:rPr>
          <w:rFonts w:ascii="Times New Roman" w:eastAsia="Calibri" w:hAnsi="Times New Roman" w:cs="Times New Roman"/>
          <w:i/>
          <w:sz w:val="28"/>
          <w:szCs w:val="28"/>
        </w:rPr>
        <w:t>Середня освіта. Українська мова і література. Англійська мова і література</w:t>
      </w:r>
    </w:p>
    <w:p w:rsidR="0087045F" w:rsidRPr="0087045F" w:rsidRDefault="0087045F" w:rsidP="0087045F">
      <w:pPr>
        <w:spacing w:after="0" w:line="240" w:lineRule="auto"/>
        <w:rPr>
          <w:rFonts w:ascii="Times New Roman" w:eastAsia="Calibri" w:hAnsi="Times New Roman" w:cs="Times New Roman"/>
          <w:sz w:val="28"/>
          <w:szCs w:val="28"/>
        </w:rPr>
      </w:pPr>
    </w:p>
    <w:p w:rsidR="0087045F" w:rsidRPr="0087045F" w:rsidRDefault="0087045F" w:rsidP="0087045F">
      <w:pPr>
        <w:spacing w:after="0" w:line="240" w:lineRule="auto"/>
        <w:ind w:right="-1"/>
        <w:rPr>
          <w:rFonts w:ascii="Times New Roman" w:eastAsia="Calibri" w:hAnsi="Times New Roman" w:cs="Times New Roman"/>
          <w:sz w:val="28"/>
          <w:szCs w:val="28"/>
        </w:rPr>
      </w:pPr>
    </w:p>
    <w:p w:rsidR="0087045F" w:rsidRPr="0087045F" w:rsidRDefault="0087045F" w:rsidP="0087045F">
      <w:pPr>
        <w:spacing w:after="0" w:line="240" w:lineRule="auto"/>
        <w:ind w:right="-1"/>
        <w:rPr>
          <w:rFonts w:ascii="Times New Roman" w:eastAsia="Calibri" w:hAnsi="Times New Roman" w:cs="Times New Roman"/>
          <w:sz w:val="28"/>
          <w:szCs w:val="28"/>
        </w:rPr>
      </w:pPr>
      <w:r w:rsidRPr="0087045F">
        <w:rPr>
          <w:rFonts w:ascii="Times New Roman" w:eastAsia="Calibri" w:hAnsi="Times New Roman" w:cs="Times New Roman"/>
          <w:sz w:val="28"/>
          <w:szCs w:val="28"/>
        </w:rPr>
        <w:t>ПОГОДЖЕНО:</w:t>
      </w:r>
    </w:p>
    <w:p w:rsidR="0087045F" w:rsidRPr="0087045F" w:rsidRDefault="0087045F" w:rsidP="0087045F">
      <w:pPr>
        <w:spacing w:after="0" w:line="240" w:lineRule="auto"/>
        <w:jc w:val="both"/>
        <w:rPr>
          <w:rFonts w:ascii="Times New Roman" w:eastAsia="Calibri" w:hAnsi="Times New Roman" w:cs="Times New Roman"/>
          <w:sz w:val="28"/>
          <w:szCs w:val="28"/>
        </w:rPr>
      </w:pPr>
    </w:p>
    <w:p w:rsidR="0087045F" w:rsidRPr="0087045F" w:rsidRDefault="0087045F" w:rsidP="0087045F">
      <w:pPr>
        <w:tabs>
          <w:tab w:val="left" w:pos="4253"/>
          <w:tab w:val="left" w:pos="6663"/>
        </w:tabs>
        <w:spacing w:after="0" w:line="240" w:lineRule="auto"/>
        <w:rPr>
          <w:rFonts w:ascii="Times New Roman" w:eastAsia="Calibri" w:hAnsi="Times New Roman" w:cs="Times New Roman"/>
          <w:sz w:val="28"/>
          <w:szCs w:val="28"/>
          <w:u w:val="single"/>
        </w:rPr>
      </w:pPr>
      <w:r w:rsidRPr="0087045F">
        <w:rPr>
          <w:rFonts w:ascii="Times New Roman" w:eastAsia="Calibri" w:hAnsi="Times New Roman" w:cs="Times New Roman"/>
          <w:sz w:val="28"/>
          <w:szCs w:val="28"/>
        </w:rPr>
        <w:t xml:space="preserve">Гарант освітньої програми </w:t>
      </w:r>
      <w:r w:rsidRPr="0087045F">
        <w:rPr>
          <w:rFonts w:ascii="Times New Roman" w:eastAsia="Calibri" w:hAnsi="Times New Roman" w:cs="Times New Roman"/>
          <w:sz w:val="28"/>
          <w:szCs w:val="28"/>
        </w:rPr>
        <w:tab/>
        <w:t>_________</w:t>
      </w:r>
      <w:r w:rsidRPr="0087045F">
        <w:rPr>
          <w:rFonts w:ascii="Times New Roman" w:eastAsia="Calibri" w:hAnsi="Times New Roman" w:cs="Times New Roman"/>
          <w:sz w:val="28"/>
          <w:szCs w:val="28"/>
        </w:rPr>
        <w:tab/>
      </w:r>
      <w:r>
        <w:rPr>
          <w:rFonts w:ascii="Times New Roman" w:eastAsia="Calibri" w:hAnsi="Times New Roman" w:cs="Times New Roman"/>
          <w:sz w:val="28"/>
          <w:szCs w:val="28"/>
          <w:u w:val="single"/>
        </w:rPr>
        <w:t>І. М. Гапєєва</w:t>
      </w:r>
    </w:p>
    <w:p w:rsidR="0087045F" w:rsidRPr="0087045F" w:rsidRDefault="0087045F" w:rsidP="0087045F">
      <w:pPr>
        <w:spacing w:after="0" w:line="240" w:lineRule="auto"/>
        <w:rPr>
          <w:rFonts w:ascii="Times New Roman" w:eastAsia="Calibri" w:hAnsi="Times New Roman" w:cs="Times New Roman"/>
        </w:rPr>
      </w:pPr>
      <w:r w:rsidRPr="008A6A99">
        <w:rPr>
          <w:rFonts w:ascii="Times New Roman" w:eastAsia="Calibri" w:hAnsi="Times New Roman" w:cs="Times New Roman"/>
          <w:sz w:val="28"/>
          <w:szCs w:val="28"/>
        </w:rPr>
        <w:t xml:space="preserve">(Наказ № </w:t>
      </w:r>
      <w:r w:rsidR="008A6A99" w:rsidRPr="008A6A99">
        <w:rPr>
          <w:rFonts w:ascii="Times New Roman" w:eastAsia="Calibri" w:hAnsi="Times New Roman" w:cs="Times New Roman"/>
          <w:sz w:val="28"/>
          <w:szCs w:val="28"/>
        </w:rPr>
        <w:t xml:space="preserve">09/01-05 </w:t>
      </w:r>
      <w:r w:rsidRPr="008A6A99">
        <w:rPr>
          <w:rFonts w:ascii="Times New Roman" w:eastAsia="Calibri" w:hAnsi="Times New Roman" w:cs="Times New Roman"/>
          <w:sz w:val="28"/>
          <w:szCs w:val="28"/>
        </w:rPr>
        <w:t xml:space="preserve">від </w:t>
      </w:r>
      <w:r w:rsidR="008A6A99" w:rsidRPr="008A6A99">
        <w:rPr>
          <w:rFonts w:ascii="Times New Roman" w:eastAsia="Calibri" w:hAnsi="Times New Roman" w:cs="Times New Roman"/>
          <w:sz w:val="28"/>
          <w:szCs w:val="28"/>
        </w:rPr>
        <w:t>17.04.2020 р.</w:t>
      </w:r>
      <w:r w:rsidRPr="008A6A99">
        <w:rPr>
          <w:rFonts w:ascii="Times New Roman" w:eastAsia="Calibri" w:hAnsi="Times New Roman" w:cs="Times New Roman"/>
          <w:sz w:val="28"/>
          <w:szCs w:val="28"/>
        </w:rPr>
        <w:t>)</w:t>
      </w:r>
      <w:r w:rsidR="008A6A99">
        <w:rPr>
          <w:rFonts w:ascii="Times New Roman" w:eastAsia="Calibri" w:hAnsi="Times New Roman" w:cs="Times New Roman"/>
          <w:sz w:val="28"/>
          <w:szCs w:val="28"/>
        </w:rPr>
        <w:t xml:space="preserve">     </w:t>
      </w:r>
      <w:r w:rsidRPr="0087045F">
        <w:rPr>
          <w:rFonts w:ascii="Times New Roman" w:eastAsia="Calibri" w:hAnsi="Times New Roman" w:cs="Times New Roman"/>
        </w:rPr>
        <w:t xml:space="preserve">підпис  </w:t>
      </w:r>
      <w:r w:rsidR="008A6A99">
        <w:rPr>
          <w:rFonts w:ascii="Times New Roman" w:eastAsia="Calibri" w:hAnsi="Times New Roman" w:cs="Times New Roman"/>
        </w:rPr>
        <w:t xml:space="preserve">    </w:t>
      </w:r>
      <w:r w:rsidRPr="0087045F">
        <w:rPr>
          <w:rFonts w:ascii="Times New Roman" w:eastAsia="Calibri" w:hAnsi="Times New Roman" w:cs="Times New Roman"/>
        </w:rPr>
        <w:t xml:space="preserve">                прізвище, ім’я, по-батькові</w:t>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p>
    <w:p w:rsidR="0087045F" w:rsidRPr="0087045F" w:rsidRDefault="0087045F" w:rsidP="0087045F">
      <w:pPr>
        <w:tabs>
          <w:tab w:val="left" w:pos="4253"/>
          <w:tab w:val="left" w:pos="6663"/>
        </w:tabs>
        <w:spacing w:after="0" w:line="240" w:lineRule="auto"/>
        <w:rPr>
          <w:rFonts w:ascii="Times New Roman" w:eastAsia="Calibri" w:hAnsi="Times New Roman" w:cs="Times New Roman"/>
          <w:sz w:val="28"/>
          <w:szCs w:val="28"/>
          <w:u w:val="single"/>
        </w:rPr>
      </w:pPr>
      <w:r w:rsidRPr="0087045F">
        <w:rPr>
          <w:rFonts w:ascii="Times New Roman" w:eastAsia="Calibri" w:hAnsi="Times New Roman" w:cs="Times New Roman"/>
          <w:sz w:val="28"/>
          <w:szCs w:val="28"/>
        </w:rPr>
        <w:t>Завідувач випускової кафедри         _________</w:t>
      </w:r>
      <w:r w:rsidRPr="0087045F">
        <w:rPr>
          <w:rFonts w:ascii="Times New Roman" w:eastAsia="Calibri" w:hAnsi="Times New Roman" w:cs="Times New Roman"/>
          <w:sz w:val="28"/>
          <w:szCs w:val="28"/>
        </w:rPr>
        <w:tab/>
        <w:t xml:space="preserve"> </w:t>
      </w:r>
      <w:r w:rsidRPr="0087045F">
        <w:rPr>
          <w:rFonts w:ascii="Times New Roman" w:eastAsia="Calibri" w:hAnsi="Times New Roman" w:cs="Times New Roman"/>
          <w:sz w:val="28"/>
          <w:szCs w:val="28"/>
          <w:u w:val="single"/>
        </w:rPr>
        <w:t>З. О. </w:t>
      </w:r>
      <w:proofErr w:type="spellStart"/>
      <w:r w:rsidRPr="0087045F">
        <w:rPr>
          <w:rFonts w:ascii="Times New Roman" w:eastAsia="Calibri" w:hAnsi="Times New Roman" w:cs="Times New Roman"/>
          <w:sz w:val="28"/>
          <w:szCs w:val="28"/>
          <w:u w:val="single"/>
        </w:rPr>
        <w:t>Митяй</w:t>
      </w:r>
      <w:proofErr w:type="spellEnd"/>
    </w:p>
    <w:p w:rsidR="0087045F" w:rsidRPr="0087045F" w:rsidRDefault="0087045F" w:rsidP="0087045F">
      <w:pPr>
        <w:spacing w:after="0" w:line="240" w:lineRule="auto"/>
        <w:rPr>
          <w:rFonts w:ascii="Times New Roman" w:eastAsia="Calibri" w:hAnsi="Times New Roman" w:cs="Times New Roman"/>
        </w:rPr>
      </w:pPr>
      <w:r w:rsidRPr="0087045F">
        <w:rPr>
          <w:rFonts w:ascii="Times New Roman" w:eastAsia="Calibri" w:hAnsi="Times New Roman" w:cs="Times New Roman"/>
          <w:sz w:val="28"/>
          <w:szCs w:val="28"/>
        </w:rPr>
        <w:t xml:space="preserve">                                     </w:t>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t xml:space="preserve">             </w:t>
      </w:r>
      <w:r w:rsidRPr="0087045F">
        <w:rPr>
          <w:rFonts w:ascii="Times New Roman" w:eastAsia="Calibri" w:hAnsi="Times New Roman" w:cs="Times New Roman"/>
        </w:rPr>
        <w:t>підпис                           прізвище, ім’я, по-батькові</w:t>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ab/>
      </w:r>
    </w:p>
    <w:p w:rsidR="0087045F" w:rsidRPr="0087045F" w:rsidRDefault="0087045F" w:rsidP="0087045F">
      <w:pPr>
        <w:tabs>
          <w:tab w:val="left" w:pos="4253"/>
          <w:tab w:val="left" w:pos="6663"/>
        </w:tabs>
        <w:spacing w:after="0" w:line="240" w:lineRule="auto"/>
        <w:rPr>
          <w:rFonts w:ascii="Times New Roman" w:eastAsia="Calibri" w:hAnsi="Times New Roman" w:cs="Times New Roman"/>
          <w:sz w:val="28"/>
          <w:szCs w:val="28"/>
          <w:u w:val="single"/>
        </w:rPr>
      </w:pPr>
      <w:r w:rsidRPr="0087045F">
        <w:rPr>
          <w:rFonts w:ascii="Times New Roman" w:eastAsia="Calibri" w:hAnsi="Times New Roman" w:cs="Times New Roman"/>
          <w:sz w:val="28"/>
          <w:szCs w:val="28"/>
        </w:rPr>
        <w:t>Голова Вченої ради факультету</w:t>
      </w:r>
      <w:r w:rsidRPr="0087045F">
        <w:rPr>
          <w:rFonts w:ascii="Times New Roman" w:eastAsia="Calibri" w:hAnsi="Times New Roman" w:cs="Times New Roman"/>
          <w:i/>
          <w:sz w:val="28"/>
          <w:szCs w:val="28"/>
        </w:rPr>
        <w:tab/>
        <w:t>_________</w:t>
      </w:r>
      <w:r w:rsidRPr="0087045F">
        <w:rPr>
          <w:rFonts w:ascii="Times New Roman" w:eastAsia="Calibri" w:hAnsi="Times New Roman" w:cs="Times New Roman"/>
          <w:i/>
          <w:sz w:val="28"/>
          <w:szCs w:val="28"/>
        </w:rPr>
        <w:tab/>
      </w:r>
      <w:r w:rsidRPr="0087045F">
        <w:rPr>
          <w:rFonts w:ascii="Times New Roman" w:eastAsia="Calibri" w:hAnsi="Times New Roman" w:cs="Times New Roman"/>
          <w:sz w:val="28"/>
          <w:szCs w:val="28"/>
          <w:u w:val="single"/>
        </w:rPr>
        <w:t>Т. В. </w:t>
      </w:r>
      <w:proofErr w:type="spellStart"/>
      <w:r w:rsidRPr="0087045F">
        <w:rPr>
          <w:rFonts w:ascii="Times New Roman" w:eastAsia="Calibri" w:hAnsi="Times New Roman" w:cs="Times New Roman"/>
          <w:sz w:val="28"/>
          <w:szCs w:val="28"/>
          <w:u w:val="single"/>
        </w:rPr>
        <w:t>Коноваленко</w:t>
      </w:r>
      <w:proofErr w:type="spellEnd"/>
    </w:p>
    <w:p w:rsidR="0087045F" w:rsidRPr="0087045F" w:rsidRDefault="0087045F" w:rsidP="0087045F">
      <w:pPr>
        <w:spacing w:after="0" w:line="240" w:lineRule="auto"/>
        <w:rPr>
          <w:rFonts w:ascii="Times New Roman" w:eastAsia="Calibri" w:hAnsi="Times New Roman" w:cs="Times New Roman"/>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t xml:space="preserve">                                  </w:t>
      </w:r>
      <w:r w:rsidRPr="0087045F">
        <w:rPr>
          <w:rFonts w:ascii="Times New Roman" w:eastAsia="Calibri" w:hAnsi="Times New Roman" w:cs="Times New Roman"/>
        </w:rPr>
        <w:t>підпис                          прізвище, ім’я, по-батькові</w:t>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p>
    <w:p w:rsidR="0087045F" w:rsidRPr="0087045F" w:rsidRDefault="0087045F" w:rsidP="0087045F">
      <w:pPr>
        <w:tabs>
          <w:tab w:val="left" w:pos="4253"/>
          <w:tab w:val="left" w:pos="6663"/>
        </w:tabs>
        <w:spacing w:after="0" w:line="240" w:lineRule="auto"/>
        <w:rPr>
          <w:rFonts w:ascii="Times New Roman" w:eastAsia="Calibri" w:hAnsi="Times New Roman" w:cs="Times New Roman"/>
          <w:sz w:val="28"/>
          <w:szCs w:val="28"/>
          <w:u w:val="single"/>
        </w:rPr>
      </w:pPr>
      <w:r w:rsidRPr="0087045F">
        <w:rPr>
          <w:rFonts w:ascii="Times New Roman" w:eastAsia="Calibri" w:hAnsi="Times New Roman" w:cs="Times New Roman"/>
          <w:sz w:val="28"/>
          <w:szCs w:val="28"/>
        </w:rPr>
        <w:t xml:space="preserve">Начальник навчального відділу </w:t>
      </w:r>
      <w:r w:rsidRPr="0087045F">
        <w:rPr>
          <w:rFonts w:ascii="Times New Roman" w:eastAsia="Calibri" w:hAnsi="Times New Roman" w:cs="Times New Roman"/>
          <w:sz w:val="28"/>
          <w:szCs w:val="28"/>
        </w:rPr>
        <w:tab/>
        <w:t>_________</w:t>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u w:val="single"/>
        </w:rPr>
        <w:t xml:space="preserve">Я. В. </w:t>
      </w:r>
      <w:proofErr w:type="spellStart"/>
      <w:r w:rsidRPr="0087045F">
        <w:rPr>
          <w:rFonts w:ascii="Times New Roman" w:eastAsia="Calibri" w:hAnsi="Times New Roman" w:cs="Times New Roman"/>
          <w:sz w:val="28"/>
          <w:szCs w:val="28"/>
          <w:u w:val="single"/>
        </w:rPr>
        <w:t>Сопіна</w:t>
      </w:r>
      <w:proofErr w:type="spellEnd"/>
    </w:p>
    <w:p w:rsidR="0087045F" w:rsidRPr="0087045F" w:rsidRDefault="0087045F" w:rsidP="0087045F">
      <w:pPr>
        <w:spacing w:after="0" w:line="240" w:lineRule="auto"/>
        <w:rPr>
          <w:rFonts w:ascii="Times New Roman" w:eastAsia="Calibri" w:hAnsi="Times New Roman" w:cs="Times New Roman"/>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t xml:space="preserve">                                  </w:t>
      </w:r>
      <w:r w:rsidRPr="0087045F">
        <w:rPr>
          <w:rFonts w:ascii="Times New Roman" w:eastAsia="Calibri" w:hAnsi="Times New Roman" w:cs="Times New Roman"/>
        </w:rPr>
        <w:t>підпис                          прізвище, ім’я, по-батькові</w:t>
      </w:r>
    </w:p>
    <w:p w:rsidR="0087045F" w:rsidRPr="0087045F" w:rsidRDefault="0087045F" w:rsidP="0087045F">
      <w:pPr>
        <w:spacing w:after="0" w:line="240" w:lineRule="auto"/>
        <w:rPr>
          <w:rFonts w:ascii="Times New Roman" w:eastAsia="Calibri" w:hAnsi="Times New Roman" w:cs="Times New Roman"/>
        </w:rPr>
      </w:pPr>
    </w:p>
    <w:p w:rsidR="0087045F" w:rsidRPr="0087045F" w:rsidRDefault="0087045F" w:rsidP="0087045F">
      <w:pPr>
        <w:spacing w:after="0" w:line="24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Голова науково-методичної</w:t>
      </w:r>
    </w:p>
    <w:p w:rsidR="0087045F" w:rsidRPr="0087045F" w:rsidRDefault="0087045F" w:rsidP="0087045F">
      <w:pPr>
        <w:tabs>
          <w:tab w:val="left" w:pos="4253"/>
          <w:tab w:val="left" w:pos="6663"/>
        </w:tabs>
        <w:spacing w:after="0" w:line="240" w:lineRule="auto"/>
        <w:rPr>
          <w:rFonts w:ascii="Times New Roman" w:eastAsia="Calibri" w:hAnsi="Times New Roman" w:cs="Times New Roman"/>
          <w:sz w:val="28"/>
          <w:szCs w:val="28"/>
          <w:u w:val="single"/>
        </w:rPr>
      </w:pPr>
      <w:r w:rsidRPr="0087045F">
        <w:rPr>
          <w:rFonts w:ascii="Times New Roman" w:eastAsia="Calibri" w:hAnsi="Times New Roman" w:cs="Times New Roman"/>
          <w:sz w:val="28"/>
          <w:szCs w:val="28"/>
        </w:rPr>
        <w:t>ради університету</w:t>
      </w:r>
      <w:r w:rsidRPr="0087045F">
        <w:rPr>
          <w:rFonts w:ascii="Times New Roman" w:eastAsia="Calibri" w:hAnsi="Times New Roman" w:cs="Times New Roman"/>
          <w:sz w:val="28"/>
          <w:szCs w:val="28"/>
        </w:rPr>
        <w:tab/>
        <w:t>_________</w:t>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u w:val="single"/>
        </w:rPr>
        <w:t>Н. Є. Мілько</w:t>
      </w:r>
    </w:p>
    <w:p w:rsidR="0087045F" w:rsidRPr="0087045F" w:rsidRDefault="0087045F" w:rsidP="0087045F">
      <w:pPr>
        <w:spacing w:after="0" w:line="240" w:lineRule="auto"/>
        <w:rPr>
          <w:rFonts w:ascii="Times New Roman" w:eastAsia="Calibri" w:hAnsi="Times New Roman" w:cs="Times New Roman"/>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t xml:space="preserve">                                  </w:t>
      </w:r>
      <w:r w:rsidRPr="0087045F">
        <w:rPr>
          <w:rFonts w:ascii="Times New Roman" w:eastAsia="Calibri" w:hAnsi="Times New Roman" w:cs="Times New Roman"/>
        </w:rPr>
        <w:t>підпис                          прізвище, ім’я, по-батькові</w:t>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Голова комісії Вченої ради</w:t>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МДПУ ім. Б.Хмельницького</w:t>
      </w:r>
    </w:p>
    <w:p w:rsidR="0087045F" w:rsidRPr="0087045F" w:rsidRDefault="0087045F" w:rsidP="0087045F">
      <w:pPr>
        <w:spacing w:after="0" w:line="360" w:lineRule="auto"/>
        <w:rPr>
          <w:rFonts w:ascii="Times New Roman" w:eastAsia="Calibri" w:hAnsi="Times New Roman" w:cs="Times New Roman"/>
          <w:sz w:val="28"/>
          <w:szCs w:val="28"/>
        </w:rPr>
      </w:pPr>
      <w:r w:rsidRPr="0087045F">
        <w:rPr>
          <w:rFonts w:ascii="Times New Roman" w:eastAsia="Calibri" w:hAnsi="Times New Roman" w:cs="Times New Roman"/>
          <w:sz w:val="28"/>
          <w:szCs w:val="28"/>
        </w:rPr>
        <w:t xml:space="preserve"> з експертизи якості </w:t>
      </w:r>
    </w:p>
    <w:p w:rsidR="0087045F" w:rsidRPr="0087045F" w:rsidRDefault="0087045F" w:rsidP="0087045F">
      <w:pPr>
        <w:spacing w:after="0" w:line="360" w:lineRule="auto"/>
        <w:rPr>
          <w:rFonts w:ascii="Times New Roman" w:eastAsia="Calibri" w:hAnsi="Times New Roman" w:cs="Times New Roman"/>
          <w:sz w:val="28"/>
          <w:szCs w:val="28"/>
          <w:u w:val="single"/>
        </w:rPr>
      </w:pPr>
      <w:r w:rsidRPr="0087045F">
        <w:rPr>
          <w:rFonts w:ascii="Times New Roman" w:eastAsia="Calibri" w:hAnsi="Times New Roman" w:cs="Times New Roman"/>
          <w:sz w:val="28"/>
          <w:szCs w:val="28"/>
        </w:rPr>
        <w:t xml:space="preserve">освітніх програм спеціальностей      _________   </w:t>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u w:val="single"/>
        </w:rPr>
        <w:t xml:space="preserve">Н. А. </w:t>
      </w:r>
      <w:proofErr w:type="spellStart"/>
      <w:r w:rsidRPr="0087045F">
        <w:rPr>
          <w:rFonts w:ascii="Times New Roman" w:eastAsia="Calibri" w:hAnsi="Times New Roman" w:cs="Times New Roman"/>
          <w:sz w:val="28"/>
          <w:szCs w:val="28"/>
          <w:u w:val="single"/>
        </w:rPr>
        <w:t>Сегеда</w:t>
      </w:r>
      <w:proofErr w:type="spellEnd"/>
    </w:p>
    <w:p w:rsidR="0087045F" w:rsidRPr="0087045F" w:rsidRDefault="0087045F" w:rsidP="0087045F">
      <w:pPr>
        <w:spacing w:after="0" w:line="240" w:lineRule="auto"/>
        <w:rPr>
          <w:rFonts w:ascii="Times New Roman" w:eastAsia="Calibri" w:hAnsi="Times New Roman" w:cs="Times New Roman"/>
        </w:rPr>
      </w:pP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r>
      <w:r w:rsidRPr="0087045F">
        <w:rPr>
          <w:rFonts w:ascii="Times New Roman" w:eastAsia="Calibri" w:hAnsi="Times New Roman" w:cs="Times New Roman"/>
          <w:sz w:val="28"/>
          <w:szCs w:val="28"/>
        </w:rPr>
        <w:tab/>
        <w:t xml:space="preserve">                                  </w:t>
      </w:r>
      <w:r w:rsidRPr="0087045F">
        <w:rPr>
          <w:rFonts w:ascii="Times New Roman" w:eastAsia="Calibri" w:hAnsi="Times New Roman" w:cs="Times New Roman"/>
        </w:rPr>
        <w:t>підпис                          прізвище, ім’я, по-батькові</w:t>
      </w:r>
    </w:p>
    <w:p w:rsidR="0087045F" w:rsidRPr="0087045F" w:rsidRDefault="0087045F" w:rsidP="0087045F">
      <w:pPr>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br w:type="page"/>
      </w:r>
    </w:p>
    <w:p w:rsidR="0087045F" w:rsidRPr="0087045F" w:rsidRDefault="0087045F" w:rsidP="0087045F">
      <w:pPr>
        <w:spacing w:after="0" w:line="240" w:lineRule="auto"/>
        <w:jc w:val="center"/>
        <w:rPr>
          <w:rFonts w:ascii="Times New Roman" w:eastAsia="Times New Roman" w:hAnsi="Times New Roman" w:cs="Times New Roman"/>
          <w:sz w:val="28"/>
          <w:szCs w:val="24"/>
          <w:lang w:eastAsia="ru-RU"/>
        </w:rPr>
      </w:pPr>
      <w:r w:rsidRPr="0087045F">
        <w:rPr>
          <w:rFonts w:ascii="Times New Roman" w:eastAsia="Times New Roman" w:hAnsi="Times New Roman" w:cs="Times New Roman"/>
          <w:sz w:val="28"/>
          <w:szCs w:val="24"/>
          <w:lang w:eastAsia="ru-RU"/>
        </w:rPr>
        <w:lastRenderedPageBreak/>
        <w:t>ПЕРЕДМОВА</w:t>
      </w:r>
    </w:p>
    <w:p w:rsidR="0087045F" w:rsidRPr="0087045F" w:rsidRDefault="0087045F" w:rsidP="0087045F">
      <w:pPr>
        <w:spacing w:after="0" w:line="240" w:lineRule="auto"/>
        <w:ind w:firstLine="4536"/>
        <w:jc w:val="both"/>
        <w:rPr>
          <w:rFonts w:ascii="Times New Roman" w:eastAsia="Times New Roman" w:hAnsi="Times New Roman" w:cs="Times New Roman"/>
          <w:sz w:val="28"/>
          <w:szCs w:val="24"/>
          <w:lang w:eastAsia="ru-RU"/>
        </w:rPr>
      </w:pP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 xml:space="preserve">Склад розробників освітньої програми </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p w:rsidR="0087045F" w:rsidRPr="0087045F" w:rsidRDefault="0087045F" w:rsidP="0087045F">
      <w:pPr>
        <w:numPr>
          <w:ilvl w:val="0"/>
          <w:numId w:val="39"/>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Шарова Т. М.</w:t>
      </w:r>
      <w:r w:rsidRPr="0087045F">
        <w:rPr>
          <w:rFonts w:ascii="Times New Roman" w:eastAsia="Times New Roman" w:hAnsi="Times New Roman" w:cs="Times New Roman"/>
          <w:sz w:val="28"/>
          <w:szCs w:val="28"/>
          <w:lang w:eastAsia="ru-RU"/>
        </w:rPr>
        <w:t xml:space="preserve"> – керівник освітньої програми, кандидат філологічних наук, доцент.</w:t>
      </w:r>
    </w:p>
    <w:p w:rsidR="0087045F" w:rsidRPr="0087045F" w:rsidRDefault="0087045F" w:rsidP="0087045F">
      <w:pPr>
        <w:numPr>
          <w:ilvl w:val="0"/>
          <w:numId w:val="39"/>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Єрмоленко С. І. </w:t>
      </w:r>
      <w:r w:rsidRPr="0087045F">
        <w:rPr>
          <w:rFonts w:ascii="Times New Roman" w:eastAsia="Times New Roman" w:hAnsi="Times New Roman" w:cs="Times New Roman"/>
          <w:sz w:val="28"/>
          <w:szCs w:val="28"/>
          <w:lang w:eastAsia="ru-RU"/>
        </w:rPr>
        <w:t>– член робочої групи, кандидат педагогічних наук, доцент.</w:t>
      </w:r>
    </w:p>
    <w:p w:rsidR="0087045F" w:rsidRPr="0087045F" w:rsidRDefault="0087045F" w:rsidP="0087045F">
      <w:pPr>
        <w:numPr>
          <w:ilvl w:val="0"/>
          <w:numId w:val="39"/>
        </w:num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Землянська</w:t>
      </w:r>
      <w:proofErr w:type="spellEnd"/>
      <w:r>
        <w:rPr>
          <w:rFonts w:ascii="Times New Roman" w:eastAsia="Times New Roman" w:hAnsi="Times New Roman" w:cs="Times New Roman"/>
          <w:sz w:val="28"/>
          <w:szCs w:val="28"/>
          <w:lang w:eastAsia="ru-RU"/>
        </w:rPr>
        <w:t> А. В.</w:t>
      </w:r>
      <w:r w:rsidRPr="0087045F">
        <w:rPr>
          <w:rFonts w:ascii="Times New Roman" w:eastAsia="Times New Roman" w:hAnsi="Times New Roman" w:cs="Times New Roman"/>
          <w:sz w:val="28"/>
          <w:szCs w:val="28"/>
          <w:lang w:eastAsia="ru-RU"/>
        </w:rPr>
        <w:t xml:space="preserve"> – член робочої групи, кандидат філологічних наук, доцент.</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 xml:space="preserve">Члени робочої групи зі складу </w:t>
      </w:r>
      <w:proofErr w:type="spellStart"/>
      <w:r w:rsidRPr="0087045F">
        <w:rPr>
          <w:rFonts w:ascii="Times New Roman" w:eastAsia="Times New Roman" w:hAnsi="Times New Roman" w:cs="Times New Roman"/>
          <w:sz w:val="28"/>
          <w:szCs w:val="28"/>
          <w:lang w:eastAsia="ru-RU"/>
        </w:rPr>
        <w:t>стейкхолдерів</w:t>
      </w:r>
      <w:proofErr w:type="spellEnd"/>
      <w:r w:rsidRPr="0087045F">
        <w:rPr>
          <w:rFonts w:ascii="Times New Roman" w:eastAsia="Times New Roman" w:hAnsi="Times New Roman" w:cs="Times New Roman"/>
          <w:sz w:val="28"/>
          <w:szCs w:val="28"/>
          <w:lang w:eastAsia="ru-RU"/>
        </w:rPr>
        <w:t xml:space="preserve"> </w:t>
      </w:r>
    </w:p>
    <w:p w:rsidR="0087045F" w:rsidRDefault="0087045F" w:rsidP="0087045F">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Пінігіна Ю. Г.</w:t>
      </w:r>
      <w:r w:rsidRPr="0087045F">
        <w:rPr>
          <w:rFonts w:ascii="Times New Roman" w:eastAsia="Times New Roman" w:hAnsi="Times New Roman" w:cs="Times New Roman"/>
          <w:sz w:val="28"/>
          <w:szCs w:val="28"/>
          <w:lang w:eastAsia="ru-RU"/>
        </w:rPr>
        <w:t xml:space="preserve"> – член робочої групи зі складу здобувачів вищої освіти, студентка спеціальності 014.01 Середня освіта. Українська мова і література. Мова і література (англійська), навчається за програмою “магістр”.</w:t>
      </w:r>
    </w:p>
    <w:p w:rsidR="0087045F" w:rsidRPr="0087045F" w:rsidRDefault="0087045F" w:rsidP="0087045F">
      <w:pPr>
        <w:numPr>
          <w:ilvl w:val="0"/>
          <w:numId w:val="40"/>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Залогіна Г. Г. – </w:t>
      </w:r>
      <w:r w:rsidRPr="0087045F">
        <w:rPr>
          <w:rFonts w:ascii="Times New Roman" w:eastAsia="Times New Roman" w:hAnsi="Times New Roman" w:cs="Times New Roman"/>
          <w:sz w:val="28"/>
          <w:szCs w:val="28"/>
          <w:lang w:eastAsia="ru-RU"/>
        </w:rPr>
        <w:t xml:space="preserve">член робочої групи зі складу </w:t>
      </w:r>
      <w:r>
        <w:rPr>
          <w:rFonts w:ascii="Times New Roman" w:eastAsia="Times New Roman" w:hAnsi="Times New Roman" w:cs="Times New Roman"/>
          <w:sz w:val="28"/>
          <w:szCs w:val="28"/>
          <w:lang w:eastAsia="ru-RU"/>
        </w:rPr>
        <w:t>роботодавців</w:t>
      </w:r>
      <w:r w:rsidRPr="008704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спеціаліст вищої категорії, старший викладач української мови та літератури Комунального закладу «Мелітопольське училище культури» Запорізької обласної ради.</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 xml:space="preserve">Рецензії-відгуки зовнішніх </w:t>
      </w:r>
      <w:proofErr w:type="spellStart"/>
      <w:r w:rsidRPr="0087045F">
        <w:rPr>
          <w:rFonts w:ascii="Times New Roman" w:eastAsia="Times New Roman" w:hAnsi="Times New Roman" w:cs="Times New Roman"/>
          <w:sz w:val="28"/>
          <w:szCs w:val="28"/>
          <w:lang w:eastAsia="ru-RU"/>
        </w:rPr>
        <w:t>стейкхолдерів</w:t>
      </w:r>
      <w:proofErr w:type="spellEnd"/>
      <w:r w:rsidRPr="0087045F">
        <w:rPr>
          <w:rFonts w:ascii="Times New Roman" w:eastAsia="Times New Roman" w:hAnsi="Times New Roman" w:cs="Times New Roman"/>
          <w:sz w:val="28"/>
          <w:szCs w:val="28"/>
          <w:lang w:eastAsia="ru-RU"/>
        </w:rPr>
        <w:t>:</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r w:rsidRPr="0087045F">
        <w:rPr>
          <w:rFonts w:ascii="Times New Roman" w:eastAsia="Times New Roman" w:hAnsi="Times New Roman" w:cs="Times New Roman"/>
          <w:i/>
          <w:sz w:val="28"/>
          <w:szCs w:val="28"/>
          <w:lang w:eastAsia="ru-RU"/>
        </w:rPr>
        <w:t>Правда Наталія Миколаївна</w:t>
      </w:r>
      <w:r w:rsidRPr="0087045F">
        <w:rPr>
          <w:rFonts w:ascii="Times New Roman" w:eastAsia="Times New Roman" w:hAnsi="Times New Roman" w:cs="Times New Roman"/>
          <w:sz w:val="28"/>
          <w:szCs w:val="28"/>
          <w:lang w:eastAsia="ru-RU"/>
        </w:rPr>
        <w:t xml:space="preserve">, заступник директора з навчально-виховної роботи </w:t>
      </w:r>
      <w:proofErr w:type="spellStart"/>
      <w:r w:rsidRPr="0087045F">
        <w:rPr>
          <w:rFonts w:ascii="Times New Roman" w:eastAsia="Times New Roman" w:hAnsi="Times New Roman" w:cs="Times New Roman"/>
          <w:sz w:val="28"/>
          <w:szCs w:val="28"/>
          <w:lang w:eastAsia="ru-RU"/>
        </w:rPr>
        <w:t>Балабинського</w:t>
      </w:r>
      <w:proofErr w:type="spellEnd"/>
      <w:r w:rsidRPr="0087045F">
        <w:rPr>
          <w:rFonts w:ascii="Times New Roman" w:eastAsia="Times New Roman" w:hAnsi="Times New Roman" w:cs="Times New Roman"/>
          <w:sz w:val="28"/>
          <w:szCs w:val="28"/>
          <w:lang w:eastAsia="ru-RU"/>
        </w:rPr>
        <w:t xml:space="preserve"> НВК «Престиж», вчитель української мови та літератури, кандидат філологічних наук, вчитель вищої кваліфікаційної категорії, старший вчитель.</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r w:rsidRPr="0087045F">
        <w:rPr>
          <w:rFonts w:ascii="Times New Roman" w:eastAsia="Times New Roman" w:hAnsi="Times New Roman" w:cs="Times New Roman"/>
          <w:sz w:val="28"/>
          <w:szCs w:val="28"/>
          <w:lang w:eastAsia="ru-RU"/>
        </w:rPr>
        <w:t>Гарант Освітньої програми</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Гапєєва І. М.</w:t>
      </w:r>
      <w:r w:rsidRPr="008704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7045F">
        <w:rPr>
          <w:rFonts w:ascii="Times New Roman" w:eastAsia="Times New Roman" w:hAnsi="Times New Roman" w:cs="Times New Roman"/>
          <w:sz w:val="28"/>
          <w:szCs w:val="28"/>
          <w:lang w:eastAsia="ru-RU"/>
        </w:rPr>
        <w:t>кандидат філологічних наук, доцент.</w:t>
      </w:r>
    </w:p>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p w:rsidR="0087045F" w:rsidRPr="0087045F" w:rsidRDefault="0087045F" w:rsidP="0087045F">
      <w:pPr>
        <w:spacing w:after="0" w:line="240" w:lineRule="auto"/>
        <w:jc w:val="both"/>
        <w:rPr>
          <w:rFonts w:ascii="Times New Roman" w:eastAsia="Times New Roman" w:hAnsi="Times New Roman" w:cs="Times New Roman"/>
          <w:b/>
          <w:sz w:val="28"/>
          <w:szCs w:val="28"/>
          <w:lang w:eastAsia="ru-RU"/>
        </w:rPr>
      </w:pPr>
      <w:r w:rsidRPr="0087045F">
        <w:rPr>
          <w:rFonts w:ascii="Times New Roman" w:eastAsia="Times New Roman" w:hAnsi="Times New Roman" w:cs="Times New Roman"/>
          <w:b/>
          <w:sz w:val="28"/>
          <w:szCs w:val="28"/>
          <w:lang w:eastAsia="ru-RU"/>
        </w:rPr>
        <w:t>Актуалізовано: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858"/>
        <w:gridCol w:w="1858"/>
        <w:gridCol w:w="1859"/>
        <w:gridCol w:w="1859"/>
      </w:tblGrid>
      <w:tr w:rsidR="0087045F" w:rsidRPr="0087045F" w:rsidTr="0087045F">
        <w:tc>
          <w:tcPr>
            <w:tcW w:w="2137"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r w:rsidRPr="0087045F">
              <w:rPr>
                <w:rFonts w:ascii="Times New Roman" w:eastAsia="Times New Roman" w:hAnsi="Times New Roman" w:cs="Times New Roman"/>
                <w:sz w:val="24"/>
                <w:szCs w:val="24"/>
                <w:lang w:eastAsia="ru-RU"/>
              </w:rPr>
              <w:t xml:space="preserve">ОП введення в дію </w:t>
            </w:r>
          </w:p>
        </w:tc>
        <w:tc>
          <w:tcPr>
            <w:tcW w:w="7434" w:type="dxa"/>
            <w:gridSpan w:val="4"/>
            <w:shd w:val="clear" w:color="auto" w:fill="auto"/>
          </w:tcPr>
          <w:p w:rsidR="0087045F" w:rsidRPr="0087045F" w:rsidRDefault="0087045F" w:rsidP="002B0853">
            <w:pPr>
              <w:spacing w:after="0" w:line="240" w:lineRule="auto"/>
              <w:jc w:val="both"/>
              <w:rPr>
                <w:rFonts w:ascii="Times New Roman" w:eastAsia="Times New Roman" w:hAnsi="Times New Roman" w:cs="Times New Roman"/>
                <w:sz w:val="28"/>
                <w:szCs w:val="28"/>
                <w:lang w:eastAsia="ru-RU"/>
              </w:rPr>
            </w:pPr>
            <w:r w:rsidRPr="002B0853">
              <w:rPr>
                <w:rFonts w:ascii="Times New Roman" w:eastAsia="Times New Roman" w:hAnsi="Times New Roman" w:cs="Times New Roman"/>
                <w:sz w:val="28"/>
                <w:szCs w:val="28"/>
                <w:lang w:eastAsia="ru-RU"/>
              </w:rPr>
              <w:t>01.09.201</w:t>
            </w:r>
            <w:r w:rsidR="002B0853" w:rsidRPr="002B0853">
              <w:rPr>
                <w:rFonts w:ascii="Times New Roman" w:eastAsia="Times New Roman" w:hAnsi="Times New Roman" w:cs="Times New Roman"/>
                <w:sz w:val="28"/>
                <w:szCs w:val="28"/>
                <w:lang w:eastAsia="ru-RU"/>
              </w:rPr>
              <w:t>6</w:t>
            </w:r>
            <w:r w:rsidRPr="002B0853">
              <w:rPr>
                <w:rFonts w:ascii="Times New Roman" w:eastAsia="Times New Roman" w:hAnsi="Times New Roman" w:cs="Times New Roman"/>
                <w:sz w:val="28"/>
                <w:szCs w:val="28"/>
                <w:lang w:eastAsia="ru-RU"/>
              </w:rPr>
              <w:t> р.</w:t>
            </w:r>
          </w:p>
        </w:tc>
      </w:tr>
      <w:tr w:rsidR="0087045F" w:rsidRPr="0087045F" w:rsidTr="0087045F">
        <w:tc>
          <w:tcPr>
            <w:tcW w:w="2137"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r w:rsidRPr="0087045F">
              <w:rPr>
                <w:rFonts w:ascii="Times New Roman" w:eastAsia="Times New Roman" w:hAnsi="Times New Roman" w:cs="Times New Roman"/>
                <w:sz w:val="24"/>
                <w:szCs w:val="24"/>
                <w:lang w:eastAsia="ru-RU"/>
              </w:rPr>
              <w:t xml:space="preserve">Дата виходу стандарту та посилання на стандарт </w:t>
            </w:r>
          </w:p>
        </w:tc>
        <w:tc>
          <w:tcPr>
            <w:tcW w:w="7434" w:type="dxa"/>
            <w:gridSpan w:val="4"/>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відсутній</w:t>
            </w:r>
          </w:p>
        </w:tc>
      </w:tr>
      <w:tr w:rsidR="0087045F" w:rsidRPr="0087045F" w:rsidTr="0087045F">
        <w:tc>
          <w:tcPr>
            <w:tcW w:w="2137"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r w:rsidRPr="0087045F">
              <w:rPr>
                <w:rFonts w:ascii="Times New Roman" w:eastAsia="Times New Roman" w:hAnsi="Times New Roman" w:cs="Times New Roman"/>
                <w:sz w:val="24"/>
                <w:szCs w:val="24"/>
                <w:lang w:eastAsia="ru-RU"/>
              </w:rPr>
              <w:t>Перегляд ОП</w:t>
            </w:r>
          </w:p>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r w:rsidRPr="0087045F">
              <w:rPr>
                <w:rFonts w:ascii="Times New Roman" w:eastAsia="Times New Roman" w:hAnsi="Times New Roman" w:cs="Times New Roman"/>
                <w:sz w:val="24"/>
                <w:szCs w:val="24"/>
                <w:lang w:eastAsia="ru-RU"/>
              </w:rPr>
              <w:t>Дата та номер протоколу засідання Вченої ради університету</w:t>
            </w:r>
          </w:p>
        </w:tc>
        <w:tc>
          <w:tcPr>
            <w:tcW w:w="1858" w:type="dxa"/>
            <w:shd w:val="clear" w:color="auto" w:fill="auto"/>
          </w:tcPr>
          <w:p w:rsidR="0087045F" w:rsidRPr="0087045F" w:rsidRDefault="002B0853" w:rsidP="002B0853">
            <w:pPr>
              <w:spacing w:after="0" w:line="240" w:lineRule="auto"/>
              <w:jc w:val="both"/>
              <w:rPr>
                <w:rFonts w:ascii="Times New Roman" w:eastAsia="Times New Roman" w:hAnsi="Times New Roman" w:cs="Times New Roman"/>
                <w:sz w:val="28"/>
                <w:szCs w:val="28"/>
                <w:lang w:eastAsia="ru-RU"/>
              </w:rPr>
            </w:pPr>
            <w:r w:rsidRPr="002B0853">
              <w:rPr>
                <w:rFonts w:ascii="Times New Roman" w:eastAsia="Times New Roman" w:hAnsi="Times New Roman" w:cs="Times New Roman"/>
                <w:sz w:val="24"/>
                <w:szCs w:val="28"/>
                <w:lang w:eastAsia="ru-RU"/>
              </w:rPr>
              <w:t>Протокол засідання Вченої ради університету № </w:t>
            </w:r>
            <w:r>
              <w:rPr>
                <w:rFonts w:ascii="Times New Roman" w:eastAsia="Times New Roman" w:hAnsi="Times New Roman" w:cs="Times New Roman"/>
                <w:sz w:val="24"/>
                <w:szCs w:val="28"/>
                <w:lang w:eastAsia="ru-RU"/>
              </w:rPr>
              <w:t>___</w:t>
            </w:r>
            <w:r w:rsidRPr="002B0853">
              <w:rPr>
                <w:rFonts w:ascii="Times New Roman" w:eastAsia="Times New Roman" w:hAnsi="Times New Roman" w:cs="Times New Roman"/>
                <w:sz w:val="24"/>
                <w:szCs w:val="28"/>
                <w:lang w:eastAsia="ru-RU"/>
              </w:rPr>
              <w:t xml:space="preserve"> від </w:t>
            </w:r>
            <w:r>
              <w:rPr>
                <w:rFonts w:ascii="Times New Roman" w:eastAsia="Times New Roman" w:hAnsi="Times New Roman" w:cs="Times New Roman"/>
                <w:sz w:val="24"/>
                <w:szCs w:val="28"/>
                <w:lang w:eastAsia="ru-RU"/>
              </w:rPr>
              <w:t>_____</w:t>
            </w:r>
            <w:r w:rsidRPr="002B0853">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17 р.</w:t>
            </w:r>
          </w:p>
        </w:tc>
        <w:tc>
          <w:tcPr>
            <w:tcW w:w="1858" w:type="dxa"/>
            <w:shd w:val="clear" w:color="auto" w:fill="auto"/>
          </w:tcPr>
          <w:p w:rsidR="0087045F" w:rsidRPr="0087045F" w:rsidRDefault="002B0853" w:rsidP="0087045F">
            <w:pPr>
              <w:spacing w:after="0" w:line="240" w:lineRule="auto"/>
              <w:jc w:val="both"/>
              <w:rPr>
                <w:rFonts w:ascii="Times New Roman" w:eastAsia="Times New Roman" w:hAnsi="Times New Roman" w:cs="Times New Roman"/>
                <w:sz w:val="28"/>
                <w:szCs w:val="28"/>
                <w:lang w:eastAsia="ru-RU"/>
              </w:rPr>
            </w:pPr>
            <w:r w:rsidRPr="002B0853">
              <w:rPr>
                <w:rFonts w:ascii="Times New Roman" w:eastAsia="Times New Roman" w:hAnsi="Times New Roman" w:cs="Times New Roman"/>
                <w:sz w:val="24"/>
                <w:szCs w:val="28"/>
                <w:lang w:eastAsia="ru-RU"/>
              </w:rPr>
              <w:t xml:space="preserve">Протокол засідання Вченої ради університету № 1 від </w:t>
            </w:r>
            <w:r>
              <w:rPr>
                <w:rFonts w:ascii="Times New Roman" w:eastAsia="Times New Roman" w:hAnsi="Times New Roman" w:cs="Times New Roman"/>
                <w:sz w:val="24"/>
                <w:szCs w:val="28"/>
                <w:lang w:eastAsia="ru-RU"/>
              </w:rPr>
              <w:t>31</w:t>
            </w:r>
            <w:r w:rsidRPr="002B0853">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8</w:t>
            </w:r>
            <w:r w:rsidRPr="002B0853">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18 р.</w:t>
            </w:r>
          </w:p>
        </w:tc>
        <w:tc>
          <w:tcPr>
            <w:tcW w:w="1859" w:type="dxa"/>
            <w:shd w:val="clear" w:color="auto" w:fill="auto"/>
          </w:tcPr>
          <w:p w:rsidR="0087045F" w:rsidRPr="0087045F" w:rsidRDefault="002B0853" w:rsidP="0087045F">
            <w:pPr>
              <w:spacing w:after="0" w:line="240" w:lineRule="auto"/>
              <w:jc w:val="both"/>
              <w:rPr>
                <w:rFonts w:ascii="Times New Roman" w:eastAsia="Times New Roman" w:hAnsi="Times New Roman" w:cs="Times New Roman"/>
                <w:sz w:val="28"/>
                <w:szCs w:val="28"/>
                <w:lang w:eastAsia="ru-RU"/>
              </w:rPr>
            </w:pPr>
            <w:r w:rsidRPr="00AA6342">
              <w:rPr>
                <w:rFonts w:ascii="Times New Roman" w:eastAsia="Times New Roman" w:hAnsi="Times New Roman" w:cs="Times New Roman"/>
                <w:sz w:val="24"/>
                <w:szCs w:val="28"/>
                <w:lang w:eastAsia="ru-RU"/>
              </w:rPr>
              <w:t>Протокол засідання Вченої ради університету № 17 від 28.05.2020</w:t>
            </w:r>
            <w:r>
              <w:rPr>
                <w:rFonts w:ascii="Times New Roman" w:eastAsia="Times New Roman" w:hAnsi="Times New Roman" w:cs="Times New Roman"/>
                <w:sz w:val="24"/>
                <w:szCs w:val="28"/>
                <w:lang w:eastAsia="ru-RU"/>
              </w:rPr>
              <w:t xml:space="preserve"> р.</w:t>
            </w:r>
          </w:p>
        </w:tc>
        <w:tc>
          <w:tcPr>
            <w:tcW w:w="1859" w:type="dxa"/>
          </w:tcPr>
          <w:p w:rsidR="0087045F" w:rsidRPr="0087045F" w:rsidRDefault="0087045F" w:rsidP="0087045F">
            <w:pPr>
              <w:spacing w:after="0" w:line="240" w:lineRule="auto"/>
              <w:jc w:val="both"/>
              <w:rPr>
                <w:rFonts w:ascii="Times New Roman" w:eastAsia="Times New Roman" w:hAnsi="Times New Roman" w:cs="Times New Roman"/>
                <w:sz w:val="28"/>
                <w:szCs w:val="28"/>
                <w:lang w:eastAsia="ru-RU"/>
              </w:rPr>
            </w:pPr>
          </w:p>
        </w:tc>
      </w:tr>
      <w:tr w:rsidR="0087045F" w:rsidRPr="0087045F" w:rsidTr="0087045F">
        <w:tc>
          <w:tcPr>
            <w:tcW w:w="2137"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r w:rsidRPr="0087045F">
              <w:rPr>
                <w:rFonts w:ascii="Times New Roman" w:eastAsia="Times New Roman" w:hAnsi="Times New Roman" w:cs="Times New Roman"/>
                <w:sz w:val="24"/>
                <w:szCs w:val="24"/>
                <w:lang w:eastAsia="ru-RU"/>
              </w:rPr>
              <w:t>Підпис гаранта</w:t>
            </w:r>
          </w:p>
        </w:tc>
        <w:tc>
          <w:tcPr>
            <w:tcW w:w="1858"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p>
        </w:tc>
        <w:tc>
          <w:tcPr>
            <w:tcW w:w="1858"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p>
        </w:tc>
        <w:tc>
          <w:tcPr>
            <w:tcW w:w="1859"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p>
        </w:tc>
        <w:tc>
          <w:tcPr>
            <w:tcW w:w="1859" w:type="dxa"/>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p>
        </w:tc>
      </w:tr>
      <w:tr w:rsidR="0087045F" w:rsidRPr="009601FB" w:rsidTr="0087045F">
        <w:tc>
          <w:tcPr>
            <w:tcW w:w="2137" w:type="dxa"/>
            <w:shd w:val="clear" w:color="auto" w:fill="auto"/>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r w:rsidRPr="0087045F">
              <w:rPr>
                <w:rFonts w:ascii="Times New Roman" w:eastAsia="Times New Roman" w:hAnsi="Times New Roman" w:cs="Times New Roman"/>
                <w:sz w:val="24"/>
                <w:szCs w:val="24"/>
                <w:lang w:eastAsia="ru-RU"/>
              </w:rPr>
              <w:t>ПІБ гаранта ОП</w:t>
            </w:r>
          </w:p>
        </w:tc>
        <w:tc>
          <w:tcPr>
            <w:tcW w:w="1858" w:type="dxa"/>
            <w:shd w:val="clear" w:color="auto" w:fill="auto"/>
          </w:tcPr>
          <w:p w:rsidR="0087045F" w:rsidRPr="0087045F" w:rsidRDefault="002B0853" w:rsidP="0087045F">
            <w:pPr>
              <w:spacing w:after="0" w:line="240" w:lineRule="auto"/>
              <w:jc w:val="both"/>
              <w:rPr>
                <w:rFonts w:ascii="Times New Roman" w:eastAsia="Times New Roman" w:hAnsi="Times New Roman" w:cs="Times New Roman"/>
                <w:sz w:val="24"/>
                <w:szCs w:val="24"/>
                <w:lang w:eastAsia="ru-RU"/>
              </w:rPr>
            </w:pPr>
            <w:r w:rsidRPr="002B0853">
              <w:rPr>
                <w:rFonts w:ascii="Times New Roman" w:eastAsia="Times New Roman" w:hAnsi="Times New Roman" w:cs="Times New Roman"/>
                <w:sz w:val="24"/>
                <w:szCs w:val="24"/>
                <w:lang w:eastAsia="ru-RU"/>
              </w:rPr>
              <w:t>Шарова Т. М.</w:t>
            </w:r>
          </w:p>
        </w:tc>
        <w:tc>
          <w:tcPr>
            <w:tcW w:w="1858" w:type="dxa"/>
            <w:shd w:val="clear" w:color="auto" w:fill="auto"/>
          </w:tcPr>
          <w:p w:rsidR="0087045F" w:rsidRPr="0087045F" w:rsidRDefault="002B0853" w:rsidP="00870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Шарова Т. М.</w:t>
            </w:r>
          </w:p>
        </w:tc>
        <w:tc>
          <w:tcPr>
            <w:tcW w:w="1859" w:type="dxa"/>
            <w:shd w:val="clear" w:color="auto" w:fill="auto"/>
          </w:tcPr>
          <w:p w:rsidR="0087045F" w:rsidRPr="0087045F" w:rsidRDefault="002B0853" w:rsidP="00870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Гапєєва І. М.</w:t>
            </w:r>
          </w:p>
        </w:tc>
        <w:tc>
          <w:tcPr>
            <w:tcW w:w="1859" w:type="dxa"/>
          </w:tcPr>
          <w:p w:rsidR="0087045F" w:rsidRPr="0087045F" w:rsidRDefault="0087045F" w:rsidP="0087045F">
            <w:pPr>
              <w:spacing w:after="0" w:line="240" w:lineRule="auto"/>
              <w:jc w:val="both"/>
              <w:rPr>
                <w:rFonts w:ascii="Times New Roman" w:eastAsia="Times New Roman" w:hAnsi="Times New Roman" w:cs="Times New Roman"/>
                <w:sz w:val="24"/>
                <w:szCs w:val="24"/>
                <w:lang w:eastAsia="ru-RU"/>
              </w:rPr>
            </w:pPr>
          </w:p>
        </w:tc>
      </w:tr>
    </w:tbl>
    <w:p w:rsidR="007F2558" w:rsidRPr="001B6860" w:rsidRDefault="0087045F" w:rsidP="007F2558">
      <w:pPr>
        <w:spacing w:after="0" w:line="240" w:lineRule="auto"/>
        <w:rPr>
          <w:rFonts w:ascii="Times New Roman" w:eastAsia="Times New Roman" w:hAnsi="Times New Roman" w:cs="Times New Roman"/>
          <w:b/>
          <w:sz w:val="28"/>
          <w:szCs w:val="28"/>
          <w:lang w:eastAsia="ru-RU"/>
        </w:rPr>
      </w:pPr>
      <w:r w:rsidRPr="0087045F">
        <w:rPr>
          <w:rFonts w:ascii="Times New Roman" w:eastAsia="Times New Roman" w:hAnsi="Times New Roman" w:cs="Times New Roman"/>
          <w:b/>
          <w:sz w:val="28"/>
          <w:szCs w:val="28"/>
          <w:lang w:eastAsia="ru-RU"/>
        </w:rPr>
        <w:br w:type="page"/>
      </w:r>
    </w:p>
    <w:p w:rsidR="008A6A99" w:rsidRDefault="008A6A99" w:rsidP="001B6860">
      <w:pPr>
        <w:spacing w:after="0" w:line="240" w:lineRule="auto"/>
        <w:ind w:firstLine="567"/>
        <w:jc w:val="both"/>
        <w:rPr>
          <w:rFonts w:ascii="Times New Roman" w:eastAsia="Times New Roman" w:hAnsi="Times New Roman" w:cs="Times New Roman"/>
          <w:b/>
          <w:sz w:val="28"/>
          <w:szCs w:val="28"/>
          <w:lang w:eastAsia="ru-RU"/>
        </w:rPr>
      </w:pPr>
    </w:p>
    <w:p w:rsidR="00B15756" w:rsidRPr="001B6860" w:rsidRDefault="002B0853" w:rsidP="001B686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B15756" w:rsidRPr="001B6860">
        <w:rPr>
          <w:rFonts w:ascii="Times New Roman" w:eastAsia="Times New Roman" w:hAnsi="Times New Roman" w:cs="Times New Roman"/>
          <w:b/>
          <w:sz w:val="28"/>
          <w:szCs w:val="28"/>
          <w:lang w:eastAsia="ru-RU"/>
        </w:rPr>
        <w:t>. Профіль освітньо</w:t>
      </w:r>
      <w:r w:rsidR="00287E98" w:rsidRPr="001B6860">
        <w:rPr>
          <w:rFonts w:ascii="Times New Roman" w:eastAsia="Times New Roman" w:hAnsi="Times New Roman" w:cs="Times New Roman"/>
          <w:b/>
          <w:sz w:val="28"/>
          <w:szCs w:val="28"/>
          <w:lang w:eastAsia="ru-RU"/>
        </w:rPr>
        <w:t>-професійної</w:t>
      </w:r>
      <w:r w:rsidR="00B15756" w:rsidRPr="001B6860">
        <w:rPr>
          <w:rFonts w:ascii="Times New Roman" w:eastAsia="Times New Roman" w:hAnsi="Times New Roman" w:cs="Times New Roman"/>
          <w:b/>
          <w:sz w:val="28"/>
          <w:szCs w:val="28"/>
          <w:lang w:eastAsia="ru-RU"/>
        </w:rPr>
        <w:t xml:space="preserve"> програми</w:t>
      </w:r>
      <w:r w:rsidR="001B6860">
        <w:rPr>
          <w:rFonts w:ascii="Times New Roman" w:eastAsia="Times New Roman" w:hAnsi="Times New Roman" w:cs="Times New Roman"/>
          <w:b/>
          <w:sz w:val="28"/>
          <w:szCs w:val="28"/>
          <w:lang w:eastAsia="ru-RU"/>
        </w:rPr>
        <w:t xml:space="preserve"> </w:t>
      </w:r>
      <w:r w:rsidR="00287E98" w:rsidRPr="001B6860">
        <w:rPr>
          <w:rFonts w:ascii="Times New Roman" w:eastAsia="Times New Roman" w:hAnsi="Times New Roman" w:cs="Times New Roman"/>
          <w:b/>
          <w:sz w:val="28"/>
          <w:szCs w:val="28"/>
          <w:lang w:eastAsia="ru-RU"/>
        </w:rPr>
        <w:t>«</w:t>
      </w:r>
      <w:r w:rsidR="004C324E" w:rsidRPr="001B6860">
        <w:rPr>
          <w:rFonts w:ascii="Times New Roman" w:eastAsia="Times New Roman" w:hAnsi="Times New Roman" w:cs="Times New Roman"/>
          <w:b/>
          <w:sz w:val="28"/>
          <w:szCs w:val="28"/>
          <w:lang w:eastAsia="ru-RU"/>
        </w:rPr>
        <w:t>Середня освіта</w:t>
      </w:r>
      <w:r w:rsidR="00B15756" w:rsidRPr="001B6860">
        <w:rPr>
          <w:rFonts w:ascii="Times New Roman" w:eastAsia="Times New Roman" w:hAnsi="Times New Roman" w:cs="Times New Roman"/>
          <w:b/>
          <w:sz w:val="28"/>
          <w:szCs w:val="28"/>
          <w:lang w:eastAsia="ru-RU"/>
        </w:rPr>
        <w:t xml:space="preserve">. Українська мова </w:t>
      </w:r>
      <w:r w:rsidR="004C324E" w:rsidRPr="001B6860">
        <w:rPr>
          <w:rFonts w:ascii="Times New Roman" w:eastAsia="Times New Roman" w:hAnsi="Times New Roman" w:cs="Times New Roman"/>
          <w:b/>
          <w:sz w:val="28"/>
          <w:szCs w:val="28"/>
          <w:lang w:eastAsia="ru-RU"/>
        </w:rPr>
        <w:t>і</w:t>
      </w:r>
      <w:r w:rsidR="00B15756" w:rsidRPr="001B6860">
        <w:rPr>
          <w:rFonts w:ascii="Times New Roman" w:eastAsia="Times New Roman" w:hAnsi="Times New Roman" w:cs="Times New Roman"/>
          <w:b/>
          <w:sz w:val="28"/>
          <w:szCs w:val="28"/>
          <w:lang w:eastAsia="ru-RU"/>
        </w:rPr>
        <w:t xml:space="preserve"> література</w:t>
      </w:r>
      <w:r w:rsidR="004C324E" w:rsidRPr="001B6860">
        <w:rPr>
          <w:rFonts w:ascii="Times New Roman" w:eastAsia="Times New Roman" w:hAnsi="Times New Roman" w:cs="Times New Roman"/>
          <w:b/>
          <w:sz w:val="28"/>
          <w:szCs w:val="28"/>
          <w:lang w:eastAsia="ru-RU"/>
        </w:rPr>
        <w:t xml:space="preserve">. </w:t>
      </w:r>
      <w:r w:rsidR="00287E98" w:rsidRPr="001B6860">
        <w:rPr>
          <w:rFonts w:ascii="Times New Roman" w:eastAsia="Times New Roman" w:hAnsi="Times New Roman" w:cs="Times New Roman"/>
          <w:b/>
          <w:sz w:val="28"/>
          <w:szCs w:val="28"/>
          <w:lang w:eastAsia="ru-RU"/>
        </w:rPr>
        <w:t>Англійська м</w:t>
      </w:r>
      <w:r w:rsidR="004C324E" w:rsidRPr="001B6860">
        <w:rPr>
          <w:rFonts w:ascii="Times New Roman" w:eastAsia="Times New Roman" w:hAnsi="Times New Roman" w:cs="Times New Roman"/>
          <w:b/>
          <w:sz w:val="28"/>
          <w:szCs w:val="28"/>
          <w:lang w:eastAsia="ru-RU"/>
        </w:rPr>
        <w:t>ова і література</w:t>
      </w:r>
      <w:r w:rsidR="00287E98" w:rsidRPr="001B6860">
        <w:rPr>
          <w:rFonts w:ascii="Times New Roman" w:eastAsia="Times New Roman" w:hAnsi="Times New Roman" w:cs="Times New Roman"/>
          <w:b/>
          <w:sz w:val="28"/>
          <w:szCs w:val="28"/>
          <w:lang w:eastAsia="ru-RU"/>
        </w:rPr>
        <w:t>»</w:t>
      </w:r>
    </w:p>
    <w:p w:rsidR="00B15756" w:rsidRDefault="00B15756" w:rsidP="00935E94">
      <w:pPr>
        <w:spacing w:after="0" w:line="240" w:lineRule="auto"/>
        <w:ind w:left="720"/>
        <w:contextualSpacing/>
        <w:jc w:val="center"/>
        <w:rPr>
          <w:rFonts w:ascii="Times New Roman" w:eastAsia="Times New Roman" w:hAnsi="Times New Roman" w:cs="Times New Roman"/>
          <w:b/>
          <w:sz w:val="28"/>
          <w:szCs w:val="28"/>
          <w:lang w:val="ru-RU" w:eastAsia="ru-RU"/>
        </w:rPr>
      </w:pPr>
    </w:p>
    <w:p w:rsidR="00A13896" w:rsidRPr="00A13896" w:rsidRDefault="00A13896" w:rsidP="00935E94">
      <w:pPr>
        <w:spacing w:after="0" w:line="240" w:lineRule="auto"/>
        <w:ind w:left="720"/>
        <w:contextualSpacing/>
        <w:jc w:val="center"/>
        <w:rPr>
          <w:rFonts w:ascii="Times New Roman" w:eastAsia="Times New Roman" w:hAnsi="Times New Roman" w:cs="Times New Roman"/>
          <w:b/>
          <w:sz w:val="28"/>
          <w:szCs w:val="28"/>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75"/>
        <w:gridCol w:w="5954"/>
      </w:tblGrid>
      <w:tr w:rsidR="00B15756" w:rsidRPr="001B6860" w:rsidTr="00935E94">
        <w:trPr>
          <w:trHeight w:val="397"/>
        </w:trPr>
        <w:tc>
          <w:tcPr>
            <w:tcW w:w="9498" w:type="dxa"/>
            <w:gridSpan w:val="3"/>
          </w:tcPr>
          <w:p w:rsidR="00B15756" w:rsidRPr="001B6860" w:rsidRDefault="00B15756" w:rsidP="00935E94">
            <w:pPr>
              <w:spacing w:after="0" w:line="240" w:lineRule="auto"/>
              <w:jc w:val="center"/>
              <w:rPr>
                <w:rFonts w:ascii="Times New Roman" w:eastAsia="Times New Roman" w:hAnsi="Times New Roman" w:cs="Times New Roman"/>
                <w:b/>
                <w:sz w:val="28"/>
                <w:szCs w:val="28"/>
                <w:lang w:eastAsia="ru-RU"/>
              </w:rPr>
            </w:pPr>
            <w:r w:rsidRPr="001B6860">
              <w:rPr>
                <w:rFonts w:ascii="Times New Roman" w:eastAsia="Times New Roman" w:hAnsi="Times New Roman" w:cs="Times New Roman"/>
                <w:b/>
                <w:sz w:val="28"/>
                <w:szCs w:val="28"/>
                <w:lang w:eastAsia="ru-RU"/>
              </w:rPr>
              <w:t>1 – Загальна інформація</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Повна назва вищого навчального закладу та структурного підрозділу</w:t>
            </w:r>
          </w:p>
        </w:tc>
        <w:tc>
          <w:tcPr>
            <w:tcW w:w="6129" w:type="dxa"/>
            <w:gridSpan w:val="2"/>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Мелітопольський державний педагогічний університет імені Богдана Хмельницького</w:t>
            </w:r>
          </w:p>
          <w:p w:rsidR="00287E98" w:rsidRDefault="00287E98"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Філологічний факультет</w:t>
            </w:r>
          </w:p>
          <w:p w:rsidR="002B0853" w:rsidRPr="001B6860" w:rsidRDefault="002B0853" w:rsidP="00935E94">
            <w:pPr>
              <w:spacing w:after="0" w:line="240" w:lineRule="auto"/>
              <w:jc w:val="both"/>
              <w:rPr>
                <w:rFonts w:ascii="Times New Roman" w:eastAsia="Times New Roman" w:hAnsi="Times New Roman" w:cs="Times New Roman"/>
                <w:sz w:val="28"/>
                <w:szCs w:val="28"/>
                <w:lang w:eastAsia="ru-RU"/>
              </w:rPr>
            </w:pPr>
          </w:p>
        </w:tc>
      </w:tr>
      <w:tr w:rsidR="00B15756" w:rsidRPr="001B6860" w:rsidTr="006F7B1B">
        <w:trPr>
          <w:trHeight w:val="399"/>
        </w:trPr>
        <w:tc>
          <w:tcPr>
            <w:tcW w:w="3369" w:type="dxa"/>
          </w:tcPr>
          <w:p w:rsidR="00B15756" w:rsidRPr="001B6860" w:rsidRDefault="00B15756" w:rsidP="002B0853">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 xml:space="preserve">Ступінь вищої освіти </w:t>
            </w:r>
          </w:p>
        </w:tc>
        <w:tc>
          <w:tcPr>
            <w:tcW w:w="6129" w:type="dxa"/>
            <w:gridSpan w:val="2"/>
          </w:tcPr>
          <w:p w:rsidR="00B15756" w:rsidRPr="001B6860" w:rsidRDefault="00B15756" w:rsidP="002B0853">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 xml:space="preserve">Магістр </w:t>
            </w:r>
          </w:p>
        </w:tc>
      </w:tr>
      <w:tr w:rsidR="002B0853" w:rsidRPr="001B6860" w:rsidTr="00935E94">
        <w:trPr>
          <w:trHeight w:val="2308"/>
        </w:trPr>
        <w:tc>
          <w:tcPr>
            <w:tcW w:w="3369" w:type="dxa"/>
          </w:tcPr>
          <w:p w:rsidR="002B0853" w:rsidRPr="001B6860" w:rsidRDefault="002B0853" w:rsidP="00935E94">
            <w:pPr>
              <w:spacing w:after="0" w:line="240" w:lineRule="auto"/>
              <w:jc w:val="both"/>
              <w:rPr>
                <w:rFonts w:ascii="Times New Roman" w:eastAsia="Times New Roman" w:hAnsi="Times New Roman" w:cs="Times New Roman"/>
                <w:sz w:val="28"/>
                <w:szCs w:val="28"/>
                <w:lang w:eastAsia="ru-RU"/>
              </w:rPr>
            </w:pPr>
            <w:r w:rsidRPr="002B0853">
              <w:rPr>
                <w:rFonts w:ascii="Times New Roman" w:eastAsia="Times New Roman" w:hAnsi="Times New Roman" w:cs="Times New Roman"/>
                <w:sz w:val="28"/>
                <w:szCs w:val="28"/>
                <w:lang w:eastAsia="ru-RU"/>
              </w:rPr>
              <w:t>Кваліфікація в дипломі</w:t>
            </w:r>
          </w:p>
        </w:tc>
        <w:tc>
          <w:tcPr>
            <w:tcW w:w="6129" w:type="dxa"/>
            <w:gridSpan w:val="2"/>
          </w:tcPr>
          <w:p w:rsidR="002B0853" w:rsidRPr="002B0853" w:rsidRDefault="002B0853" w:rsidP="002B0853">
            <w:pPr>
              <w:spacing w:after="0" w:line="240" w:lineRule="auto"/>
              <w:jc w:val="both"/>
              <w:rPr>
                <w:rFonts w:ascii="Times New Roman" w:eastAsia="Times New Roman" w:hAnsi="Times New Roman" w:cs="Times New Roman"/>
                <w:sz w:val="28"/>
                <w:szCs w:val="28"/>
                <w:lang w:eastAsia="ru-RU"/>
              </w:rPr>
            </w:pPr>
            <w:r w:rsidRPr="002B0853">
              <w:rPr>
                <w:rFonts w:ascii="Times New Roman" w:eastAsia="Times New Roman" w:hAnsi="Times New Roman" w:cs="Times New Roman"/>
                <w:sz w:val="28"/>
                <w:szCs w:val="28"/>
                <w:lang w:eastAsia="ru-RU"/>
              </w:rPr>
              <w:t>ступінь вищої освіти: М</w:t>
            </w:r>
            <w:r>
              <w:rPr>
                <w:rFonts w:ascii="Times New Roman" w:eastAsia="Times New Roman" w:hAnsi="Times New Roman" w:cs="Times New Roman"/>
                <w:sz w:val="28"/>
                <w:szCs w:val="28"/>
                <w:lang w:eastAsia="ru-RU"/>
              </w:rPr>
              <w:t>агістр</w:t>
            </w:r>
          </w:p>
          <w:p w:rsidR="002B0853" w:rsidRPr="002B0853" w:rsidRDefault="002B0853" w:rsidP="002B0853">
            <w:pPr>
              <w:spacing w:after="0" w:line="240" w:lineRule="auto"/>
              <w:jc w:val="both"/>
              <w:rPr>
                <w:rFonts w:ascii="Times New Roman" w:eastAsia="Times New Roman" w:hAnsi="Times New Roman" w:cs="Times New Roman"/>
                <w:b/>
                <w:sz w:val="28"/>
                <w:szCs w:val="28"/>
                <w:lang w:eastAsia="ru-RU"/>
              </w:rPr>
            </w:pPr>
            <w:r w:rsidRPr="002B0853">
              <w:rPr>
                <w:rFonts w:ascii="Times New Roman" w:eastAsia="Times New Roman" w:hAnsi="Times New Roman" w:cs="Times New Roman"/>
                <w:sz w:val="28"/>
                <w:szCs w:val="28"/>
                <w:lang w:eastAsia="ru-RU"/>
              </w:rPr>
              <w:t xml:space="preserve">спеціальність: </w:t>
            </w:r>
            <w:r>
              <w:rPr>
                <w:rFonts w:ascii="Times New Roman" w:eastAsia="Times New Roman" w:hAnsi="Times New Roman" w:cs="Times New Roman"/>
                <w:sz w:val="28"/>
                <w:szCs w:val="28"/>
                <w:lang w:eastAsia="ru-RU"/>
              </w:rPr>
              <w:t>014 Середня освіта</w:t>
            </w:r>
            <w:r w:rsidR="00A34543">
              <w:rPr>
                <w:rFonts w:ascii="Times New Roman" w:eastAsia="Times New Roman" w:hAnsi="Times New Roman" w:cs="Times New Roman"/>
                <w:sz w:val="28"/>
                <w:szCs w:val="28"/>
                <w:lang w:eastAsia="ru-RU"/>
              </w:rPr>
              <w:t xml:space="preserve"> (У</w:t>
            </w:r>
            <w:r w:rsidR="00A34543" w:rsidRPr="002B0853">
              <w:rPr>
                <w:rFonts w:ascii="Times New Roman" w:eastAsia="Times New Roman" w:hAnsi="Times New Roman" w:cs="Times New Roman"/>
                <w:sz w:val="28"/>
                <w:szCs w:val="28"/>
                <w:lang w:eastAsia="ru-RU"/>
              </w:rPr>
              <w:t xml:space="preserve">країнська мова </w:t>
            </w:r>
            <w:r w:rsidR="00A34543">
              <w:rPr>
                <w:rFonts w:ascii="Times New Roman" w:eastAsia="Times New Roman" w:hAnsi="Times New Roman" w:cs="Times New Roman"/>
                <w:sz w:val="28"/>
                <w:szCs w:val="28"/>
                <w:lang w:eastAsia="ru-RU"/>
              </w:rPr>
              <w:t>і</w:t>
            </w:r>
            <w:r w:rsidR="00A34543" w:rsidRPr="002B0853">
              <w:rPr>
                <w:rFonts w:ascii="Times New Roman" w:eastAsia="Times New Roman" w:hAnsi="Times New Roman" w:cs="Times New Roman"/>
                <w:sz w:val="28"/>
                <w:szCs w:val="28"/>
                <w:lang w:eastAsia="ru-RU"/>
              </w:rPr>
              <w:t xml:space="preserve"> література</w:t>
            </w:r>
            <w:r w:rsidR="00A34543">
              <w:rPr>
                <w:rFonts w:ascii="Times New Roman" w:eastAsia="Times New Roman" w:hAnsi="Times New Roman" w:cs="Times New Roman"/>
                <w:sz w:val="28"/>
                <w:szCs w:val="28"/>
                <w:lang w:eastAsia="ru-RU"/>
              </w:rPr>
              <w:t>)</w:t>
            </w:r>
          </w:p>
          <w:p w:rsidR="002B0853" w:rsidRPr="001B6860" w:rsidRDefault="00A34543" w:rsidP="00A34543">
            <w:pPr>
              <w:spacing w:after="0" w:line="240" w:lineRule="auto"/>
              <w:jc w:val="both"/>
              <w:rPr>
                <w:rFonts w:ascii="Times New Roman" w:eastAsia="Times New Roman" w:hAnsi="Times New Roman" w:cs="Times New Roman"/>
                <w:sz w:val="28"/>
                <w:szCs w:val="28"/>
                <w:lang w:eastAsia="ru-RU"/>
              </w:rPr>
            </w:pPr>
            <w:r w:rsidRPr="002B0853">
              <w:rPr>
                <w:rFonts w:ascii="Times New Roman" w:eastAsia="Times New Roman" w:hAnsi="Times New Roman" w:cs="Times New Roman"/>
                <w:sz w:val="28"/>
                <w:szCs w:val="28"/>
                <w:lang w:eastAsia="ru-RU"/>
              </w:rPr>
              <w:t>освітня програма: Середня освіта. Українська мова і література. Англійська мова і література</w:t>
            </w:r>
            <w:r>
              <w:rPr>
                <w:rFonts w:ascii="Times New Roman" w:eastAsia="Times New Roman" w:hAnsi="Times New Roman" w:cs="Times New Roman"/>
                <w:sz w:val="28"/>
                <w:szCs w:val="28"/>
                <w:lang w:eastAsia="ru-RU"/>
              </w:rPr>
              <w:t xml:space="preserve"> </w:t>
            </w:r>
            <w:r w:rsidR="006F7B1B">
              <w:rPr>
                <w:rFonts w:ascii="Times New Roman" w:eastAsia="Times New Roman" w:hAnsi="Times New Roman" w:cs="Times New Roman"/>
                <w:sz w:val="28"/>
                <w:szCs w:val="28"/>
                <w:lang w:eastAsia="ru-RU"/>
              </w:rPr>
              <w:t>професійна кваліфікація: Вчитель української мови і літератури, англійської мови та зарубіжної літератури</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Тип диплома та обсяг освітньої програми</w:t>
            </w:r>
          </w:p>
        </w:tc>
        <w:tc>
          <w:tcPr>
            <w:tcW w:w="6129" w:type="dxa"/>
            <w:gridSpan w:val="2"/>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 xml:space="preserve">Тип диплома – одиничний; обсяг програми – </w:t>
            </w:r>
            <w:r w:rsidR="00B06D7F" w:rsidRPr="001B6860">
              <w:rPr>
                <w:rFonts w:ascii="Times New Roman" w:eastAsia="Times New Roman" w:hAnsi="Times New Roman" w:cs="Times New Roman"/>
                <w:sz w:val="28"/>
                <w:szCs w:val="28"/>
                <w:lang w:eastAsia="ru-RU"/>
              </w:rPr>
              <w:t>90</w:t>
            </w:r>
            <w:r w:rsidRPr="001B6860">
              <w:rPr>
                <w:rFonts w:ascii="Times New Roman" w:eastAsia="Times New Roman" w:hAnsi="Times New Roman" w:cs="Times New Roman"/>
                <w:sz w:val="28"/>
                <w:szCs w:val="28"/>
                <w:lang w:eastAsia="ru-RU"/>
              </w:rPr>
              <w:t xml:space="preserve"> кредитів </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Наявність акредитації</w:t>
            </w:r>
          </w:p>
        </w:tc>
        <w:tc>
          <w:tcPr>
            <w:tcW w:w="6129" w:type="dxa"/>
            <w:gridSpan w:val="2"/>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 xml:space="preserve">Акредитовано </w:t>
            </w:r>
            <w:r w:rsidR="00B06D7F" w:rsidRPr="001B6860">
              <w:rPr>
                <w:rFonts w:ascii="Times New Roman" w:eastAsia="Times New Roman" w:hAnsi="Times New Roman" w:cs="Times New Roman"/>
                <w:sz w:val="28"/>
                <w:szCs w:val="28"/>
                <w:lang w:eastAsia="ru-RU"/>
              </w:rPr>
              <w:t xml:space="preserve">Державною акредитаційною комісією у </w:t>
            </w:r>
            <w:r w:rsidRPr="001B6860">
              <w:rPr>
                <w:rFonts w:ascii="Times New Roman" w:eastAsia="Times New Roman" w:hAnsi="Times New Roman" w:cs="Times New Roman"/>
                <w:sz w:val="28"/>
                <w:szCs w:val="28"/>
                <w:lang w:eastAsia="ru-RU"/>
              </w:rPr>
              <w:t>201</w:t>
            </w:r>
            <w:r w:rsidR="00B06D7F" w:rsidRPr="001B6860">
              <w:rPr>
                <w:rFonts w:ascii="Times New Roman" w:eastAsia="Times New Roman" w:hAnsi="Times New Roman" w:cs="Times New Roman"/>
                <w:sz w:val="28"/>
                <w:szCs w:val="28"/>
                <w:lang w:eastAsia="ru-RU"/>
              </w:rPr>
              <w:t>8</w:t>
            </w:r>
            <w:r w:rsidRPr="001B6860">
              <w:rPr>
                <w:rFonts w:ascii="Times New Roman" w:eastAsia="Times New Roman" w:hAnsi="Times New Roman" w:cs="Times New Roman"/>
                <w:sz w:val="28"/>
                <w:szCs w:val="28"/>
                <w:lang w:eastAsia="ru-RU"/>
              </w:rPr>
              <w:t xml:space="preserve"> р. </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Цикл/рівень</w:t>
            </w:r>
          </w:p>
        </w:tc>
        <w:tc>
          <w:tcPr>
            <w:tcW w:w="6129" w:type="dxa"/>
            <w:gridSpan w:val="2"/>
          </w:tcPr>
          <w:p w:rsidR="00B15756" w:rsidRPr="001B6860" w:rsidRDefault="00B06D7F"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bCs/>
                <w:sz w:val="28"/>
                <w:szCs w:val="28"/>
                <w:lang w:eastAsia="ru-RU"/>
              </w:rPr>
              <w:t>Q</w:t>
            </w:r>
            <w:r w:rsidR="00B15756" w:rsidRPr="001B6860">
              <w:rPr>
                <w:rFonts w:ascii="Times New Roman" w:eastAsia="Times New Roman" w:hAnsi="Times New Roman" w:cs="Times New Roman"/>
                <w:bCs/>
                <w:sz w:val="28"/>
                <w:szCs w:val="28"/>
                <w:lang w:eastAsia="ru-RU"/>
              </w:rPr>
              <w:t>F</w:t>
            </w:r>
            <w:r w:rsidRPr="001B6860">
              <w:rPr>
                <w:rFonts w:ascii="Times New Roman" w:eastAsia="Times New Roman" w:hAnsi="Times New Roman" w:cs="Times New Roman"/>
                <w:bCs/>
                <w:sz w:val="28"/>
                <w:szCs w:val="28"/>
                <w:lang w:eastAsia="ru-RU"/>
              </w:rPr>
              <w:t xml:space="preserve"> </w:t>
            </w:r>
            <w:r w:rsidR="00B15756" w:rsidRPr="001B6860">
              <w:rPr>
                <w:rFonts w:ascii="Times New Roman" w:eastAsia="Times New Roman" w:hAnsi="Times New Roman" w:cs="Times New Roman"/>
                <w:bCs/>
                <w:sz w:val="28"/>
                <w:szCs w:val="28"/>
                <w:lang w:eastAsia="ru-RU"/>
              </w:rPr>
              <w:t xml:space="preserve">– </w:t>
            </w:r>
            <w:proofErr w:type="spellStart"/>
            <w:r w:rsidRPr="001B6860">
              <w:rPr>
                <w:rFonts w:ascii="Times New Roman" w:eastAsia="Times New Roman" w:hAnsi="Times New Roman" w:cs="Times New Roman"/>
                <w:bCs/>
                <w:sz w:val="28"/>
                <w:szCs w:val="28"/>
                <w:lang w:eastAsia="ru-RU"/>
              </w:rPr>
              <w:t>level</w:t>
            </w:r>
            <w:proofErr w:type="spellEnd"/>
            <w:r w:rsidRPr="001B6860">
              <w:rPr>
                <w:rFonts w:ascii="Times New Roman" w:eastAsia="Times New Roman" w:hAnsi="Times New Roman" w:cs="Times New Roman"/>
                <w:bCs/>
                <w:sz w:val="28"/>
                <w:szCs w:val="28"/>
                <w:lang w:eastAsia="ru-RU"/>
              </w:rPr>
              <w:t xml:space="preserve"> 7</w:t>
            </w:r>
            <w:r w:rsidR="00935E94" w:rsidRPr="001B6860">
              <w:rPr>
                <w:rFonts w:ascii="Times New Roman" w:eastAsia="Times New Roman" w:hAnsi="Times New Roman" w:cs="Times New Roman"/>
                <w:bCs/>
                <w:sz w:val="28"/>
                <w:szCs w:val="28"/>
                <w:lang w:eastAsia="ru-RU"/>
              </w:rPr>
              <w:t xml:space="preserve"> </w:t>
            </w:r>
            <w:r w:rsidRPr="001B6860">
              <w:rPr>
                <w:rFonts w:ascii="Times New Roman" w:eastAsia="Times New Roman" w:hAnsi="Times New Roman" w:cs="Times New Roman"/>
                <w:bCs/>
                <w:sz w:val="28"/>
                <w:szCs w:val="28"/>
                <w:lang w:eastAsia="ru-RU"/>
              </w:rPr>
              <w:t xml:space="preserve">/ EQF </w:t>
            </w:r>
            <w:r w:rsidR="00935E94" w:rsidRPr="001B6860">
              <w:rPr>
                <w:rFonts w:ascii="Times New Roman" w:eastAsia="Times New Roman" w:hAnsi="Times New Roman" w:cs="Times New Roman"/>
                <w:bCs/>
                <w:sz w:val="28"/>
                <w:szCs w:val="28"/>
                <w:lang w:eastAsia="ru-RU"/>
              </w:rPr>
              <w:t xml:space="preserve">– </w:t>
            </w:r>
            <w:proofErr w:type="spellStart"/>
            <w:r w:rsidRPr="001B6860">
              <w:rPr>
                <w:rFonts w:ascii="Times New Roman" w:eastAsia="Times New Roman" w:hAnsi="Times New Roman" w:cs="Times New Roman"/>
                <w:bCs/>
                <w:sz w:val="28"/>
                <w:szCs w:val="28"/>
                <w:lang w:eastAsia="ru-RU"/>
              </w:rPr>
              <w:t>Second</w:t>
            </w:r>
            <w:proofErr w:type="spellEnd"/>
            <w:r w:rsidRPr="001B6860">
              <w:rPr>
                <w:rFonts w:ascii="Times New Roman" w:eastAsia="Times New Roman" w:hAnsi="Times New Roman" w:cs="Times New Roman"/>
                <w:bCs/>
                <w:sz w:val="28"/>
                <w:szCs w:val="28"/>
                <w:lang w:eastAsia="ru-RU"/>
              </w:rPr>
              <w:t xml:space="preserve"> </w:t>
            </w:r>
            <w:proofErr w:type="spellStart"/>
            <w:r w:rsidRPr="001B6860">
              <w:rPr>
                <w:rFonts w:ascii="Times New Roman" w:eastAsia="Times New Roman" w:hAnsi="Times New Roman" w:cs="Times New Roman"/>
                <w:bCs/>
                <w:sz w:val="28"/>
                <w:szCs w:val="28"/>
                <w:lang w:eastAsia="ru-RU"/>
              </w:rPr>
              <w:t>cycle</w:t>
            </w:r>
            <w:proofErr w:type="spellEnd"/>
            <w:r w:rsidR="00935E94" w:rsidRPr="001B6860">
              <w:rPr>
                <w:rFonts w:ascii="Times New Roman" w:eastAsia="Times New Roman" w:hAnsi="Times New Roman" w:cs="Times New Roman"/>
                <w:bCs/>
                <w:sz w:val="28"/>
                <w:szCs w:val="28"/>
                <w:lang w:eastAsia="ru-RU"/>
              </w:rPr>
              <w:t xml:space="preserve"> / </w:t>
            </w:r>
            <w:r w:rsidR="00B15756" w:rsidRPr="001B6860">
              <w:rPr>
                <w:rFonts w:ascii="Times New Roman" w:eastAsia="Times New Roman" w:hAnsi="Times New Roman" w:cs="Times New Roman"/>
                <w:bCs/>
                <w:sz w:val="28"/>
                <w:szCs w:val="28"/>
                <w:lang w:eastAsia="ru-RU"/>
              </w:rPr>
              <w:t xml:space="preserve"> НРК –рівень</w:t>
            </w:r>
            <w:r w:rsidR="00935E94" w:rsidRPr="001B6860">
              <w:rPr>
                <w:rFonts w:ascii="Times New Roman" w:eastAsia="Times New Roman" w:hAnsi="Times New Roman" w:cs="Times New Roman"/>
                <w:bCs/>
                <w:sz w:val="28"/>
                <w:szCs w:val="28"/>
                <w:lang w:eastAsia="ru-RU"/>
              </w:rPr>
              <w:t xml:space="preserve"> 7</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Передумови</w:t>
            </w:r>
          </w:p>
        </w:tc>
        <w:tc>
          <w:tcPr>
            <w:tcW w:w="6129" w:type="dxa"/>
            <w:gridSpan w:val="2"/>
          </w:tcPr>
          <w:p w:rsidR="00B15756" w:rsidRPr="001B6860" w:rsidRDefault="00B15756" w:rsidP="00935E94">
            <w:pPr>
              <w:spacing w:after="0" w:line="240" w:lineRule="auto"/>
              <w:jc w:val="both"/>
              <w:rPr>
                <w:rFonts w:ascii="Times New Roman" w:eastAsia="Times New Roman" w:hAnsi="Times New Roman" w:cs="Times New Roman"/>
                <w:bCs/>
                <w:sz w:val="28"/>
                <w:szCs w:val="28"/>
                <w:lang w:eastAsia="ru-RU"/>
              </w:rPr>
            </w:pPr>
            <w:r w:rsidRPr="001B6860">
              <w:rPr>
                <w:rFonts w:ascii="Times New Roman" w:eastAsia="Times New Roman" w:hAnsi="Times New Roman" w:cs="Times New Roman"/>
                <w:bCs/>
                <w:sz w:val="28"/>
                <w:szCs w:val="28"/>
                <w:lang w:eastAsia="ru-RU"/>
              </w:rPr>
              <w:t>Освітній ступінь «Бакалавр» або освітньо-кваліфікаційний рівень «Спеціаліст»</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Мова викладання</w:t>
            </w:r>
          </w:p>
        </w:tc>
        <w:tc>
          <w:tcPr>
            <w:tcW w:w="6129" w:type="dxa"/>
            <w:gridSpan w:val="2"/>
          </w:tcPr>
          <w:p w:rsidR="00B15756" w:rsidRPr="001B6860" w:rsidRDefault="00B15756" w:rsidP="00935E94">
            <w:pPr>
              <w:spacing w:after="0" w:line="240" w:lineRule="auto"/>
              <w:jc w:val="both"/>
              <w:rPr>
                <w:rFonts w:ascii="Times New Roman" w:eastAsia="Times New Roman" w:hAnsi="Times New Roman" w:cs="Times New Roman"/>
                <w:bCs/>
                <w:sz w:val="28"/>
                <w:szCs w:val="28"/>
                <w:lang w:eastAsia="ru-RU"/>
              </w:rPr>
            </w:pPr>
            <w:r w:rsidRPr="001B6860">
              <w:rPr>
                <w:rFonts w:ascii="Times New Roman" w:eastAsia="Times New Roman" w:hAnsi="Times New Roman" w:cs="Times New Roman"/>
                <w:bCs/>
                <w:sz w:val="28"/>
                <w:szCs w:val="28"/>
                <w:lang w:eastAsia="ru-RU"/>
              </w:rPr>
              <w:t>українська</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Термін дії освітньої програми</w:t>
            </w:r>
          </w:p>
        </w:tc>
        <w:tc>
          <w:tcPr>
            <w:tcW w:w="6129" w:type="dxa"/>
            <w:gridSpan w:val="2"/>
          </w:tcPr>
          <w:p w:rsidR="00B15756" w:rsidRPr="001B6860" w:rsidRDefault="00935E94" w:rsidP="006F7B1B">
            <w:pPr>
              <w:spacing w:after="0" w:line="240" w:lineRule="auto"/>
              <w:jc w:val="both"/>
              <w:rPr>
                <w:rFonts w:ascii="Times New Roman" w:eastAsia="Times New Roman" w:hAnsi="Times New Roman" w:cs="Times New Roman"/>
                <w:bCs/>
                <w:sz w:val="28"/>
                <w:szCs w:val="28"/>
                <w:lang w:eastAsia="ru-RU"/>
              </w:rPr>
            </w:pPr>
            <w:r w:rsidRPr="001B6860">
              <w:rPr>
                <w:rFonts w:ascii="Times New Roman" w:eastAsia="Times New Roman" w:hAnsi="Times New Roman" w:cs="Times New Roman"/>
                <w:bCs/>
                <w:sz w:val="28"/>
                <w:szCs w:val="28"/>
                <w:lang w:eastAsia="ru-RU"/>
              </w:rPr>
              <w:t>Програма впроваджена 201</w:t>
            </w:r>
            <w:r w:rsidR="006F7B1B">
              <w:rPr>
                <w:rFonts w:ascii="Times New Roman" w:eastAsia="Times New Roman" w:hAnsi="Times New Roman" w:cs="Times New Roman"/>
                <w:bCs/>
                <w:sz w:val="28"/>
                <w:szCs w:val="28"/>
                <w:lang w:eastAsia="ru-RU"/>
              </w:rPr>
              <w:t>6</w:t>
            </w:r>
            <w:r w:rsidRPr="001B6860">
              <w:rPr>
                <w:rFonts w:ascii="Times New Roman" w:eastAsia="Times New Roman" w:hAnsi="Times New Roman" w:cs="Times New Roman"/>
                <w:bCs/>
                <w:sz w:val="28"/>
                <w:szCs w:val="28"/>
                <w:lang w:eastAsia="ru-RU"/>
              </w:rPr>
              <w:t xml:space="preserve"> року</w:t>
            </w:r>
          </w:p>
        </w:tc>
      </w:tr>
      <w:tr w:rsidR="00B15756" w:rsidRPr="001B6860" w:rsidTr="00935E94">
        <w:tc>
          <w:tcPr>
            <w:tcW w:w="3369" w:type="dxa"/>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Інтернет-адреса постійного розміщення опису освітньої програми</w:t>
            </w:r>
          </w:p>
        </w:tc>
        <w:tc>
          <w:tcPr>
            <w:tcW w:w="6129" w:type="dxa"/>
            <w:gridSpan w:val="2"/>
          </w:tcPr>
          <w:p w:rsidR="00B15756" w:rsidRDefault="00B32B21" w:rsidP="00935E94">
            <w:pPr>
              <w:spacing w:after="0" w:line="240" w:lineRule="auto"/>
              <w:jc w:val="both"/>
              <w:rPr>
                <w:rFonts w:ascii="Times New Roman" w:eastAsia="Times New Roman" w:hAnsi="Times New Roman" w:cs="Times New Roman"/>
                <w:bCs/>
                <w:sz w:val="28"/>
                <w:szCs w:val="28"/>
                <w:lang w:eastAsia="ru-RU"/>
              </w:rPr>
            </w:pPr>
            <w:hyperlink r:id="rId6" w:history="1">
              <w:r w:rsidR="00A264BF" w:rsidRPr="00FA74D8">
                <w:rPr>
                  <w:rStyle w:val="af0"/>
                  <w:rFonts w:ascii="Times New Roman" w:eastAsia="Times New Roman" w:hAnsi="Times New Roman" w:cs="Times New Roman"/>
                  <w:bCs/>
                  <w:sz w:val="28"/>
                  <w:szCs w:val="28"/>
                  <w:lang w:eastAsia="ru-RU"/>
                </w:rPr>
                <w:t>http://www.mdpu.org.ua</w:t>
              </w:r>
            </w:hyperlink>
          </w:p>
          <w:p w:rsidR="00A264BF" w:rsidRDefault="00A264BF" w:rsidP="00935E94">
            <w:pPr>
              <w:spacing w:after="0" w:line="240" w:lineRule="auto"/>
              <w:jc w:val="both"/>
              <w:rPr>
                <w:rFonts w:ascii="Times New Roman" w:eastAsia="Times New Roman" w:hAnsi="Times New Roman" w:cs="Times New Roman"/>
                <w:bCs/>
                <w:sz w:val="28"/>
                <w:szCs w:val="28"/>
                <w:lang w:eastAsia="ru-RU"/>
              </w:rPr>
            </w:pPr>
          </w:p>
          <w:p w:rsidR="00A264BF" w:rsidRPr="001B6860" w:rsidRDefault="00B32B21" w:rsidP="00935E94">
            <w:pPr>
              <w:spacing w:after="0" w:line="240" w:lineRule="auto"/>
              <w:jc w:val="both"/>
              <w:rPr>
                <w:rFonts w:ascii="Times New Roman" w:eastAsia="Times New Roman" w:hAnsi="Times New Roman" w:cs="Times New Roman"/>
                <w:bCs/>
                <w:sz w:val="28"/>
                <w:szCs w:val="28"/>
                <w:lang w:eastAsia="ru-RU"/>
              </w:rPr>
            </w:pPr>
            <w:hyperlink r:id="rId7" w:history="1">
              <w:r w:rsidR="00A264BF" w:rsidRPr="00A264BF">
                <w:rPr>
                  <w:rStyle w:val="af0"/>
                  <w:rFonts w:ascii="Times New Roman" w:eastAsia="Times New Roman" w:hAnsi="Times New Roman" w:cs="Times New Roman"/>
                  <w:bCs/>
                  <w:sz w:val="28"/>
                  <w:szCs w:val="28"/>
                  <w:lang w:eastAsia="ru-RU"/>
                </w:rPr>
                <w:t>http://sajt-kafedri-ukransko-movi.mozello.com/</w:t>
              </w:r>
            </w:hyperlink>
          </w:p>
        </w:tc>
      </w:tr>
      <w:tr w:rsidR="00B15756" w:rsidRPr="001B6860" w:rsidTr="00935E94">
        <w:tc>
          <w:tcPr>
            <w:tcW w:w="9498" w:type="dxa"/>
            <w:gridSpan w:val="3"/>
          </w:tcPr>
          <w:p w:rsidR="00B15756" w:rsidRPr="001B6860" w:rsidRDefault="00B15756" w:rsidP="00935E94">
            <w:pPr>
              <w:spacing w:after="0" w:line="240" w:lineRule="auto"/>
              <w:jc w:val="center"/>
              <w:rPr>
                <w:rFonts w:ascii="Times New Roman" w:eastAsia="Times New Roman" w:hAnsi="Times New Roman" w:cs="Times New Roman"/>
                <w:b/>
                <w:bCs/>
                <w:sz w:val="28"/>
                <w:szCs w:val="28"/>
                <w:lang w:eastAsia="ru-RU"/>
              </w:rPr>
            </w:pPr>
            <w:r w:rsidRPr="001B6860">
              <w:rPr>
                <w:rFonts w:ascii="Times New Roman" w:eastAsia="Times New Roman" w:hAnsi="Times New Roman" w:cs="Times New Roman"/>
                <w:b/>
                <w:bCs/>
                <w:sz w:val="28"/>
                <w:szCs w:val="28"/>
                <w:lang w:eastAsia="ru-RU"/>
              </w:rPr>
              <w:t>2 – Мета освітньої програми</w:t>
            </w:r>
          </w:p>
          <w:p w:rsidR="00B15756" w:rsidRPr="001B6860" w:rsidRDefault="00935E94" w:rsidP="00935E94">
            <w:pPr>
              <w:spacing w:after="0" w:line="240" w:lineRule="auto"/>
              <w:jc w:val="both"/>
              <w:rPr>
                <w:rFonts w:ascii="Times New Roman" w:eastAsia="Times New Roman" w:hAnsi="Times New Roman" w:cs="Times New Roman"/>
                <w:bCs/>
                <w:sz w:val="28"/>
                <w:szCs w:val="28"/>
                <w:lang w:eastAsia="ru-RU"/>
              </w:rPr>
            </w:pPr>
            <w:r w:rsidRPr="001B6860">
              <w:rPr>
                <w:rFonts w:ascii="Times New Roman" w:eastAsia="Times New Roman" w:hAnsi="Times New Roman" w:cs="Times New Roman"/>
                <w:bCs/>
                <w:sz w:val="28"/>
                <w:szCs w:val="28"/>
                <w:lang w:eastAsia="ru-RU"/>
              </w:rPr>
              <w:t>Забезпечити освіту в галузі Освіти / Педагогіки із широким доступом до працевлаштування, підготувати студентів до педагогічної діяльності у сфері філології з можливостями подальшого навчання</w:t>
            </w:r>
          </w:p>
        </w:tc>
      </w:tr>
      <w:tr w:rsidR="00B15756" w:rsidRPr="001B6860" w:rsidTr="00935E94">
        <w:tc>
          <w:tcPr>
            <w:tcW w:w="9498" w:type="dxa"/>
            <w:gridSpan w:val="3"/>
          </w:tcPr>
          <w:p w:rsidR="00B15756" w:rsidRPr="001B6860" w:rsidRDefault="00B15756" w:rsidP="00935E94">
            <w:pPr>
              <w:spacing w:after="0" w:line="240" w:lineRule="auto"/>
              <w:jc w:val="center"/>
              <w:rPr>
                <w:rFonts w:ascii="Times New Roman" w:eastAsia="Times New Roman" w:hAnsi="Times New Roman" w:cs="Times New Roman"/>
                <w:b/>
                <w:sz w:val="28"/>
                <w:szCs w:val="28"/>
                <w:lang w:eastAsia="ru-RU"/>
              </w:rPr>
            </w:pPr>
            <w:r w:rsidRPr="001B6860">
              <w:rPr>
                <w:rFonts w:ascii="Times New Roman" w:eastAsia="Times New Roman" w:hAnsi="Times New Roman" w:cs="Times New Roman"/>
                <w:b/>
                <w:sz w:val="28"/>
                <w:szCs w:val="28"/>
                <w:lang w:eastAsia="ru-RU"/>
              </w:rPr>
              <w:t>3 – Характеристика освітньої програми</w:t>
            </w:r>
          </w:p>
        </w:tc>
      </w:tr>
      <w:tr w:rsidR="00B15756" w:rsidRPr="001B6860" w:rsidTr="005D556E">
        <w:tc>
          <w:tcPr>
            <w:tcW w:w="3544" w:type="dxa"/>
            <w:gridSpan w:val="2"/>
          </w:tcPr>
          <w:p w:rsidR="00B15756" w:rsidRPr="001B6860" w:rsidRDefault="00B15756" w:rsidP="00935E94">
            <w:pPr>
              <w:spacing w:after="0" w:line="240" w:lineRule="auto"/>
              <w:jc w:val="both"/>
              <w:rPr>
                <w:rFonts w:ascii="Times New Roman" w:eastAsia="Times New Roman" w:hAnsi="Times New Roman" w:cs="Times New Roman"/>
                <w:sz w:val="28"/>
                <w:szCs w:val="28"/>
                <w:lang w:eastAsia="ru-RU"/>
              </w:rPr>
            </w:pPr>
            <w:r w:rsidRPr="001B6860">
              <w:rPr>
                <w:rFonts w:ascii="Times New Roman" w:eastAsia="Times New Roman" w:hAnsi="Times New Roman" w:cs="Times New Roman"/>
                <w:sz w:val="28"/>
                <w:szCs w:val="28"/>
                <w:lang w:eastAsia="ru-RU"/>
              </w:rPr>
              <w:t>Предметна область</w:t>
            </w:r>
          </w:p>
        </w:tc>
        <w:tc>
          <w:tcPr>
            <w:tcW w:w="5954" w:type="dxa"/>
          </w:tcPr>
          <w:p w:rsidR="005D556E" w:rsidRPr="001B6860" w:rsidRDefault="00935E94" w:rsidP="005D556E">
            <w:pPr>
              <w:shd w:val="clear" w:color="auto" w:fill="FFFFFF"/>
              <w:tabs>
                <w:tab w:val="left" w:pos="5670"/>
              </w:tabs>
              <w:snapToGrid w:val="0"/>
              <w:spacing w:after="0" w:line="240" w:lineRule="auto"/>
              <w:ind w:firstLine="175"/>
              <w:jc w:val="both"/>
              <w:rPr>
                <w:rFonts w:ascii="Times New Roman" w:eastAsia="Times New Roman" w:hAnsi="Times New Roman" w:cs="Times New Roman"/>
                <w:bCs/>
                <w:sz w:val="28"/>
                <w:szCs w:val="24"/>
                <w:lang w:eastAsia="ru-RU"/>
              </w:rPr>
            </w:pPr>
            <w:r w:rsidRPr="001B6860">
              <w:rPr>
                <w:rFonts w:ascii="Times New Roman" w:eastAsia="Times New Roman" w:hAnsi="Times New Roman" w:cs="Times New Roman"/>
                <w:bCs/>
                <w:sz w:val="28"/>
                <w:szCs w:val="24"/>
                <w:lang w:eastAsia="ru-RU"/>
              </w:rPr>
              <w:t>Освіта / Педагогіка Українська мова і література, англійська мова і зарубіжна література з методикою навчання у закладах середньої освіти (старша школа)</w:t>
            </w:r>
          </w:p>
          <w:p w:rsidR="006F7B1B" w:rsidRDefault="005D556E" w:rsidP="006F7B1B">
            <w:pPr>
              <w:shd w:val="clear" w:color="auto" w:fill="FFFFFF"/>
              <w:tabs>
                <w:tab w:val="left" w:pos="5670"/>
              </w:tabs>
              <w:snapToGrid w:val="0"/>
              <w:spacing w:after="0" w:line="240" w:lineRule="auto"/>
              <w:ind w:firstLine="175"/>
              <w:jc w:val="both"/>
              <w:rPr>
                <w:rFonts w:ascii="Times New Roman" w:eastAsia="Times New Roman" w:hAnsi="Times New Roman" w:cs="Times New Roman"/>
                <w:sz w:val="28"/>
                <w:szCs w:val="24"/>
                <w:lang w:eastAsia="ru-RU"/>
              </w:rPr>
            </w:pPr>
            <w:r w:rsidRPr="001B6860">
              <w:rPr>
                <w:rFonts w:ascii="Times New Roman" w:eastAsia="Times New Roman" w:hAnsi="Times New Roman" w:cs="Times New Roman"/>
                <w:sz w:val="28"/>
                <w:szCs w:val="24"/>
                <w:lang w:eastAsia="ru-RU"/>
              </w:rPr>
              <w:t>Галузь знань – освіта та дотичні гуманітарні науки.</w:t>
            </w:r>
          </w:p>
          <w:p w:rsidR="006F7B1B" w:rsidRPr="001B6860" w:rsidRDefault="006F7B1B" w:rsidP="006F7B1B">
            <w:pPr>
              <w:shd w:val="clear" w:color="auto" w:fill="FFFFFF"/>
              <w:tabs>
                <w:tab w:val="left" w:pos="5670"/>
              </w:tabs>
              <w:snapToGrid w:val="0"/>
              <w:spacing w:after="0" w:line="240" w:lineRule="auto"/>
              <w:ind w:firstLine="175"/>
              <w:jc w:val="both"/>
              <w:rPr>
                <w:rFonts w:ascii="Times New Roman" w:eastAsia="Times New Roman" w:hAnsi="Times New Roman" w:cs="Times New Roman"/>
                <w:bCs/>
                <w:sz w:val="28"/>
                <w:szCs w:val="24"/>
                <w:lang w:eastAsia="ru-RU"/>
              </w:rPr>
            </w:pPr>
          </w:p>
        </w:tc>
      </w:tr>
    </w:tbl>
    <w:tbl>
      <w:tblPr>
        <w:tblStyle w:val="4"/>
        <w:tblW w:w="9498" w:type="dxa"/>
        <w:tblInd w:w="108" w:type="dxa"/>
        <w:tblLook w:val="04A0" w:firstRow="1" w:lastRow="0" w:firstColumn="1" w:lastColumn="0" w:noHBand="0" w:noVBand="1"/>
      </w:tblPr>
      <w:tblGrid>
        <w:gridCol w:w="3544"/>
        <w:gridCol w:w="5954"/>
      </w:tblGrid>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lastRenderedPageBreak/>
              <w:t>Орієнтація освітньої програми</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Освітньо-професійна для другого рівня (магістр)</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Основний фокус освітньої програми та спеціалізації</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Орієнтація на набуття професійних навичок викладання української мови і літератури, англійської мови та зарубіжної літератури з методикою викладання у закладах середньої освіти, зокрема у старшій (профільній) школі.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Програма ґрунтується на сучасних наукових знаннях про цілі і цінності філологічної освіти та методики навчання мови і літератури у закладах вищої освіти, про традиційні й інноваційні підходи до вирішення проблем філологічної та педагогічної освіти</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Особливості програми</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Акцент на вивченні новітніх методик викладання української мови і літератури, англійської мови та зарубіжної літератури з методикою викладання у закладах середньої освіти, зокрема у старшій (профільній) школі. Обов’язковим є проходження педагогічної практики у закладах середньої освіти.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Успішне завершення програми передбачає здобуття фундаментальних та професійно орієнтованих знань і вмінь, здатності вирішувати типові професійні завдання в галузі філології та суміжних спеціальностей</w:t>
            </w:r>
          </w:p>
        </w:tc>
      </w:tr>
      <w:tr w:rsidR="001B6860" w:rsidRPr="001B6860" w:rsidTr="00A13896">
        <w:tc>
          <w:tcPr>
            <w:tcW w:w="9498" w:type="dxa"/>
            <w:gridSpan w:val="2"/>
          </w:tcPr>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t xml:space="preserve">4 – Придатність випускників до працевлаштування </w:t>
            </w:r>
          </w:p>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t>та подальшого навчання</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Придатність до працевлаштування</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Випускники програми придатні до викладацької, навчально-виховної, науково-методичної та організаційно-управлінської діяльності в системі освіти України відповідно до отриманого напряму підготовки. Магістр філології здатний проводити самостійні науково-критичні дослідження як на замовлення зацікавлених у цьому інституцій (міністерств, відомств, комітетів, фондів, видавництв, редакцій та ін.), так і в аспекті власного становлення як фахівця.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Вчитель української мови та літератури, англійської мови та зарубіжної літератури з методикою викладання у закладах середньої освіти, зокрема у старшій (профільній) школі, інспектор</w:t>
            </w:r>
            <w:r w:rsidRPr="001B6860">
              <w:rPr>
                <w:rFonts w:ascii="Times New Roman" w:hAnsi="Times New Roman" w:cs="Times New Roman"/>
                <w:sz w:val="28"/>
                <w:szCs w:val="28"/>
                <w:lang w:val="uk-UA"/>
              </w:rPr>
              <w:noBreakHyphen/>
              <w:t>методист, педагог</w:t>
            </w:r>
            <w:r w:rsidRPr="001B6860">
              <w:rPr>
                <w:rFonts w:ascii="Times New Roman" w:hAnsi="Times New Roman" w:cs="Times New Roman"/>
                <w:sz w:val="28"/>
                <w:szCs w:val="28"/>
                <w:lang w:val="uk-UA"/>
              </w:rPr>
              <w:noBreakHyphen/>
              <w:t>організатор, працівник в інституціях культурно</w:t>
            </w:r>
            <w:r w:rsidRPr="001B6860">
              <w:rPr>
                <w:rFonts w:ascii="Times New Roman" w:hAnsi="Times New Roman" w:cs="Times New Roman"/>
                <w:sz w:val="28"/>
                <w:szCs w:val="28"/>
                <w:lang w:val="uk-UA"/>
              </w:rPr>
              <w:noBreakHyphen/>
              <w:t xml:space="preserve">просвітницького спрямування, у </w:t>
            </w:r>
            <w:r w:rsidRPr="001B6860">
              <w:rPr>
                <w:rFonts w:ascii="Times New Roman" w:hAnsi="Times New Roman" w:cs="Times New Roman"/>
                <w:sz w:val="28"/>
                <w:szCs w:val="28"/>
                <w:lang w:val="uk-UA"/>
              </w:rPr>
              <w:lastRenderedPageBreak/>
              <w:t xml:space="preserve">сфері реклами, референт, адміністративний помічник, секретар керівника (організації, підприємства, установи), </w:t>
            </w:r>
            <w:proofErr w:type="spellStart"/>
            <w:r w:rsidRPr="001B6860">
              <w:rPr>
                <w:rFonts w:ascii="Times New Roman" w:hAnsi="Times New Roman" w:cs="Times New Roman"/>
                <w:sz w:val="28"/>
                <w:szCs w:val="28"/>
                <w:lang w:val="uk-UA"/>
              </w:rPr>
              <w:t>копірайтер</w:t>
            </w:r>
            <w:proofErr w:type="spellEnd"/>
            <w:r w:rsidRPr="001B6860">
              <w:rPr>
                <w:rFonts w:ascii="Times New Roman" w:hAnsi="Times New Roman" w:cs="Times New Roman"/>
                <w:sz w:val="28"/>
                <w:szCs w:val="28"/>
                <w:lang w:val="uk-UA"/>
              </w:rPr>
              <w:t>, контент</w:t>
            </w:r>
            <w:r w:rsidRPr="001B6860">
              <w:rPr>
                <w:rFonts w:ascii="Times New Roman" w:hAnsi="Times New Roman" w:cs="Times New Roman"/>
                <w:sz w:val="28"/>
                <w:szCs w:val="28"/>
                <w:lang w:val="uk-UA"/>
              </w:rPr>
              <w:noBreakHyphen/>
              <w:t>менеджер, офіс</w:t>
            </w:r>
            <w:r w:rsidRPr="001B6860">
              <w:rPr>
                <w:rFonts w:ascii="Times New Roman" w:hAnsi="Times New Roman" w:cs="Times New Roman"/>
                <w:sz w:val="28"/>
                <w:szCs w:val="28"/>
                <w:lang w:val="uk-UA"/>
              </w:rPr>
              <w:noBreakHyphen/>
              <w:t>менеджер, помічник проектного менеджера, координатор проектів, стажист</w:t>
            </w:r>
            <w:r w:rsidRPr="001B6860">
              <w:rPr>
                <w:rFonts w:ascii="Times New Roman" w:hAnsi="Times New Roman" w:cs="Times New Roman"/>
                <w:sz w:val="28"/>
                <w:szCs w:val="28"/>
                <w:lang w:val="uk-UA"/>
              </w:rPr>
              <w:noBreakHyphen/>
              <w:t>дослідник, викладач</w:t>
            </w:r>
            <w:r w:rsidRPr="001B6860">
              <w:rPr>
                <w:rFonts w:ascii="Times New Roman" w:hAnsi="Times New Roman" w:cs="Times New Roman"/>
                <w:sz w:val="28"/>
                <w:szCs w:val="28"/>
                <w:lang w:val="uk-UA"/>
              </w:rPr>
              <w:noBreakHyphen/>
              <w:t>стажист</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lastRenderedPageBreak/>
              <w:t>Подальше навчання</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 xml:space="preserve">Можливість навчатися </w:t>
            </w:r>
            <w:r w:rsidR="006F7B1B">
              <w:rPr>
                <w:rFonts w:ascii="Times New Roman" w:hAnsi="Times New Roman" w:cs="Times New Roman"/>
                <w:sz w:val="28"/>
                <w:szCs w:val="28"/>
                <w:lang w:val="uk-UA"/>
              </w:rPr>
              <w:t>за програмою третього (</w:t>
            </w:r>
            <w:proofErr w:type="spellStart"/>
            <w:r w:rsidR="006F7B1B">
              <w:rPr>
                <w:rFonts w:ascii="Times New Roman" w:hAnsi="Times New Roman" w:cs="Times New Roman"/>
                <w:sz w:val="28"/>
                <w:szCs w:val="28"/>
                <w:lang w:val="uk-UA"/>
              </w:rPr>
              <w:t>освітньо</w:t>
            </w:r>
            <w:proofErr w:type="spellEnd"/>
            <w:r w:rsidR="006F7B1B">
              <w:rPr>
                <w:rFonts w:ascii="Times New Roman" w:hAnsi="Times New Roman" w:cs="Times New Roman"/>
                <w:sz w:val="28"/>
                <w:szCs w:val="28"/>
                <w:lang w:val="uk-UA"/>
              </w:rPr>
              <w:t>-</w:t>
            </w:r>
            <w:r w:rsidRPr="001B6860">
              <w:rPr>
                <w:rFonts w:ascii="Times New Roman" w:hAnsi="Times New Roman" w:cs="Times New Roman"/>
                <w:sz w:val="28"/>
                <w:szCs w:val="28"/>
                <w:lang w:val="uk-UA"/>
              </w:rPr>
              <w:t>наукового) рівня за цією галуззю знань (що узгоджується з отриманим дипломом магістра) або суміжною</w:t>
            </w:r>
          </w:p>
        </w:tc>
      </w:tr>
      <w:tr w:rsidR="001B6860" w:rsidRPr="001B6860" w:rsidTr="00A13896">
        <w:tc>
          <w:tcPr>
            <w:tcW w:w="9498" w:type="dxa"/>
            <w:gridSpan w:val="2"/>
          </w:tcPr>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t>5 – Викладання та оцінювання</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Викладання та навчання</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 xml:space="preserve">Підходи: </w:t>
            </w:r>
            <w:proofErr w:type="spellStart"/>
            <w:r w:rsidRPr="001B6860">
              <w:rPr>
                <w:rFonts w:ascii="Times New Roman" w:hAnsi="Times New Roman" w:cs="Times New Roman"/>
                <w:sz w:val="28"/>
                <w:szCs w:val="28"/>
                <w:lang w:val="uk-UA"/>
              </w:rPr>
              <w:t>студентоцентроване</w:t>
            </w:r>
            <w:proofErr w:type="spellEnd"/>
            <w:r w:rsidRPr="001B6860">
              <w:rPr>
                <w:rFonts w:ascii="Times New Roman" w:hAnsi="Times New Roman" w:cs="Times New Roman"/>
                <w:sz w:val="28"/>
                <w:szCs w:val="28"/>
                <w:lang w:val="uk-UA"/>
              </w:rPr>
              <w:t xml:space="preserve">, </w:t>
            </w:r>
            <w:proofErr w:type="spellStart"/>
            <w:r w:rsidRPr="001B6860">
              <w:rPr>
                <w:rFonts w:ascii="Times New Roman" w:hAnsi="Times New Roman" w:cs="Times New Roman"/>
                <w:sz w:val="28"/>
                <w:szCs w:val="28"/>
                <w:lang w:val="uk-UA"/>
              </w:rPr>
              <w:t>професійно</w:t>
            </w:r>
            <w:proofErr w:type="spellEnd"/>
            <w:r w:rsidRPr="001B6860">
              <w:rPr>
                <w:rFonts w:ascii="Times New Roman" w:hAnsi="Times New Roman" w:cs="Times New Roman"/>
                <w:sz w:val="28"/>
                <w:szCs w:val="28"/>
                <w:lang w:val="uk-UA"/>
              </w:rPr>
              <w:noBreakHyphen/>
              <w:t>орієнтоване, комунікативно</w:t>
            </w:r>
            <w:r w:rsidRPr="001B6860">
              <w:rPr>
                <w:rFonts w:ascii="Times New Roman" w:hAnsi="Times New Roman" w:cs="Times New Roman"/>
                <w:sz w:val="28"/>
                <w:szCs w:val="28"/>
                <w:lang w:val="uk-UA"/>
              </w:rPr>
              <w:noBreakHyphen/>
              <w:t>спрямоване навчання.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Стиль навчання: акцент у викладанні припадає на проведення занять у формі семінарів та практичних. Застосування набутих знань для вирішення навчальних, практичних, дослідницьких завдань.</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Під час першого року навчання магістр обирає напрям наукового дослідження. Упродовж ІІІ семестру більша частина часу відводиться для написання магістерської роботи та проходження педагогічної практики (учителя старшої школи), виробничої (переддипломної) практики</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Оцінювання</w:t>
            </w:r>
          </w:p>
        </w:tc>
        <w:tc>
          <w:tcPr>
            <w:tcW w:w="5954" w:type="dxa"/>
          </w:tcPr>
          <w:p w:rsidR="006F7B1B" w:rsidRPr="006F7B1B" w:rsidRDefault="006F7B1B" w:rsidP="006F7B1B">
            <w:pPr>
              <w:jc w:val="both"/>
              <w:rPr>
                <w:rFonts w:ascii="Times New Roman" w:hAnsi="Times New Roman" w:cs="Times New Roman"/>
                <w:bCs/>
                <w:sz w:val="28"/>
                <w:szCs w:val="28"/>
                <w:lang w:val="uk-UA"/>
              </w:rPr>
            </w:pPr>
            <w:r w:rsidRPr="006F7B1B">
              <w:rPr>
                <w:rFonts w:ascii="Times New Roman" w:hAnsi="Times New Roman" w:cs="Times New Roman"/>
                <w:bCs/>
                <w:sz w:val="28"/>
                <w:szCs w:val="28"/>
                <w:lang w:val="uk-UA"/>
              </w:rPr>
              <w:t>Бально-накопичувальна система оцінювання результатів навчання здобувачів вищої освіти з кожної навчальної дисципліни включає поточний,</w:t>
            </w:r>
          </w:p>
          <w:p w:rsidR="006F7B1B" w:rsidRPr="006F7B1B" w:rsidRDefault="006F7B1B" w:rsidP="006F7B1B">
            <w:pPr>
              <w:jc w:val="both"/>
              <w:rPr>
                <w:rFonts w:ascii="Times New Roman" w:hAnsi="Times New Roman" w:cs="Times New Roman"/>
                <w:bCs/>
                <w:sz w:val="28"/>
                <w:szCs w:val="28"/>
              </w:rPr>
            </w:pPr>
            <w:proofErr w:type="spellStart"/>
            <w:r w:rsidRPr="006F7B1B">
              <w:rPr>
                <w:rFonts w:ascii="Times New Roman" w:hAnsi="Times New Roman" w:cs="Times New Roman"/>
                <w:bCs/>
                <w:sz w:val="28"/>
                <w:szCs w:val="28"/>
              </w:rPr>
              <w:t>періодичний</w:t>
            </w:r>
            <w:proofErr w:type="spellEnd"/>
            <w:r w:rsidRPr="006F7B1B">
              <w:rPr>
                <w:rFonts w:ascii="Times New Roman" w:hAnsi="Times New Roman" w:cs="Times New Roman"/>
                <w:bCs/>
                <w:sz w:val="28"/>
                <w:szCs w:val="28"/>
              </w:rPr>
              <w:t xml:space="preserve"> та </w:t>
            </w:r>
            <w:proofErr w:type="spellStart"/>
            <w:proofErr w:type="gramStart"/>
            <w:r w:rsidRPr="006F7B1B">
              <w:rPr>
                <w:rFonts w:ascii="Times New Roman" w:hAnsi="Times New Roman" w:cs="Times New Roman"/>
                <w:bCs/>
                <w:sz w:val="28"/>
                <w:szCs w:val="28"/>
              </w:rPr>
              <w:t>п</w:t>
            </w:r>
            <w:proofErr w:type="gramEnd"/>
            <w:r w:rsidRPr="006F7B1B">
              <w:rPr>
                <w:rFonts w:ascii="Times New Roman" w:hAnsi="Times New Roman" w:cs="Times New Roman"/>
                <w:bCs/>
                <w:sz w:val="28"/>
                <w:szCs w:val="28"/>
              </w:rPr>
              <w:t>ідсумковий</w:t>
            </w:r>
            <w:proofErr w:type="spellEnd"/>
            <w:r w:rsidRPr="006F7B1B">
              <w:rPr>
                <w:rFonts w:ascii="Times New Roman" w:hAnsi="Times New Roman" w:cs="Times New Roman"/>
                <w:bCs/>
                <w:sz w:val="28"/>
                <w:szCs w:val="28"/>
              </w:rPr>
              <w:t xml:space="preserve"> / </w:t>
            </w:r>
            <w:proofErr w:type="spellStart"/>
            <w:r w:rsidRPr="006F7B1B">
              <w:rPr>
                <w:rFonts w:ascii="Times New Roman" w:hAnsi="Times New Roman" w:cs="Times New Roman"/>
                <w:bCs/>
                <w:sz w:val="28"/>
                <w:szCs w:val="28"/>
              </w:rPr>
              <w:t>семестровий</w:t>
            </w:r>
            <w:proofErr w:type="spellEnd"/>
            <w:r w:rsidRPr="006F7B1B">
              <w:rPr>
                <w:rFonts w:ascii="Times New Roman" w:hAnsi="Times New Roman" w:cs="Times New Roman"/>
                <w:bCs/>
                <w:sz w:val="28"/>
                <w:szCs w:val="28"/>
              </w:rPr>
              <w:t xml:space="preserve"> контроль </w:t>
            </w:r>
            <w:proofErr w:type="spellStart"/>
            <w:r w:rsidRPr="006F7B1B">
              <w:rPr>
                <w:rFonts w:ascii="Times New Roman" w:hAnsi="Times New Roman" w:cs="Times New Roman"/>
                <w:bCs/>
                <w:sz w:val="28"/>
                <w:szCs w:val="28"/>
              </w:rPr>
              <w:t>знань</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Основним</w:t>
            </w:r>
            <w:proofErr w:type="spellEnd"/>
            <w:r w:rsidRPr="006F7B1B">
              <w:rPr>
                <w:rFonts w:ascii="Times New Roman" w:hAnsi="Times New Roman" w:cs="Times New Roman"/>
                <w:bCs/>
                <w:sz w:val="28"/>
                <w:szCs w:val="28"/>
              </w:rPr>
              <w:t xml:space="preserve"> видом контролю </w:t>
            </w:r>
            <w:proofErr w:type="spellStart"/>
            <w:r w:rsidRPr="006F7B1B">
              <w:rPr>
                <w:rFonts w:ascii="Times New Roman" w:hAnsi="Times New Roman" w:cs="Times New Roman"/>
                <w:bCs/>
                <w:sz w:val="28"/>
                <w:szCs w:val="28"/>
              </w:rPr>
              <w:t>знань</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умінь</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навичок</w:t>
            </w:r>
            <w:proofErr w:type="spellEnd"/>
            <w:r w:rsidRPr="006F7B1B">
              <w:rPr>
                <w:rFonts w:ascii="Times New Roman" w:hAnsi="Times New Roman" w:cs="Times New Roman"/>
                <w:bCs/>
                <w:sz w:val="28"/>
                <w:szCs w:val="28"/>
              </w:rPr>
              <w:t xml:space="preserve"> та </w:t>
            </w:r>
            <w:proofErr w:type="spellStart"/>
            <w:r w:rsidRPr="006F7B1B">
              <w:rPr>
                <w:rFonts w:ascii="Times New Roman" w:hAnsi="Times New Roman" w:cs="Times New Roman"/>
                <w:bCs/>
                <w:sz w:val="28"/>
                <w:szCs w:val="28"/>
              </w:rPr>
              <w:t>способів</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їх</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застосування</w:t>
            </w:r>
            <w:proofErr w:type="spellEnd"/>
            <w:r w:rsidRPr="006F7B1B">
              <w:rPr>
                <w:rFonts w:ascii="Times New Roman" w:hAnsi="Times New Roman" w:cs="Times New Roman"/>
                <w:bCs/>
                <w:sz w:val="28"/>
                <w:szCs w:val="28"/>
              </w:rPr>
              <w:t xml:space="preserve"> є </w:t>
            </w:r>
            <w:proofErr w:type="spellStart"/>
            <w:r w:rsidRPr="006F7B1B">
              <w:rPr>
                <w:rFonts w:ascii="Times New Roman" w:hAnsi="Times New Roman" w:cs="Times New Roman"/>
                <w:bCs/>
                <w:sz w:val="28"/>
                <w:szCs w:val="28"/>
              </w:rPr>
              <w:t>поточний</w:t>
            </w:r>
            <w:proofErr w:type="spellEnd"/>
            <w:r w:rsidRPr="006F7B1B">
              <w:rPr>
                <w:rFonts w:ascii="Times New Roman" w:hAnsi="Times New Roman" w:cs="Times New Roman"/>
                <w:bCs/>
                <w:sz w:val="28"/>
                <w:szCs w:val="28"/>
              </w:rPr>
              <w:t xml:space="preserve"> контроль. </w:t>
            </w:r>
            <w:proofErr w:type="gramStart"/>
            <w:r w:rsidRPr="006F7B1B">
              <w:rPr>
                <w:rFonts w:ascii="Times New Roman" w:hAnsi="Times New Roman" w:cs="Times New Roman"/>
                <w:bCs/>
                <w:sz w:val="28"/>
                <w:szCs w:val="28"/>
              </w:rPr>
              <w:t xml:space="preserve">За семестр з курсу </w:t>
            </w:r>
            <w:proofErr w:type="spellStart"/>
            <w:r w:rsidRPr="006F7B1B">
              <w:rPr>
                <w:rFonts w:ascii="Times New Roman" w:hAnsi="Times New Roman" w:cs="Times New Roman"/>
                <w:bCs/>
                <w:sz w:val="28"/>
                <w:szCs w:val="28"/>
              </w:rPr>
              <w:t>дисципліни</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проводяться</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дві</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періодичні</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контрольні</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роботи</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результати</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яких</w:t>
            </w:r>
            <w:proofErr w:type="spellEnd"/>
            <w:r w:rsidRPr="006F7B1B">
              <w:rPr>
                <w:rFonts w:ascii="Times New Roman" w:hAnsi="Times New Roman" w:cs="Times New Roman"/>
                <w:bCs/>
                <w:sz w:val="28"/>
                <w:szCs w:val="28"/>
              </w:rPr>
              <w:t xml:space="preserve"> є </w:t>
            </w:r>
            <w:proofErr w:type="spellStart"/>
            <w:r w:rsidRPr="006F7B1B">
              <w:rPr>
                <w:rFonts w:ascii="Times New Roman" w:hAnsi="Times New Roman" w:cs="Times New Roman"/>
                <w:bCs/>
                <w:sz w:val="28"/>
                <w:szCs w:val="28"/>
              </w:rPr>
              <w:t>складовою</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результатів</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періодичних</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контролів</w:t>
            </w:r>
            <w:proofErr w:type="spellEnd"/>
            <w:r w:rsidRPr="006F7B1B">
              <w:rPr>
                <w:rFonts w:ascii="Times New Roman" w:hAnsi="Times New Roman" w:cs="Times New Roman"/>
                <w:bCs/>
                <w:sz w:val="28"/>
                <w:szCs w:val="28"/>
              </w:rPr>
              <w:t xml:space="preserve">. До складу </w:t>
            </w:r>
            <w:proofErr w:type="spellStart"/>
            <w:r w:rsidRPr="006F7B1B">
              <w:rPr>
                <w:rFonts w:ascii="Times New Roman" w:hAnsi="Times New Roman" w:cs="Times New Roman"/>
                <w:bCs/>
                <w:sz w:val="28"/>
                <w:szCs w:val="28"/>
              </w:rPr>
              <w:t>інтегрованої</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навчальної</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дисципліни</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входять</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також</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курсова</w:t>
            </w:r>
            <w:proofErr w:type="spellEnd"/>
            <w:r w:rsidRPr="006F7B1B">
              <w:rPr>
                <w:rFonts w:ascii="Times New Roman" w:hAnsi="Times New Roman" w:cs="Times New Roman"/>
                <w:bCs/>
                <w:sz w:val="28"/>
                <w:szCs w:val="28"/>
              </w:rPr>
              <w:t xml:space="preserve"> робота </w:t>
            </w:r>
            <w:proofErr w:type="spellStart"/>
            <w:r w:rsidRPr="006F7B1B">
              <w:rPr>
                <w:rFonts w:ascii="Times New Roman" w:hAnsi="Times New Roman" w:cs="Times New Roman"/>
                <w:bCs/>
                <w:sz w:val="28"/>
                <w:szCs w:val="28"/>
              </w:rPr>
              <w:t>або</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навчальна</w:t>
            </w:r>
            <w:proofErr w:type="spellEnd"/>
            <w:r w:rsidRPr="006F7B1B">
              <w:rPr>
                <w:rFonts w:ascii="Times New Roman" w:hAnsi="Times New Roman" w:cs="Times New Roman"/>
                <w:bCs/>
                <w:sz w:val="28"/>
                <w:szCs w:val="28"/>
              </w:rPr>
              <w:t xml:space="preserve"> практика.</w:t>
            </w:r>
            <w:proofErr w:type="gramEnd"/>
            <w:r w:rsidRPr="006F7B1B">
              <w:rPr>
                <w:rFonts w:ascii="Times New Roman" w:hAnsi="Times New Roman" w:cs="Times New Roman"/>
                <w:bCs/>
                <w:sz w:val="28"/>
                <w:szCs w:val="28"/>
              </w:rPr>
              <w:t xml:space="preserve"> </w:t>
            </w:r>
            <w:proofErr w:type="spellStart"/>
            <w:proofErr w:type="gramStart"/>
            <w:r w:rsidRPr="006F7B1B">
              <w:rPr>
                <w:rFonts w:ascii="Times New Roman" w:hAnsi="Times New Roman" w:cs="Times New Roman"/>
                <w:bCs/>
                <w:sz w:val="28"/>
                <w:szCs w:val="28"/>
              </w:rPr>
              <w:t>П</w:t>
            </w:r>
            <w:proofErr w:type="gramEnd"/>
            <w:r w:rsidRPr="006F7B1B">
              <w:rPr>
                <w:rFonts w:ascii="Times New Roman" w:hAnsi="Times New Roman" w:cs="Times New Roman"/>
                <w:bCs/>
                <w:sz w:val="28"/>
                <w:szCs w:val="28"/>
              </w:rPr>
              <w:t>ідсумкова</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оцінка</w:t>
            </w:r>
            <w:proofErr w:type="spellEnd"/>
            <w:r w:rsidRPr="006F7B1B">
              <w:rPr>
                <w:rFonts w:ascii="Times New Roman" w:hAnsi="Times New Roman" w:cs="Times New Roman"/>
                <w:bCs/>
                <w:sz w:val="28"/>
                <w:szCs w:val="28"/>
              </w:rPr>
              <w:t xml:space="preserve"> за семестр </w:t>
            </w:r>
            <w:proofErr w:type="spellStart"/>
            <w:r w:rsidRPr="006F7B1B">
              <w:rPr>
                <w:rFonts w:ascii="Times New Roman" w:hAnsi="Times New Roman" w:cs="Times New Roman"/>
                <w:bCs/>
                <w:sz w:val="28"/>
                <w:szCs w:val="28"/>
              </w:rPr>
              <w:t>складається</w:t>
            </w:r>
            <w:proofErr w:type="spellEnd"/>
            <w:r w:rsidRPr="006F7B1B">
              <w:rPr>
                <w:rFonts w:ascii="Times New Roman" w:hAnsi="Times New Roman" w:cs="Times New Roman"/>
                <w:bCs/>
                <w:sz w:val="28"/>
                <w:szCs w:val="28"/>
              </w:rPr>
              <w:t xml:space="preserve"> з </w:t>
            </w:r>
            <w:proofErr w:type="spellStart"/>
            <w:r w:rsidRPr="006F7B1B">
              <w:rPr>
                <w:rFonts w:ascii="Times New Roman" w:hAnsi="Times New Roman" w:cs="Times New Roman"/>
                <w:bCs/>
                <w:sz w:val="28"/>
                <w:szCs w:val="28"/>
              </w:rPr>
              <w:t>суми</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балів</w:t>
            </w:r>
            <w:proofErr w:type="spellEnd"/>
            <w:r w:rsidRPr="006F7B1B">
              <w:rPr>
                <w:rFonts w:ascii="Times New Roman" w:hAnsi="Times New Roman" w:cs="Times New Roman"/>
                <w:bCs/>
                <w:sz w:val="28"/>
                <w:szCs w:val="28"/>
              </w:rPr>
              <w:t xml:space="preserve"> за </w:t>
            </w:r>
            <w:proofErr w:type="spellStart"/>
            <w:r w:rsidRPr="006F7B1B">
              <w:rPr>
                <w:rFonts w:ascii="Times New Roman" w:hAnsi="Times New Roman" w:cs="Times New Roman"/>
                <w:bCs/>
                <w:sz w:val="28"/>
                <w:szCs w:val="28"/>
              </w:rPr>
              <w:t>всі</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види</w:t>
            </w:r>
            <w:proofErr w:type="spellEnd"/>
            <w:r w:rsidRPr="006F7B1B">
              <w:rPr>
                <w:rFonts w:ascii="Times New Roman" w:hAnsi="Times New Roman" w:cs="Times New Roman"/>
                <w:bCs/>
                <w:sz w:val="28"/>
                <w:szCs w:val="28"/>
              </w:rPr>
              <w:t xml:space="preserve"> </w:t>
            </w:r>
            <w:proofErr w:type="spellStart"/>
            <w:r w:rsidRPr="006F7B1B">
              <w:rPr>
                <w:rFonts w:ascii="Times New Roman" w:hAnsi="Times New Roman" w:cs="Times New Roman"/>
                <w:bCs/>
                <w:sz w:val="28"/>
                <w:szCs w:val="28"/>
              </w:rPr>
              <w:t>роботи</w:t>
            </w:r>
            <w:proofErr w:type="spellEnd"/>
            <w:r w:rsidRPr="006F7B1B">
              <w:rPr>
                <w:rFonts w:ascii="Times New Roman" w:hAnsi="Times New Roman" w:cs="Times New Roman"/>
                <w:bCs/>
                <w:sz w:val="28"/>
                <w:szCs w:val="28"/>
              </w:rPr>
              <w:t>.</w:t>
            </w:r>
          </w:p>
          <w:p w:rsidR="001B6860" w:rsidRPr="006F7B1B" w:rsidRDefault="001B6860" w:rsidP="001B6860">
            <w:pPr>
              <w:jc w:val="both"/>
              <w:rPr>
                <w:rFonts w:ascii="Times New Roman" w:hAnsi="Times New Roman" w:cs="Times New Roman"/>
                <w:sz w:val="28"/>
                <w:szCs w:val="28"/>
              </w:rPr>
            </w:pPr>
          </w:p>
        </w:tc>
      </w:tr>
      <w:tr w:rsidR="001B6860" w:rsidRPr="001B6860" w:rsidTr="00A13896">
        <w:tc>
          <w:tcPr>
            <w:tcW w:w="9498" w:type="dxa"/>
            <w:gridSpan w:val="2"/>
          </w:tcPr>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t>6 – Програмні компетентності</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Інтегральна компетентність</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ІК </w:t>
            </w:r>
            <w:r w:rsidRPr="001B6860">
              <w:rPr>
                <w:rFonts w:ascii="Times New Roman" w:hAnsi="Times New Roman" w:cs="Times New Roman"/>
                <w:sz w:val="28"/>
                <w:szCs w:val="28"/>
                <w:lang w:val="uk-UA"/>
              </w:rPr>
              <w:t xml:space="preserve">Здатність розв’язувати складні спеціалізовані задачі та практичні проблеми у </w:t>
            </w:r>
            <w:r w:rsidRPr="001B6860">
              <w:rPr>
                <w:rFonts w:ascii="Times New Roman" w:hAnsi="Times New Roman" w:cs="Times New Roman"/>
                <w:sz w:val="28"/>
                <w:szCs w:val="28"/>
                <w:lang w:val="uk-UA"/>
              </w:rPr>
              <w:lastRenderedPageBreak/>
              <w:t>галузі філологічної освіти або у процесі навчання, що передбачає застосування певних теорій і методів мовознавчої та літературознавчої, а також педагогічної науки й характеризується комплексністю та невизначеністю умов</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lastRenderedPageBreak/>
              <w:t>Загальні компетентності (ЗК)</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ЗК1</w:t>
            </w:r>
            <w:r w:rsidRPr="001B6860">
              <w:rPr>
                <w:rFonts w:ascii="Times New Roman" w:hAnsi="Times New Roman" w:cs="Times New Roman"/>
                <w:sz w:val="28"/>
                <w:szCs w:val="28"/>
                <w:lang w:val="uk-UA"/>
              </w:rPr>
              <w:t xml:space="preserve"> Здатність усвідомлено засвоювати знання з дисциплін, передбачених навчальним планом – самостійно й під керівництвом викладача.</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ЗК2 </w:t>
            </w:r>
            <w:r w:rsidRPr="001B6860">
              <w:rPr>
                <w:rFonts w:ascii="Times New Roman" w:hAnsi="Times New Roman" w:cs="Times New Roman"/>
                <w:sz w:val="28"/>
                <w:szCs w:val="28"/>
                <w:lang w:val="uk-UA"/>
              </w:rPr>
              <w:t>Здатність застосовувати отримані знання у практичній роботі.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ЗК3 </w:t>
            </w:r>
            <w:r w:rsidRPr="001B6860">
              <w:rPr>
                <w:rFonts w:ascii="Times New Roman" w:hAnsi="Times New Roman" w:cs="Times New Roman"/>
                <w:sz w:val="28"/>
                <w:szCs w:val="28"/>
                <w:lang w:val="uk-UA"/>
              </w:rPr>
              <w:t>Здатність бути комунікативним, ініціативним, відповідальним, працювати в колективі; обирати творчий підхід до процесу навчання і викладання.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ЗК4 </w:t>
            </w:r>
            <w:r w:rsidRPr="001B6860">
              <w:rPr>
                <w:rFonts w:ascii="Times New Roman" w:hAnsi="Times New Roman" w:cs="Times New Roman"/>
                <w:sz w:val="28"/>
                <w:szCs w:val="28"/>
                <w:lang w:val="uk-UA"/>
              </w:rPr>
              <w:t>Здатність проводити наукову діяльність у</w:t>
            </w:r>
            <w:r w:rsidR="0024120E">
              <w:rPr>
                <w:rFonts w:ascii="Times New Roman" w:hAnsi="Times New Roman" w:cs="Times New Roman"/>
                <w:sz w:val="28"/>
                <w:szCs w:val="28"/>
                <w:lang w:val="uk-UA"/>
              </w:rPr>
              <w:t xml:space="preserve"> галузі філології та педагогіки </w:t>
            </w:r>
            <w:r w:rsidR="0024120E" w:rsidRPr="0024120E">
              <w:rPr>
                <w:rFonts w:ascii="Times New Roman" w:hAnsi="Times New Roman" w:cs="Times New Roman"/>
                <w:sz w:val="28"/>
                <w:szCs w:val="28"/>
                <w:lang w:val="uk-UA"/>
              </w:rPr>
              <w:t>на відповідному рівні.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ЗК5 </w:t>
            </w:r>
            <w:r w:rsidRPr="001B6860">
              <w:rPr>
                <w:rFonts w:ascii="Times New Roman" w:hAnsi="Times New Roman" w:cs="Times New Roman"/>
                <w:sz w:val="28"/>
                <w:szCs w:val="28"/>
                <w:lang w:val="uk-UA"/>
              </w:rPr>
              <w:t>Здатність до письмової й усної комунікації державною та іноземною мовами.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ЗК6 </w:t>
            </w:r>
            <w:r w:rsidRPr="001B6860">
              <w:rPr>
                <w:rFonts w:ascii="Times New Roman" w:hAnsi="Times New Roman" w:cs="Times New Roman"/>
                <w:sz w:val="28"/>
                <w:szCs w:val="28"/>
                <w:lang w:val="uk-UA"/>
              </w:rPr>
              <w:t>Знання та розуміння предметної області та розуміння професії.</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ЗК7 </w:t>
            </w:r>
            <w:r w:rsidRPr="001B6860">
              <w:rPr>
                <w:rFonts w:ascii="Times New Roman" w:hAnsi="Times New Roman" w:cs="Times New Roman"/>
                <w:sz w:val="28"/>
                <w:szCs w:val="28"/>
                <w:lang w:val="uk-UA"/>
              </w:rPr>
              <w:t>Здатність володіти комп’ютером на рівні користувача, виявляти елементарні навички медіа</w:t>
            </w:r>
            <w:r w:rsidRPr="001B6860">
              <w:rPr>
                <w:rFonts w:ascii="Times New Roman" w:hAnsi="Times New Roman" w:cs="Times New Roman"/>
                <w:sz w:val="28"/>
                <w:szCs w:val="28"/>
                <w:lang w:val="uk-UA"/>
              </w:rPr>
              <w:noBreakHyphen/>
              <w:t>грамотності.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ЗК</w:t>
            </w:r>
            <w:r w:rsidR="00621DF7">
              <w:rPr>
                <w:rFonts w:ascii="Times New Roman" w:hAnsi="Times New Roman" w:cs="Times New Roman"/>
                <w:b/>
                <w:sz w:val="28"/>
                <w:szCs w:val="28"/>
                <w:lang w:val="uk-UA"/>
              </w:rPr>
              <w:t>8</w:t>
            </w:r>
            <w:r w:rsidRPr="001B6860">
              <w:rPr>
                <w:rFonts w:ascii="Times New Roman" w:hAnsi="Times New Roman" w:cs="Times New Roman"/>
                <w:b/>
                <w:sz w:val="28"/>
                <w:szCs w:val="28"/>
                <w:lang w:val="uk-UA"/>
              </w:rPr>
              <w:t xml:space="preserve"> </w:t>
            </w:r>
            <w:r w:rsidRPr="001B6860">
              <w:rPr>
                <w:rFonts w:ascii="Times New Roman" w:hAnsi="Times New Roman" w:cs="Times New Roman"/>
                <w:sz w:val="28"/>
                <w:szCs w:val="28"/>
                <w:lang w:val="uk-UA"/>
              </w:rPr>
              <w:t>Здатність дотримуватися етичних принципів; цінувати різноманіття та мультикультурність.</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ЗК</w:t>
            </w:r>
            <w:r w:rsidR="00621DF7">
              <w:rPr>
                <w:rFonts w:ascii="Times New Roman" w:hAnsi="Times New Roman" w:cs="Times New Roman"/>
                <w:b/>
                <w:sz w:val="28"/>
                <w:szCs w:val="28"/>
                <w:lang w:val="uk-UA"/>
              </w:rPr>
              <w:t>9</w:t>
            </w:r>
            <w:r w:rsidRPr="001B6860">
              <w:rPr>
                <w:rFonts w:ascii="Times New Roman" w:hAnsi="Times New Roman" w:cs="Times New Roman"/>
                <w:b/>
                <w:sz w:val="28"/>
                <w:szCs w:val="28"/>
                <w:lang w:val="uk-UA"/>
              </w:rPr>
              <w:t xml:space="preserve"> </w:t>
            </w:r>
            <w:r w:rsidRPr="001B6860">
              <w:rPr>
                <w:rFonts w:ascii="Times New Roman" w:hAnsi="Times New Roman" w:cs="Times New Roman"/>
                <w:sz w:val="28"/>
                <w:szCs w:val="28"/>
                <w:lang w:val="uk-UA"/>
              </w:rPr>
              <w:t>Прагнення до саморозвитку, підвищення кваліфікації та майстерності.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ЗК1</w:t>
            </w:r>
            <w:r w:rsidR="00621DF7">
              <w:rPr>
                <w:rFonts w:ascii="Times New Roman" w:hAnsi="Times New Roman" w:cs="Times New Roman"/>
                <w:b/>
                <w:sz w:val="28"/>
                <w:szCs w:val="28"/>
                <w:lang w:val="uk-UA"/>
              </w:rPr>
              <w:t>0</w:t>
            </w:r>
            <w:r w:rsidRPr="001B6860">
              <w:rPr>
                <w:rFonts w:ascii="Times New Roman" w:hAnsi="Times New Roman" w:cs="Times New Roman"/>
                <w:sz w:val="28"/>
                <w:szCs w:val="28"/>
                <w:lang w:val="uk-UA"/>
              </w:rPr>
              <w:t xml:space="preserve"> Усвідомлення соціальної значущості своєї професії, висока мотивація професійної діяльності.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ЗК1</w:t>
            </w:r>
            <w:r w:rsidR="00621DF7">
              <w:rPr>
                <w:rFonts w:ascii="Times New Roman" w:hAnsi="Times New Roman" w:cs="Times New Roman"/>
                <w:b/>
                <w:sz w:val="28"/>
                <w:szCs w:val="28"/>
                <w:lang w:val="uk-UA"/>
              </w:rPr>
              <w:t>1</w:t>
            </w:r>
            <w:r w:rsidRPr="001B6860">
              <w:rPr>
                <w:rFonts w:ascii="Times New Roman" w:hAnsi="Times New Roman" w:cs="Times New Roman"/>
                <w:sz w:val="28"/>
                <w:szCs w:val="28"/>
                <w:lang w:val="uk-UA"/>
              </w:rPr>
              <w:t xml:space="preserve"> Уміння використовувати основні положення і методи соціальних, гуманітарних та економічних наук у професійній діяльності.</w:t>
            </w:r>
          </w:p>
          <w:p w:rsidR="001B6860" w:rsidRPr="001B6860" w:rsidRDefault="001B6860" w:rsidP="00621DF7">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ЗК1</w:t>
            </w:r>
            <w:r w:rsidR="00621DF7">
              <w:rPr>
                <w:rFonts w:ascii="Times New Roman" w:hAnsi="Times New Roman" w:cs="Times New Roman"/>
                <w:b/>
                <w:sz w:val="28"/>
                <w:szCs w:val="28"/>
                <w:lang w:val="uk-UA"/>
              </w:rPr>
              <w:t>2</w:t>
            </w:r>
            <w:r w:rsidRPr="001B6860">
              <w:rPr>
                <w:rFonts w:ascii="Times New Roman" w:hAnsi="Times New Roman" w:cs="Times New Roman"/>
                <w:sz w:val="28"/>
                <w:szCs w:val="28"/>
                <w:lang w:val="uk-UA"/>
              </w:rPr>
              <w:t xml:space="preserve"> Виконання вимог освітньої гігієни, екології освіти, здатність формувати навички здорового способу життя й безпечного освітнього середовища, володіння основними методами гармонізації освітнього простору</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Фахові компетентності спеціальності (ФК)</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 </w:t>
            </w:r>
            <w:r w:rsidRPr="001B6860">
              <w:rPr>
                <w:rFonts w:ascii="Times New Roman" w:hAnsi="Times New Roman" w:cs="Times New Roman"/>
                <w:sz w:val="28"/>
                <w:szCs w:val="28"/>
                <w:lang w:val="uk-UA"/>
              </w:rPr>
              <w:t xml:space="preserve">Здатність володіти методологічними і теоретичними основами філологічних наук, методик навчання української мови і літератури, базовими знаннями з української </w:t>
            </w:r>
            <w:r w:rsidRPr="001B6860">
              <w:rPr>
                <w:rFonts w:ascii="Times New Roman" w:hAnsi="Times New Roman" w:cs="Times New Roman"/>
                <w:sz w:val="28"/>
                <w:szCs w:val="28"/>
                <w:lang w:val="uk-UA"/>
              </w:rPr>
              <w:lastRenderedPageBreak/>
              <w:t>мови, теорії та історії української літератури, методик викладання української мови та літератури.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 </w:t>
            </w:r>
            <w:r w:rsidRPr="001B6860">
              <w:rPr>
                <w:rFonts w:ascii="Times New Roman" w:hAnsi="Times New Roman" w:cs="Times New Roman"/>
                <w:sz w:val="28"/>
                <w:szCs w:val="28"/>
                <w:lang w:val="uk-UA"/>
              </w:rPr>
              <w:t>Здатність володіти методологічними й теоретичними основами філологічних наук, методик навчання англійської мови та зарубіжної літератури, базовими знаннями з англійської мови, теорії та історії іноземної мови й літератури, методики викладання англійської мови.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ФК3</w:t>
            </w:r>
            <w:r w:rsidRPr="001B6860">
              <w:rPr>
                <w:rFonts w:ascii="Times New Roman" w:hAnsi="Times New Roman" w:cs="Times New Roman"/>
                <w:sz w:val="28"/>
                <w:szCs w:val="28"/>
                <w:lang w:val="uk-UA"/>
              </w:rPr>
              <w:t> Здатність використовувати науковий апарат для засвоєння теоретичних основ української мови та літератури, методик їхнього викладання у старших (профільних) класах.</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ФК4 </w:t>
            </w:r>
            <w:r w:rsidRPr="001B6860">
              <w:rPr>
                <w:rFonts w:ascii="Times New Roman" w:hAnsi="Times New Roman" w:cs="Times New Roman"/>
                <w:sz w:val="28"/>
                <w:szCs w:val="28"/>
                <w:lang w:val="uk-UA"/>
              </w:rPr>
              <w:t>Здатність знаходити, використовувати навчальну й наукову інформацію, у тому числі іншомовну, в галузі філології та методики викладання на паперових та електронних носіях.</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ФК5 </w:t>
            </w:r>
            <w:r w:rsidRPr="001B6860">
              <w:rPr>
                <w:rFonts w:ascii="Times New Roman" w:hAnsi="Times New Roman" w:cs="Times New Roman"/>
                <w:sz w:val="28"/>
                <w:szCs w:val="28"/>
                <w:lang w:val="uk-UA"/>
              </w:rPr>
              <w:t>Здатність розуміти природу художньої літератури як виду мистецтва; закономірності літературного процесу; функції художньої літератури; зміст і форму художнього твору; найзагальніші принципи та шляхи дослідження як літературного твору, так і літературного процесу.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ФК6 </w:t>
            </w:r>
            <w:r w:rsidRPr="001B6860">
              <w:rPr>
                <w:rFonts w:ascii="Times New Roman" w:hAnsi="Times New Roman" w:cs="Times New Roman"/>
                <w:sz w:val="28"/>
                <w:szCs w:val="28"/>
                <w:lang w:val="uk-UA"/>
              </w:rPr>
              <w:t>Здатність орієнтуватися в сучасних тенденціях розвитку українського письменства, розуміти філософсько</w:t>
            </w:r>
            <w:r w:rsidRPr="001B6860">
              <w:rPr>
                <w:rFonts w:ascii="Times New Roman" w:hAnsi="Times New Roman" w:cs="Times New Roman"/>
                <w:sz w:val="28"/>
                <w:szCs w:val="28"/>
                <w:lang w:val="uk-UA"/>
              </w:rPr>
              <w:noBreakHyphen/>
              <w:t>естетичні основи літературної творчості, особливості літературно</w:t>
            </w:r>
            <w:r w:rsidRPr="001B6860">
              <w:rPr>
                <w:rFonts w:ascii="Times New Roman" w:hAnsi="Times New Roman" w:cs="Times New Roman"/>
                <w:sz w:val="28"/>
                <w:szCs w:val="28"/>
                <w:lang w:val="uk-UA"/>
              </w:rPr>
              <w:noBreakHyphen/>
              <w:t>художньої епохи, вияви національно</w:t>
            </w:r>
            <w:r w:rsidRPr="001B6860">
              <w:rPr>
                <w:rFonts w:ascii="Times New Roman" w:hAnsi="Times New Roman" w:cs="Times New Roman"/>
                <w:sz w:val="28"/>
                <w:szCs w:val="28"/>
                <w:lang w:val="uk-UA"/>
              </w:rPr>
              <w:noBreakHyphen/>
              <w:t>художньої та особистісно</w:t>
            </w:r>
            <w:r w:rsidRPr="001B6860">
              <w:rPr>
                <w:rFonts w:ascii="Times New Roman" w:hAnsi="Times New Roman" w:cs="Times New Roman"/>
                <w:sz w:val="28"/>
                <w:szCs w:val="28"/>
                <w:lang w:val="uk-UA"/>
              </w:rPr>
              <w:noBreakHyphen/>
              <w:t>творчої само ідентифікації сучасних українських письменників, визначати і вирішувати основні проблеми на шляху розвитку літературного процесу України.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ФК7 </w:t>
            </w:r>
            <w:r w:rsidRPr="001B6860">
              <w:rPr>
                <w:rFonts w:ascii="Times New Roman" w:hAnsi="Times New Roman" w:cs="Times New Roman"/>
                <w:sz w:val="28"/>
                <w:szCs w:val="28"/>
                <w:lang w:val="uk-UA"/>
              </w:rPr>
              <w:t xml:space="preserve">Здатність усвідомлювати національний і загальноєвропейський характер сучасної української літератури, зумовленість тематики, художніх особливостей літературної творчості конкретними суспільно-історичними, суспільно-культурними обставинами, поціновувати видатні або популярні, також експериментальні твори української </w:t>
            </w:r>
            <w:r w:rsidRPr="001B6860">
              <w:rPr>
                <w:rFonts w:ascii="Times New Roman" w:hAnsi="Times New Roman" w:cs="Times New Roman"/>
                <w:sz w:val="28"/>
                <w:szCs w:val="28"/>
                <w:lang w:val="uk-UA"/>
              </w:rPr>
              <w:lastRenderedPageBreak/>
              <w:t>літератури, внесок письменників у розвиток національної ідеї.</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ФК8 </w:t>
            </w:r>
            <w:r w:rsidRPr="001B6860">
              <w:rPr>
                <w:rFonts w:ascii="Times New Roman" w:hAnsi="Times New Roman" w:cs="Times New Roman"/>
                <w:sz w:val="28"/>
                <w:szCs w:val="28"/>
                <w:lang w:val="uk-UA"/>
              </w:rPr>
              <w:t>Здатність орієнтуватися в сучасних тенденціях розвитку зарубіжної літератури, розуміти філософсько</w:t>
            </w:r>
            <w:r w:rsidRPr="001B6860">
              <w:rPr>
                <w:rFonts w:ascii="Times New Roman" w:hAnsi="Times New Roman" w:cs="Times New Roman"/>
                <w:sz w:val="28"/>
                <w:szCs w:val="28"/>
                <w:lang w:val="uk-UA"/>
              </w:rPr>
              <w:noBreakHyphen/>
              <w:t>естетичні основи літературної творчості, особливості літературно</w:t>
            </w:r>
            <w:r w:rsidRPr="001B6860">
              <w:rPr>
                <w:rFonts w:ascii="Times New Roman" w:hAnsi="Times New Roman" w:cs="Times New Roman"/>
                <w:sz w:val="28"/>
                <w:szCs w:val="28"/>
                <w:lang w:val="uk-UA"/>
              </w:rPr>
              <w:noBreakHyphen/>
              <w:t>художньої епохи, вияви національно</w:t>
            </w:r>
            <w:r w:rsidRPr="001B6860">
              <w:rPr>
                <w:rFonts w:ascii="Times New Roman" w:hAnsi="Times New Roman" w:cs="Times New Roman"/>
                <w:sz w:val="28"/>
                <w:szCs w:val="28"/>
                <w:lang w:val="uk-UA"/>
              </w:rPr>
              <w:noBreakHyphen/>
              <w:t>художньої та особистісно</w:t>
            </w:r>
            <w:r w:rsidRPr="001B6860">
              <w:rPr>
                <w:rFonts w:ascii="Times New Roman" w:hAnsi="Times New Roman" w:cs="Times New Roman"/>
                <w:sz w:val="28"/>
                <w:szCs w:val="28"/>
                <w:lang w:val="uk-UA"/>
              </w:rPr>
              <w:noBreakHyphen/>
              <w:t>творчої самоідентифікації сучасних зарубіжних письменників, визначати та вирішувати основні проблеми в умовах глобалізації, доби постмодернізму, комунікативно</w:t>
            </w:r>
            <w:r w:rsidRPr="001B6860">
              <w:rPr>
                <w:rFonts w:ascii="Times New Roman" w:hAnsi="Times New Roman" w:cs="Times New Roman"/>
                <w:sz w:val="28"/>
                <w:szCs w:val="28"/>
                <w:lang w:val="uk-UA"/>
              </w:rPr>
              <w:noBreakHyphen/>
              <w:t>інформаційних технологій та ін.</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ФК9 </w:t>
            </w:r>
            <w:r w:rsidRPr="001B6860">
              <w:rPr>
                <w:rFonts w:ascii="Times New Roman" w:hAnsi="Times New Roman" w:cs="Times New Roman"/>
                <w:sz w:val="28"/>
                <w:szCs w:val="28"/>
                <w:lang w:val="uk-UA"/>
              </w:rPr>
              <w:t>Здатність демонструвати знання сучасної наукової парадигми в галузі лінгвістики тексту, системи методологічних принципів і методичних прийомів філологічного дослідження.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ФК10 </w:t>
            </w:r>
            <w:r w:rsidRPr="001B6860">
              <w:rPr>
                <w:rFonts w:ascii="Times New Roman" w:hAnsi="Times New Roman" w:cs="Times New Roman"/>
                <w:sz w:val="28"/>
                <w:szCs w:val="28"/>
                <w:lang w:val="uk-UA"/>
              </w:rPr>
              <w:t>Уміння вибудовувати прогностичні сценарії та моделі розвитку комунікативних і соціокультурних ситуацій.</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ФК11 </w:t>
            </w:r>
            <w:r w:rsidRPr="001B6860">
              <w:rPr>
                <w:rFonts w:ascii="Times New Roman" w:hAnsi="Times New Roman" w:cs="Times New Roman"/>
                <w:sz w:val="28"/>
                <w:szCs w:val="28"/>
                <w:lang w:val="uk-UA"/>
              </w:rPr>
              <w:t>Володіння навичками самостійного дослідження структури та системи мови, основних закономірностей її функціонування в синхронічному та діахронічному аспектах.</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w:t>
            </w:r>
            <w:r w:rsidR="00EB264B">
              <w:rPr>
                <w:rFonts w:ascii="Times New Roman" w:hAnsi="Times New Roman" w:cs="Times New Roman"/>
                <w:b/>
                <w:sz w:val="28"/>
                <w:szCs w:val="28"/>
                <w:lang w:val="uk-UA"/>
              </w:rPr>
              <w:t>2</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Здатність до письмової й усної комунікації іноземною мовою; здатність сформувати іншомовну мовленнєву та мовну компетентності учнів.</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ФК13 </w:t>
            </w:r>
            <w:r w:rsidRPr="001B6860">
              <w:rPr>
                <w:rFonts w:ascii="Times New Roman" w:hAnsi="Times New Roman" w:cs="Times New Roman"/>
                <w:sz w:val="28"/>
                <w:szCs w:val="28"/>
                <w:lang w:val="uk-UA"/>
              </w:rPr>
              <w:t>Здатність формулювати судження, що відображають специфіку мовної</w:t>
            </w:r>
            <w:r w:rsidRPr="001B6860">
              <w:rPr>
                <w:rFonts w:ascii="Times New Roman" w:hAnsi="Times New Roman" w:cs="Times New Roman"/>
                <w:b/>
                <w:sz w:val="28"/>
                <w:szCs w:val="28"/>
                <w:lang w:val="uk-UA"/>
              </w:rPr>
              <w:t xml:space="preserve"> </w:t>
            </w:r>
            <w:r w:rsidRPr="001B6860">
              <w:rPr>
                <w:rFonts w:ascii="Times New Roman" w:hAnsi="Times New Roman" w:cs="Times New Roman"/>
                <w:sz w:val="28"/>
                <w:szCs w:val="28"/>
                <w:lang w:val="uk-UA"/>
              </w:rPr>
              <w:t>системи та мовної структури.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ФК14 </w:t>
            </w:r>
            <w:r w:rsidRPr="001B6860">
              <w:rPr>
                <w:rFonts w:ascii="Times New Roman" w:hAnsi="Times New Roman" w:cs="Times New Roman"/>
                <w:sz w:val="28"/>
                <w:szCs w:val="28"/>
                <w:lang w:val="uk-UA"/>
              </w:rPr>
              <w:t>Здатність обґрунтовувати концептуальні основи, структуру і зміст засобів навчання у закладах середньої освіти на старшому етапі (підручників, навчальних посібників та ін.).</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ФК15 </w:t>
            </w:r>
            <w:r w:rsidRPr="001B6860">
              <w:rPr>
                <w:rFonts w:ascii="Times New Roman" w:hAnsi="Times New Roman" w:cs="Times New Roman"/>
                <w:sz w:val="28"/>
                <w:szCs w:val="28"/>
                <w:lang w:val="uk-UA"/>
              </w:rPr>
              <w:t>Здатність використовувати історико</w:t>
            </w:r>
            <w:r w:rsidRPr="001B6860">
              <w:rPr>
                <w:rFonts w:ascii="Times New Roman" w:hAnsi="Times New Roman" w:cs="Times New Roman"/>
                <w:sz w:val="28"/>
                <w:szCs w:val="28"/>
                <w:lang w:val="uk-UA"/>
              </w:rPr>
              <w:noBreakHyphen/>
              <w:t>культурні та мовні явища для освоєння теоретичних основ і практичного використання пошукових методів, для адекватного розуміння картини англомовного світу.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ФК16 </w:t>
            </w:r>
            <w:r w:rsidRPr="001B6860">
              <w:rPr>
                <w:rFonts w:ascii="Times New Roman" w:hAnsi="Times New Roman" w:cs="Times New Roman"/>
                <w:sz w:val="28"/>
                <w:szCs w:val="28"/>
                <w:lang w:val="uk-UA"/>
              </w:rPr>
              <w:t xml:space="preserve">Здатність керувати пізнавальною діяльністю учнів, знаходити найбільш ефективні способи впливу на студентів, </w:t>
            </w:r>
            <w:r w:rsidRPr="001B6860">
              <w:rPr>
                <w:rFonts w:ascii="Times New Roman" w:hAnsi="Times New Roman" w:cs="Times New Roman"/>
                <w:sz w:val="28"/>
                <w:szCs w:val="28"/>
                <w:lang w:val="uk-UA"/>
              </w:rPr>
              <w:lastRenderedPageBreak/>
              <w:t>ураховувати їхні психологічні особливості, створювати і згуртовувати колектив з метою вирішення освітніх завдань. Розуміння законів, за якими розвиваються культури, мета культури та субкультури сучасного світу, розуміння специфіки освітньої діяльності.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ФК17 </w:t>
            </w:r>
            <w:r w:rsidRPr="001B6860">
              <w:rPr>
                <w:rFonts w:ascii="Times New Roman" w:hAnsi="Times New Roman" w:cs="Times New Roman"/>
                <w:sz w:val="28"/>
                <w:szCs w:val="28"/>
                <w:lang w:val="uk-UA"/>
              </w:rPr>
              <w:t>Здатність вивчати об’єкти і предмети з погляду аналізу соціально</w:t>
            </w:r>
            <w:r w:rsidRPr="001B6860">
              <w:rPr>
                <w:rFonts w:ascii="Times New Roman" w:hAnsi="Times New Roman" w:cs="Times New Roman"/>
                <w:sz w:val="28"/>
                <w:szCs w:val="28"/>
                <w:lang w:val="uk-UA"/>
              </w:rPr>
              <w:noBreakHyphen/>
              <w:t xml:space="preserve">антропологічних, </w:t>
            </w:r>
            <w:proofErr w:type="spellStart"/>
            <w:r w:rsidRPr="001B6860">
              <w:rPr>
                <w:rFonts w:ascii="Times New Roman" w:hAnsi="Times New Roman" w:cs="Times New Roman"/>
                <w:sz w:val="28"/>
                <w:szCs w:val="28"/>
                <w:lang w:val="uk-UA"/>
              </w:rPr>
              <w:t>соціоекономічних</w:t>
            </w:r>
            <w:proofErr w:type="spellEnd"/>
            <w:r w:rsidRPr="001B6860">
              <w:rPr>
                <w:rFonts w:ascii="Times New Roman" w:hAnsi="Times New Roman" w:cs="Times New Roman"/>
                <w:sz w:val="28"/>
                <w:szCs w:val="28"/>
                <w:lang w:val="uk-UA"/>
              </w:rPr>
              <w:t xml:space="preserve"> і культурно</w:t>
            </w:r>
            <w:r w:rsidRPr="001B6860">
              <w:rPr>
                <w:rFonts w:ascii="Times New Roman" w:hAnsi="Times New Roman" w:cs="Times New Roman"/>
                <w:sz w:val="28"/>
                <w:szCs w:val="28"/>
                <w:lang w:val="uk-UA"/>
              </w:rPr>
              <w:noBreakHyphen/>
              <w:t>історичних умов їх походження.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ФК18 </w:t>
            </w:r>
            <w:r w:rsidRPr="001B6860">
              <w:rPr>
                <w:rFonts w:ascii="Times New Roman" w:hAnsi="Times New Roman" w:cs="Times New Roman"/>
                <w:sz w:val="28"/>
                <w:szCs w:val="28"/>
                <w:lang w:val="uk-UA"/>
              </w:rPr>
              <w:t>Здатність формулювати управлінські рішення, оцінювати й вибирати їх альтернативи. Здатність формувати альтернативні стратегії розвитку підприємства, організації, установи.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ФК19 </w:t>
            </w:r>
            <w:r w:rsidRPr="001B6860">
              <w:rPr>
                <w:rFonts w:ascii="Times New Roman" w:hAnsi="Times New Roman" w:cs="Times New Roman"/>
                <w:sz w:val="28"/>
                <w:szCs w:val="28"/>
                <w:lang w:val="uk-UA"/>
              </w:rPr>
              <w:t>Здатність орієнтуватися в основних тенденціях, що визначають сучасний стан іншомовної освіти в загальноосвітніх закладах на старшому етапі, проектувати педагогічну діяльність.</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ФК20 </w:t>
            </w:r>
            <w:r w:rsidRPr="001B6860">
              <w:rPr>
                <w:rFonts w:ascii="Times New Roman" w:hAnsi="Times New Roman" w:cs="Times New Roman"/>
                <w:sz w:val="28"/>
                <w:szCs w:val="28"/>
                <w:lang w:val="uk-UA"/>
              </w:rPr>
              <w:t>Здатність оперативно й доцільно включатися у мовленнєву взаємодію, передбачати результати педагогічного мовлення.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ФК21 </w:t>
            </w:r>
            <w:r w:rsidRPr="001B6860">
              <w:rPr>
                <w:rFonts w:ascii="Times New Roman" w:hAnsi="Times New Roman" w:cs="Times New Roman"/>
                <w:sz w:val="28"/>
                <w:szCs w:val="28"/>
                <w:lang w:val="uk-UA"/>
              </w:rPr>
              <w:t>Здатність здійснювати емоційно</w:t>
            </w:r>
            <w:r w:rsidRPr="001B6860">
              <w:rPr>
                <w:rFonts w:ascii="Times New Roman" w:hAnsi="Times New Roman" w:cs="Times New Roman"/>
                <w:sz w:val="28"/>
                <w:szCs w:val="28"/>
                <w:lang w:val="uk-UA"/>
              </w:rPr>
              <w:noBreakHyphen/>
              <w:t>експресивний вплив на студентську аудиторію.</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ФК22 </w:t>
            </w:r>
            <w:r w:rsidRPr="001B6860">
              <w:rPr>
                <w:rFonts w:ascii="Times New Roman" w:hAnsi="Times New Roman" w:cs="Times New Roman"/>
                <w:sz w:val="28"/>
                <w:szCs w:val="28"/>
                <w:lang w:val="uk-UA"/>
              </w:rPr>
              <w:t>Здатність використовувати філологічні: мовознавчі й літературознавчі, психолого</w:t>
            </w:r>
            <w:r w:rsidRPr="001B6860">
              <w:rPr>
                <w:rFonts w:ascii="Times New Roman" w:hAnsi="Times New Roman" w:cs="Times New Roman"/>
                <w:sz w:val="28"/>
                <w:szCs w:val="28"/>
                <w:lang w:val="uk-UA"/>
              </w:rPr>
              <w:noBreakHyphen/>
              <w:t>педагогічні та методичні завдання для різнобічного розвитку учнів шкільного віку; бути обізнаним з інноваційними педагогічними технологіями навчання та виховання школярів, впроваджувати їх в освітній процес.</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ФК23 </w:t>
            </w:r>
            <w:r w:rsidRPr="001B6860">
              <w:rPr>
                <w:rFonts w:ascii="Times New Roman" w:hAnsi="Times New Roman" w:cs="Times New Roman"/>
                <w:sz w:val="28"/>
                <w:szCs w:val="28"/>
                <w:lang w:val="uk-UA"/>
              </w:rPr>
              <w:t>Здатність реалізовувати знання з основних понять і концепцій сучасної мовознавчої й літературознавчої науки, вільно оперувати мовознавчим та літературознавчим матеріалом.</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ФК24 </w:t>
            </w:r>
            <w:r w:rsidRPr="001B6860">
              <w:rPr>
                <w:rFonts w:ascii="Times New Roman" w:hAnsi="Times New Roman" w:cs="Times New Roman"/>
                <w:sz w:val="28"/>
                <w:szCs w:val="28"/>
                <w:lang w:val="uk-UA"/>
              </w:rPr>
              <w:t xml:space="preserve">Здатність використовувати основні фонетичні, інтонаційні, граматичні, лексичні, стилістичні моделі в різноманітних комунікативних ситуаціях академічної та професійної сфер спілкування; здатність </w:t>
            </w:r>
            <w:r w:rsidRPr="001B6860">
              <w:rPr>
                <w:rFonts w:ascii="Times New Roman" w:hAnsi="Times New Roman" w:cs="Times New Roman"/>
                <w:sz w:val="28"/>
                <w:szCs w:val="28"/>
                <w:lang w:val="uk-UA"/>
              </w:rPr>
              <w:lastRenderedPageBreak/>
              <w:t>правильно вживати мовні одиниці та структури для коректного вираження власних думок, розуміння і продукування широкого кола текстів англійською мовою.</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ФК25 </w:t>
            </w:r>
            <w:r w:rsidRPr="001B6860">
              <w:rPr>
                <w:rFonts w:ascii="Times New Roman" w:hAnsi="Times New Roman" w:cs="Times New Roman"/>
                <w:sz w:val="28"/>
                <w:szCs w:val="28"/>
                <w:lang w:val="uk-UA"/>
              </w:rPr>
              <w:t>Здатність застосовувати операції логічного мислення для побудови власних англомовних висловлювань; здатність розуміти сприйняте на слух усне мовлення</w:t>
            </w:r>
            <w:r w:rsidRPr="001B6860">
              <w:rPr>
                <w:rFonts w:ascii="Times New Roman" w:hAnsi="Times New Roman" w:cs="Times New Roman"/>
                <w:b/>
                <w:sz w:val="28"/>
                <w:szCs w:val="28"/>
                <w:lang w:val="uk-UA"/>
              </w:rPr>
              <w:t xml:space="preserve"> </w:t>
            </w:r>
            <w:r w:rsidRPr="001B6860">
              <w:rPr>
                <w:rFonts w:ascii="Times New Roman" w:hAnsi="Times New Roman" w:cs="Times New Roman"/>
                <w:sz w:val="28"/>
                <w:szCs w:val="28"/>
                <w:lang w:val="uk-UA"/>
              </w:rPr>
              <w:t>і реагувати на нього, здатність розуміти інструкції, повідомлення в академічному та професійному середовищах; здатність розуміти намір мовця й комунікативні наслідки його висловлювання; здатність розуміти основні ідеї та розпізнавати відповідну інформацію в ході обговорень, бесід, дебатів, що за темою пов’язані з навчанням та спеціальністю; здатність виступати з підготовленими індивідуальними презентаціями щодо професійного кола тем.</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ФК26 </w:t>
            </w:r>
            <w:r w:rsidRPr="001B6860">
              <w:rPr>
                <w:rFonts w:ascii="Times New Roman" w:hAnsi="Times New Roman" w:cs="Times New Roman"/>
                <w:sz w:val="28"/>
                <w:szCs w:val="28"/>
                <w:lang w:val="uk-UA"/>
              </w:rPr>
              <w:t>Здатність правильно тлумачити у процесі спілкування мовленнєві реалії (соціальні, політичні, культурні, освітні та ін.), особливі правила мовленнєвої поведінки, характерні для країни, мова якої вивчається.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ФК27 </w:t>
            </w:r>
            <w:r w:rsidRPr="001B6860">
              <w:rPr>
                <w:rFonts w:ascii="Times New Roman" w:hAnsi="Times New Roman" w:cs="Times New Roman"/>
                <w:sz w:val="28"/>
                <w:szCs w:val="28"/>
                <w:lang w:val="uk-UA"/>
              </w:rPr>
              <w:t>Здатність забезпечити наступність, послідовність, логіку формування іншомовного мовлення через застосування різних форм роботи учнів на підставі програми (стандарту) з англійської мови для відповідного етапу навчання, згідно з календарним планом.</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ФК28 </w:t>
            </w:r>
            <w:r w:rsidRPr="001B6860">
              <w:rPr>
                <w:rFonts w:ascii="Times New Roman" w:hAnsi="Times New Roman" w:cs="Times New Roman"/>
                <w:sz w:val="28"/>
                <w:szCs w:val="28"/>
                <w:lang w:val="uk-UA"/>
              </w:rPr>
              <w:t>Здатність, враховуючи наявність основного та альтернативних підручників, посібників, довідкової літератури, періодичних видань, засобів масової інформації, навчально</w:t>
            </w:r>
            <w:r w:rsidRPr="001B6860">
              <w:rPr>
                <w:rFonts w:ascii="Times New Roman" w:hAnsi="Times New Roman" w:cs="Times New Roman"/>
                <w:sz w:val="28"/>
                <w:szCs w:val="28"/>
                <w:lang w:val="uk-UA"/>
              </w:rPr>
              <w:noBreakHyphen/>
              <w:t>методичних матеріалів, планувати етапи уроку щодо забезпечення мовленнєвої спрямованості навчального матеріалу.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ФК29 </w:t>
            </w:r>
            <w:r w:rsidRPr="001B6860">
              <w:rPr>
                <w:rFonts w:ascii="Times New Roman" w:hAnsi="Times New Roman" w:cs="Times New Roman"/>
                <w:sz w:val="28"/>
                <w:szCs w:val="28"/>
                <w:lang w:val="uk-UA"/>
              </w:rPr>
              <w:t>Здатність організовувати освітній процес, використовуючи сучасні педагогічні технології інклюзивної освіти.</w:t>
            </w:r>
          </w:p>
          <w:p w:rsidR="001B6860" w:rsidRPr="001B6860" w:rsidRDefault="001B6860" w:rsidP="002779EE">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ФК3</w:t>
            </w:r>
            <w:r w:rsidR="002779EE">
              <w:rPr>
                <w:rFonts w:ascii="Times New Roman" w:hAnsi="Times New Roman" w:cs="Times New Roman"/>
                <w:b/>
                <w:sz w:val="28"/>
                <w:szCs w:val="28"/>
                <w:lang w:val="uk-UA"/>
              </w:rPr>
              <w:t>0</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Знання нормативної бази, яка визначає діяльність закладів освіти в Україні та світі, діяльність педагога</w:t>
            </w:r>
            <w:r w:rsidRPr="001B6860">
              <w:rPr>
                <w:rFonts w:ascii="Times New Roman" w:hAnsi="Times New Roman" w:cs="Times New Roman"/>
                <w:sz w:val="28"/>
                <w:szCs w:val="28"/>
                <w:lang w:val="uk-UA"/>
              </w:rPr>
              <w:noBreakHyphen/>
              <w:t>філолога</w:t>
            </w:r>
          </w:p>
        </w:tc>
      </w:tr>
      <w:tr w:rsidR="001B6860" w:rsidRPr="001B6860" w:rsidTr="00A13896">
        <w:tc>
          <w:tcPr>
            <w:tcW w:w="9498" w:type="dxa"/>
            <w:gridSpan w:val="2"/>
          </w:tcPr>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lastRenderedPageBreak/>
              <w:t>7 – Програмні результати навчання</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Результати навчання</w:t>
            </w:r>
          </w:p>
        </w:tc>
        <w:tc>
          <w:tcPr>
            <w:tcW w:w="5954" w:type="dxa"/>
          </w:tcPr>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РН1 Знання: </w:t>
            </w:r>
            <w:r w:rsidRPr="001B6860">
              <w:rPr>
                <w:rFonts w:ascii="Times New Roman" w:hAnsi="Times New Roman" w:cs="Times New Roman"/>
                <w:sz w:val="28"/>
                <w:szCs w:val="28"/>
                <w:lang w:val="uk-UA"/>
              </w:rPr>
              <w:t xml:space="preserve">основних напрямків розвитку філологічної науки, методів філологічних </w:t>
            </w:r>
            <w:r w:rsidRPr="001B6860">
              <w:rPr>
                <w:rFonts w:ascii="Times New Roman" w:hAnsi="Times New Roman" w:cs="Times New Roman"/>
                <w:sz w:val="28"/>
                <w:szCs w:val="28"/>
                <w:lang w:val="uk-UA"/>
              </w:rPr>
              <w:lastRenderedPageBreak/>
              <w:t>досліджень, основ мовознавчих і літературознавчих наук; фундаментальних наук в обсязі, необхідному для освоєння загально професійних дисциплін; у галузі інформатики й сучасних інформаційних технологій в освіті й науці; основних тенденцій методики викладання англійської мови в закладах середньої освіти на старших етапах;шляхів розвитку й сучасного стану англійської мови з визначенням актуальних проблем мовознавства; правових та естетичних норм, які регулюють відносини між людьми в професійних колективах.</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РН2 Когнітивні уміння та навички з предметної області: </w:t>
            </w:r>
            <w:r w:rsidRPr="001B6860">
              <w:rPr>
                <w:rFonts w:ascii="Times New Roman" w:hAnsi="Times New Roman" w:cs="Times New Roman"/>
                <w:sz w:val="28"/>
                <w:szCs w:val="28"/>
                <w:lang w:val="uk-UA"/>
              </w:rPr>
              <w:t>володіти формами і методами наукового пізнання, уміти аналізувати сучасні соціальні та етичні проблеми, наукові школи, напрямки, концепції, джерела гуманітарного знання; застосовувати отримані знання при вирішенні науково</w:t>
            </w:r>
            <w:r w:rsidRPr="001B6860">
              <w:rPr>
                <w:rFonts w:ascii="Times New Roman" w:hAnsi="Times New Roman" w:cs="Times New Roman"/>
                <w:sz w:val="28"/>
                <w:szCs w:val="28"/>
                <w:lang w:val="uk-UA"/>
              </w:rPr>
              <w:noBreakHyphen/>
              <w:t>методичних і навчально</w:t>
            </w:r>
            <w:r w:rsidRPr="001B6860">
              <w:rPr>
                <w:rFonts w:ascii="Times New Roman" w:hAnsi="Times New Roman" w:cs="Times New Roman"/>
                <w:sz w:val="28"/>
                <w:szCs w:val="28"/>
                <w:lang w:val="uk-UA"/>
              </w:rPr>
              <w:noBreakHyphen/>
              <w:t>виховних завдань з урахуванням вікових та індивідуально</w:t>
            </w:r>
            <w:r w:rsidRPr="001B6860">
              <w:rPr>
                <w:rFonts w:ascii="Times New Roman" w:hAnsi="Times New Roman" w:cs="Times New Roman"/>
                <w:sz w:val="28"/>
                <w:szCs w:val="28"/>
                <w:lang w:val="uk-UA"/>
              </w:rPr>
              <w:noBreakHyphen/>
              <w:t>типологічних, соціально</w:t>
            </w:r>
            <w:r w:rsidRPr="001B6860">
              <w:rPr>
                <w:rFonts w:ascii="Times New Roman" w:hAnsi="Times New Roman" w:cs="Times New Roman"/>
                <w:sz w:val="28"/>
                <w:szCs w:val="28"/>
                <w:lang w:val="uk-UA"/>
              </w:rPr>
              <w:noBreakHyphen/>
              <w:t>психологічних особливостей студентських колективів і конкретних психологічних ситуацій; користуватися різноманітними методами й формами навчання, прогресивними прийомами керівництва науковою, навчальною, суспільною, творчою діяльністю учнівських і студентських колективів.</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РН3 Практичні навички з предметної області, здатності: </w:t>
            </w:r>
            <w:r w:rsidRPr="001B6860">
              <w:rPr>
                <w:rFonts w:ascii="Times New Roman" w:hAnsi="Times New Roman" w:cs="Times New Roman"/>
                <w:sz w:val="28"/>
                <w:szCs w:val="28"/>
                <w:lang w:val="uk-UA"/>
              </w:rPr>
              <w:t xml:space="preserve">спілкуватися письмово й усно в іншомовному соціумі в рамках професійного й наукового спілкування; володіти основними поняттями, термінами, положеннями мовознавства й літературознавства та орієнтуватися на здобутки сучасної науки; володіти сукупністю знань про структуру мовної системи, уміти оперувати цими знаннями у процесі професійної діяльності: аналізувати, зіставляти, групувати факти мови, використовувати методи відповідного лінгвістичного опису; володіти сучасними </w:t>
            </w:r>
            <w:r w:rsidRPr="001B6860">
              <w:rPr>
                <w:rFonts w:ascii="Times New Roman" w:hAnsi="Times New Roman" w:cs="Times New Roman"/>
                <w:sz w:val="28"/>
                <w:szCs w:val="28"/>
                <w:lang w:val="uk-UA"/>
              </w:rPr>
              <w:lastRenderedPageBreak/>
              <w:t xml:space="preserve">технологіями організації навчального процесу й оцінки досягнень учнів на різних етапах навчання; ефективно будувати навчальний процес на всіх рівнях і етапах лінгвістичної освіти, включаючи вищу, після вузівську й додаткову професійну освіту; обґрунтовувати концептуальні основи, структуру і зміст засобів навчання (підручників, навчальних посібників та ін.); систематично підвищувати свою професійну діяльність;уміння використовувати новітні освітні технології, програмне забезпечення й сучасні технічні засоби навчання, створювати блоги, </w:t>
            </w:r>
            <w:proofErr w:type="spellStart"/>
            <w:r w:rsidRPr="001B6860">
              <w:rPr>
                <w:rFonts w:ascii="Times New Roman" w:hAnsi="Times New Roman" w:cs="Times New Roman"/>
                <w:sz w:val="28"/>
                <w:szCs w:val="28"/>
                <w:lang w:val="uk-UA"/>
              </w:rPr>
              <w:t>відеотрейлери</w:t>
            </w:r>
            <w:proofErr w:type="spellEnd"/>
            <w:r w:rsidRPr="001B6860">
              <w:rPr>
                <w:rFonts w:ascii="Times New Roman" w:hAnsi="Times New Roman" w:cs="Times New Roman"/>
                <w:sz w:val="28"/>
                <w:szCs w:val="28"/>
                <w:lang w:val="uk-UA"/>
              </w:rPr>
              <w:t>, презентації, буклети, навчально</w:t>
            </w:r>
            <w:r w:rsidRPr="001B6860">
              <w:rPr>
                <w:rFonts w:ascii="Times New Roman" w:hAnsi="Times New Roman" w:cs="Times New Roman"/>
                <w:sz w:val="28"/>
                <w:szCs w:val="28"/>
                <w:lang w:val="uk-UA"/>
              </w:rPr>
              <w:noBreakHyphen/>
              <w:t>методичні та спеціалізовані кабінети іноземної мови; порівнювати лексичні одиниці, властиві американському та британському варіантам англійської мови та українській мові; надавати правильну теоретичну інтерпретацію літературним явищам; виявляти структурні варіанти, подібні за значенням у розглянутих варіантах; вміти використовувати різні діалекти в мовленні.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РН4 Знання </w:t>
            </w:r>
            <w:r w:rsidRPr="001B6860">
              <w:rPr>
                <w:rFonts w:ascii="Times New Roman" w:hAnsi="Times New Roman" w:cs="Times New Roman"/>
                <w:sz w:val="28"/>
                <w:szCs w:val="28"/>
                <w:lang w:val="uk-UA"/>
              </w:rPr>
              <w:t>місця і ролі філософського аналізу проблем освіти в теорії освіти; сучасних тенденцій розвитку педагогічної науки і практики; суті основних методологічних підходів до розгляду проблем освіти (системний, цілісний, діяльнісний та ін.); характеристик освіти як явища культури і соціального інституту в його історичній і соціокультурній динаміці; світових та вітчизняних філософських шкіл, концепцій та напрямків у дослідженні освіти; суті й функції держави в освітній системі суспільства.</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здійснювати системний підхід у педагогічній діяльності (система «мета – зміст – технологія – результат»); інтерпретувати результати власної практичної діяльності з позицій сучасних проблем освіти; володіти філософським аналізом педагогічних проблем на основі історико-філософського, соціокультурного підходів; розпізнавати різні види освітніх технологій, підходів та відносин; давати раціонально</w:t>
            </w:r>
            <w:r w:rsidRPr="001B6860">
              <w:rPr>
                <w:rFonts w:ascii="Times New Roman" w:hAnsi="Times New Roman" w:cs="Times New Roman"/>
                <w:sz w:val="28"/>
                <w:szCs w:val="28"/>
                <w:lang w:val="uk-UA"/>
              </w:rPr>
              <w:noBreakHyphen/>
              <w:t xml:space="preserve">критичну оцінку різним </w:t>
            </w:r>
            <w:r w:rsidRPr="001B6860">
              <w:rPr>
                <w:rFonts w:ascii="Times New Roman" w:hAnsi="Times New Roman" w:cs="Times New Roman"/>
                <w:sz w:val="28"/>
                <w:szCs w:val="28"/>
                <w:lang w:val="uk-UA"/>
              </w:rPr>
              <w:lastRenderedPageBreak/>
              <w:t>освітнім концепціям із позицій об’єктивізму та позитивізму; орієнтуватися в міжнародному освітньому середовищі, мати уявлення про місце і статус освіти України в сучасному світі; об’єктивно і критично оцінювати актуальну освітянську інформацію; готувати повідомлення з проблематики освіти; брати участь у філософських дискусіях.</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РН5 Знання </w:t>
            </w:r>
            <w:r w:rsidRPr="001B6860">
              <w:rPr>
                <w:rFonts w:ascii="Times New Roman" w:hAnsi="Times New Roman" w:cs="Times New Roman"/>
                <w:sz w:val="28"/>
                <w:szCs w:val="28"/>
                <w:lang w:val="uk-UA"/>
              </w:rPr>
              <w:t>матеріалу про основні історичні й культурні реалії Великобританії; інформації країнознавчого характеру; правил міжособистісної та міжкультурної комунікації; матеріалу про специфіку мислення й поведінки представників культури народу, мова якого вивчається; шляхів вирішення культурологічної проблеми пошуку відповідностей в англійській та українській мовах.</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покладаючись на психофізіологічні механізми сприйняття мовлення, активізуючи спонукально</w:t>
            </w:r>
            <w:r w:rsidRPr="001B6860">
              <w:rPr>
                <w:rFonts w:ascii="Times New Roman" w:hAnsi="Times New Roman" w:cs="Times New Roman"/>
                <w:sz w:val="28"/>
                <w:szCs w:val="28"/>
                <w:lang w:val="uk-UA"/>
              </w:rPr>
              <w:noBreakHyphen/>
              <w:t>мотиваційну, аналітико</w:t>
            </w:r>
            <w:r w:rsidRPr="001B6860">
              <w:rPr>
                <w:rFonts w:ascii="Times New Roman" w:hAnsi="Times New Roman" w:cs="Times New Roman"/>
                <w:sz w:val="28"/>
                <w:szCs w:val="28"/>
                <w:lang w:val="uk-UA"/>
              </w:rPr>
              <w:noBreakHyphen/>
              <w:t>синтетичну та виконавчу сфери особистості, оволодіти навичками теоретичного аналізу основних аспектів вивчення історії та культури Британії; використовуючи прагматичні тексти, фабульні тексти, описи, розповіді, повідомлення, роздуми розуміти сприйняте мовлення й реагувати на нього відповідно до соціокультурних реалій країни, мова якої вивчається; покладаючись на знання, отримані при вивченні фахових дисциплін, здійснювати порівняльний аналіз історичних та культурних реалій України та Великобританії; покладаючись на психологічні механізми процесу породження мовленнєвого висловлювання, уміти долати культурні бар’єри у процесі міжкультурної комунікації.</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РН6 Знання </w:t>
            </w:r>
            <w:r w:rsidRPr="001B6860">
              <w:rPr>
                <w:rFonts w:ascii="Times New Roman" w:hAnsi="Times New Roman" w:cs="Times New Roman"/>
                <w:sz w:val="28"/>
                <w:szCs w:val="28"/>
                <w:lang w:val="uk-UA"/>
              </w:rPr>
              <w:t xml:space="preserve">особливостей наукового стилю англійської мови; структури англомовної наукової статті; лексичного мінімуму за темами «Типи наукових текстів», «Плагіат», «Наукові джерела та їх добір», «Бібліографія», «Структура наукової статті», «Основи реферування», «Правила написання анотації до </w:t>
            </w:r>
            <w:r w:rsidRPr="001B6860">
              <w:rPr>
                <w:rFonts w:ascii="Times New Roman" w:hAnsi="Times New Roman" w:cs="Times New Roman"/>
                <w:sz w:val="28"/>
                <w:szCs w:val="28"/>
                <w:lang w:val="uk-UA"/>
              </w:rPr>
              <w:lastRenderedPageBreak/>
              <w:t>магістерської роботи»; граматичного мінімуму, необхідного для здійснення наукового спілкування.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читати основні види наукових текстів; брати участь в усному спілкуванні англійською мовою в професійній сфері в межах лексичного мінімуму та тематики, передбачених чинною програмою; написати анотацію, реферування англомовної наукової фахової статті за зразком.</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w:t>
            </w:r>
            <w:r w:rsidR="002779EE">
              <w:rPr>
                <w:rFonts w:ascii="Times New Roman" w:hAnsi="Times New Roman" w:cs="Times New Roman"/>
                <w:b/>
                <w:sz w:val="28"/>
                <w:szCs w:val="28"/>
                <w:lang w:val="uk-UA"/>
              </w:rPr>
              <w:t>7</w:t>
            </w:r>
            <w:r w:rsidRPr="001B6860">
              <w:rPr>
                <w:rFonts w:ascii="Times New Roman" w:hAnsi="Times New Roman" w:cs="Times New Roman"/>
                <w:b/>
                <w:sz w:val="28"/>
                <w:szCs w:val="28"/>
                <w:lang w:val="uk-UA"/>
              </w:rPr>
              <w:t xml:space="preserve"> Уміння: </w:t>
            </w:r>
            <w:r w:rsidRPr="001B6860">
              <w:rPr>
                <w:rFonts w:ascii="Times New Roman" w:hAnsi="Times New Roman" w:cs="Times New Roman"/>
                <w:sz w:val="28"/>
                <w:szCs w:val="28"/>
                <w:lang w:val="uk-UA"/>
              </w:rPr>
              <w:t>розробляти сценарії та прогнози змін зовнішнього середовища підприємства, загальні та функціональні стратегії підприємства, довгострокові та поточні плани підприємства; обґрунтовувати розвиток підприємства, напрями удосконалення систем прогнозування і планування діяльності підприємства або об’єднання підприємств; розробляти бізнес</w:t>
            </w:r>
            <w:r w:rsidRPr="001B6860">
              <w:rPr>
                <w:rFonts w:ascii="Times New Roman" w:hAnsi="Times New Roman" w:cs="Times New Roman"/>
                <w:sz w:val="28"/>
                <w:szCs w:val="28"/>
                <w:lang w:val="uk-UA"/>
              </w:rPr>
              <w:noBreakHyphen/>
              <w:t>плани; планувати процеси управління ресурсами проекту (змістом робіт, вартістю, якістю, управлінням трудовими ресурсами, управління ризиками, закупівлями), підбирати та формувати команду розробки проектів; аналізувати механізми реалізації економічних проектів з метою вибору оптимального сценарію їхньої реалізації; оцінювати науковий і технічний рівень проекту з метою прийняття рішень про доцільність і обсяг фінансування.</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Застосовувати: знання основ стратегічного управління й аналізу стану розвитку конкурентних переваг у межах корпоративних стратегій і механізмів їх реалізації; методи обґрунтування стратегічних управлінських рішень; знання з маркетингу, стратегічного управління кадрами, фінансами та ін. для розробки стратегій організації та її реалізації; планувати процеси управління ресурсами проекту (змістом робіт, вартістю, якістю, управлінням трудовими ресурсами, управлінням ризиками, закупівлями).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w:t>
            </w:r>
            <w:r w:rsidR="002779EE">
              <w:rPr>
                <w:rFonts w:ascii="Times New Roman" w:hAnsi="Times New Roman" w:cs="Times New Roman"/>
                <w:b/>
                <w:sz w:val="28"/>
                <w:szCs w:val="28"/>
                <w:lang w:val="uk-UA"/>
              </w:rPr>
              <w:t>8</w:t>
            </w:r>
            <w:r w:rsidRPr="001B6860">
              <w:rPr>
                <w:rFonts w:ascii="Times New Roman" w:hAnsi="Times New Roman" w:cs="Times New Roman"/>
                <w:b/>
                <w:sz w:val="28"/>
                <w:szCs w:val="28"/>
                <w:lang w:val="uk-UA"/>
              </w:rPr>
              <w:t xml:space="preserve"> Знання: </w:t>
            </w:r>
            <w:r w:rsidRPr="001B6860">
              <w:rPr>
                <w:rFonts w:ascii="Times New Roman" w:hAnsi="Times New Roman" w:cs="Times New Roman"/>
                <w:sz w:val="28"/>
                <w:szCs w:val="28"/>
                <w:lang w:val="uk-UA"/>
              </w:rPr>
              <w:t xml:space="preserve">основних понять, категорій і визначень інформаційних технологій; еволюції інформаційних технологій; основних теоретичних положень інформаційних </w:t>
            </w:r>
            <w:r w:rsidRPr="001B6860">
              <w:rPr>
                <w:rFonts w:ascii="Times New Roman" w:hAnsi="Times New Roman" w:cs="Times New Roman"/>
                <w:sz w:val="28"/>
                <w:szCs w:val="28"/>
                <w:lang w:val="uk-UA"/>
              </w:rPr>
              <w:lastRenderedPageBreak/>
              <w:t>технологій; сутності і змісту інформаційних технологій; особливостей застосування сучасних інформаційних технологій; форм і методів реалізації, сутності, специфіки та функцій інформаційних технологій у науці та освіті.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самостійно аналізувати освітні та наукові завдання з метою побудови та застосування інформаційних технологій при їх розв’язанні; застосовувати отримані теоретичні знання для розробки та використання інформаційних технологій у науковій та освітній діяльності; розробляти систему інформаційних технологій для підвищення ефективності наукової та освітньої діяльності організації; впливати на процес комунікації в організації на основі застосування інформаційних технологій; застосовувати інноваційні інформаційні технології.</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w:t>
            </w:r>
            <w:r w:rsidR="002779EE">
              <w:rPr>
                <w:rFonts w:ascii="Times New Roman" w:hAnsi="Times New Roman" w:cs="Times New Roman"/>
                <w:b/>
                <w:sz w:val="28"/>
                <w:szCs w:val="28"/>
                <w:lang w:val="uk-UA"/>
              </w:rPr>
              <w:t>9</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Знання, вміння і навички вирішувати професійні завдання з обов’язковим урахуванням галузевих вимог щодо забезпечення безпечної праці та навчання, вимог охорони праці, трудового законодавства; здійснення ефективної професійної діяльності шляхом забезпечення оптимального управління роботою з охорони праці; сформованість відповідальності за особисту та колективну безпеку й усвідомлення необхідності обов’язкового виконання в повному обсязі всіх заходів гарантування безпеки праці на робочих місцях; уміння ефективно вирішувати завдання професійної діяльності з обов’язковим урахуванням вимог охорони праці та гарантуванням збереження життя, здоров’я учнів і працездатності працівників у різних сферах професійної діяльності.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0</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Уміння й навички кваліфіковано застосовувати сучасні принципи, методи, прийоми і засоби навчання чотирьох видів мовленнєвої діяльності; вирішувати завдання морального, культурно</w:t>
            </w:r>
            <w:r w:rsidRPr="001B6860">
              <w:rPr>
                <w:rFonts w:ascii="Times New Roman" w:hAnsi="Times New Roman" w:cs="Times New Roman"/>
                <w:sz w:val="28"/>
                <w:szCs w:val="28"/>
                <w:lang w:val="uk-UA"/>
              </w:rPr>
              <w:noBreakHyphen/>
              <w:t xml:space="preserve">естетичного, трудового виховання учнів засобами іноземної мови; прогнозувати шляхи формування і розвитку </w:t>
            </w:r>
            <w:r w:rsidRPr="001B6860">
              <w:rPr>
                <w:rFonts w:ascii="Times New Roman" w:hAnsi="Times New Roman" w:cs="Times New Roman"/>
                <w:sz w:val="28"/>
                <w:szCs w:val="28"/>
                <w:lang w:val="uk-UA"/>
              </w:rPr>
              <w:lastRenderedPageBreak/>
              <w:t>інтелектуальної та емоційної сфер особистості учня у процесі оволодіння іншомовним мовленням; допомагати учням в оволодінні уміннями вчитися, розширювати свій світогляд, пізнавати себе та іншу систему понять, через яку усвідомлюються інші явища.</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1</w:t>
            </w:r>
            <w:r w:rsidRPr="001B6860">
              <w:rPr>
                <w:rFonts w:ascii="Times New Roman" w:hAnsi="Times New Roman" w:cs="Times New Roman"/>
                <w:b/>
                <w:sz w:val="28"/>
                <w:szCs w:val="28"/>
                <w:lang w:val="uk-UA"/>
              </w:rPr>
              <w:t xml:space="preserve"> Знання: </w:t>
            </w:r>
            <w:r w:rsidRPr="001B6860">
              <w:rPr>
                <w:rFonts w:ascii="Times New Roman" w:hAnsi="Times New Roman" w:cs="Times New Roman"/>
                <w:sz w:val="28"/>
                <w:szCs w:val="28"/>
                <w:lang w:val="uk-UA"/>
              </w:rPr>
              <w:t>найважливіших напрямів, ідей і проблем сучасного мовознавства; предмету науки про мову, її місця в системі наук, знакову природу мови, поняття мислення і свідомості, мови і мовлення, структури мови, методів дослідження мови.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Вміння</w:t>
            </w:r>
            <w:r w:rsidRPr="001B6860">
              <w:rPr>
                <w:rFonts w:ascii="Times New Roman" w:hAnsi="Times New Roman" w:cs="Times New Roman"/>
                <w:sz w:val="28"/>
                <w:szCs w:val="28"/>
                <w:lang w:val="uk-UA"/>
              </w:rPr>
              <w:t xml:space="preserve"> пояснювати та ілюструвати основні теоретичні положення і терміни, відомі з попередніх дисциплін мовознавчого циклу, уміти орієнтуватися в провідних ідеях більшості вітчизняних і зарубіжних лінгвістів.</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Засвоєння </w:t>
            </w:r>
            <w:r w:rsidRPr="001B6860">
              <w:rPr>
                <w:rFonts w:ascii="Times New Roman" w:hAnsi="Times New Roman" w:cs="Times New Roman"/>
                <w:sz w:val="28"/>
                <w:szCs w:val="28"/>
                <w:lang w:val="uk-UA"/>
              </w:rPr>
              <w:t>теоретичних положень про методи дослідження мови й одночасного набуття сталих навичок, творче й цілеспрямоване використання їх у комплексному лінгвістичному аналізі мовних фактів, адже оволодіння системою наукових лінгвістичних методів вивчення природи мовної дійсності у різних формах її виявлення і функціонування допоможе глибоко усвідомити сутність мови, її одиниць, категорій і законів розвитку.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2</w:t>
            </w:r>
            <w:r w:rsidRPr="001B6860">
              <w:rPr>
                <w:rFonts w:ascii="Times New Roman" w:hAnsi="Times New Roman" w:cs="Times New Roman"/>
                <w:b/>
                <w:sz w:val="28"/>
                <w:szCs w:val="28"/>
                <w:lang w:val="uk-UA"/>
              </w:rPr>
              <w:t xml:space="preserve"> Знання: </w:t>
            </w:r>
            <w:r w:rsidRPr="001B6860">
              <w:rPr>
                <w:rFonts w:ascii="Times New Roman" w:hAnsi="Times New Roman" w:cs="Times New Roman"/>
                <w:sz w:val="28"/>
                <w:szCs w:val="28"/>
                <w:lang w:val="uk-UA"/>
              </w:rPr>
              <w:t xml:space="preserve">загальних питань методики викладання дисциплін (мовознавчих, </w:t>
            </w:r>
            <w:proofErr w:type="spellStart"/>
            <w:r w:rsidRPr="001B6860">
              <w:rPr>
                <w:rFonts w:ascii="Times New Roman" w:hAnsi="Times New Roman" w:cs="Times New Roman"/>
                <w:sz w:val="28"/>
                <w:szCs w:val="28"/>
                <w:lang w:val="uk-UA"/>
              </w:rPr>
              <w:t>лінгводидактичних</w:t>
            </w:r>
            <w:proofErr w:type="spellEnd"/>
            <w:r w:rsidRPr="001B6860">
              <w:rPr>
                <w:rFonts w:ascii="Times New Roman" w:hAnsi="Times New Roman" w:cs="Times New Roman"/>
                <w:sz w:val="28"/>
                <w:szCs w:val="28"/>
                <w:lang w:val="uk-UA"/>
              </w:rPr>
              <w:t xml:space="preserve">, літературознавчих) на старшому етапі у закладах середньої і профільної освіти; методики вивчення на філологічному та неспеціальних факультетах; методики </w:t>
            </w:r>
            <w:proofErr w:type="spellStart"/>
            <w:r w:rsidRPr="001B6860">
              <w:rPr>
                <w:rFonts w:ascii="Times New Roman" w:hAnsi="Times New Roman" w:cs="Times New Roman"/>
                <w:sz w:val="28"/>
                <w:szCs w:val="28"/>
                <w:lang w:val="uk-UA"/>
              </w:rPr>
              <w:t>позааудиторної</w:t>
            </w:r>
            <w:proofErr w:type="spellEnd"/>
            <w:r w:rsidRPr="001B6860">
              <w:rPr>
                <w:rFonts w:ascii="Times New Roman" w:hAnsi="Times New Roman" w:cs="Times New Roman"/>
                <w:sz w:val="28"/>
                <w:szCs w:val="28"/>
                <w:lang w:val="uk-UA"/>
              </w:rPr>
              <w:t xml:space="preserve"> роботи у старшій школі; особливостей методичної роботи вчителя на старшому етапі у школі.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Засвоєння </w:t>
            </w:r>
            <w:r w:rsidRPr="001B6860">
              <w:rPr>
                <w:rFonts w:ascii="Times New Roman" w:hAnsi="Times New Roman" w:cs="Times New Roman"/>
                <w:sz w:val="28"/>
                <w:szCs w:val="28"/>
                <w:lang w:val="uk-UA"/>
              </w:rPr>
              <w:t xml:space="preserve">конкретних прикладних питань вивчення дисциплін (мовознавчих, </w:t>
            </w:r>
            <w:proofErr w:type="spellStart"/>
            <w:r w:rsidRPr="001B6860">
              <w:rPr>
                <w:rFonts w:ascii="Times New Roman" w:hAnsi="Times New Roman" w:cs="Times New Roman"/>
                <w:sz w:val="28"/>
                <w:szCs w:val="28"/>
                <w:lang w:val="uk-UA"/>
              </w:rPr>
              <w:t>лінгводидактичних</w:t>
            </w:r>
            <w:proofErr w:type="spellEnd"/>
            <w:r w:rsidRPr="001B6860">
              <w:rPr>
                <w:rFonts w:ascii="Times New Roman" w:hAnsi="Times New Roman" w:cs="Times New Roman"/>
                <w:sz w:val="28"/>
                <w:szCs w:val="28"/>
                <w:lang w:val="uk-UA"/>
              </w:rPr>
              <w:t xml:space="preserve">, літературознавчих) у старших класах загальноосвітньої і профільної школи (побудова занять різних типів, використання методів і прийомів навчання, застосування ТЗН та ін.). Визначати й аналізувати мету, зміст, принципи, методи і прийоми викладання української та англійської </w:t>
            </w:r>
            <w:r w:rsidRPr="001B6860">
              <w:rPr>
                <w:rFonts w:ascii="Times New Roman" w:hAnsi="Times New Roman" w:cs="Times New Roman"/>
                <w:sz w:val="28"/>
                <w:szCs w:val="28"/>
                <w:lang w:val="uk-UA"/>
              </w:rPr>
              <w:lastRenderedPageBreak/>
              <w:t>мови, української та зарубіжної літератури; готовність і вміння організовувати освітній процес, використовуючи педагогічні технології інклюзивної освіти.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3</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Уявлення про систему мови; уміння використовувати різнотипні граматичні конструкції в усному та писемному мовлення, формулювати висловлювання в межах розмовних тем, передбачених програмою навчальної дисципліни, знаходити необхідну інформацію на різних рівнях структури тексту, узагальнювати її та передавати основний зміст тексту, розуміти сприйняте на слух усне мовлення і реагувати на нього за умови, що спілкування здійснюється стандартним варіантом англійської мови в нормальному темпі.</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4</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Розуміння структури філологічної науки; уміння визначати та формулювати проблеми, які безпосередньо стосуються сфери морфології та словотвору, тлумачення поглядів мовознавців на проблемні питання словотвору та морфології; відтворення лінгвістичних термінів з курсу.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5</w:t>
            </w:r>
            <w:r w:rsidRPr="001B6860">
              <w:rPr>
                <w:rFonts w:ascii="Times New Roman" w:hAnsi="Times New Roman" w:cs="Times New Roman"/>
                <w:b/>
                <w:sz w:val="28"/>
                <w:szCs w:val="28"/>
                <w:lang w:val="uk-UA"/>
              </w:rPr>
              <w:t> Знання</w:t>
            </w:r>
            <w:r w:rsidRPr="001B6860">
              <w:rPr>
                <w:rFonts w:ascii="Times New Roman" w:hAnsi="Times New Roman" w:cs="Times New Roman"/>
                <w:sz w:val="28"/>
                <w:szCs w:val="28"/>
                <w:lang w:val="uk-UA"/>
              </w:rPr>
              <w:t xml:space="preserve"> визначальних рис культури й естетики доби глобалізації, постмодернізму, комп’ютеризації всіх сфер життя, нових художніх явищ та літературознавчих понять, пов’язаних з результатами впливу цих процесів.</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визначати рушійні сили глобалізаційних процесів у світовій літературі, вплив ІКТ на мистецтво слова та виокремлення знакових складових сучасної літературної карти світу.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Здатність </w:t>
            </w:r>
            <w:r w:rsidRPr="001B6860">
              <w:rPr>
                <w:rFonts w:ascii="Times New Roman" w:hAnsi="Times New Roman" w:cs="Times New Roman"/>
                <w:sz w:val="28"/>
                <w:szCs w:val="28"/>
                <w:lang w:val="uk-UA"/>
              </w:rPr>
              <w:t xml:space="preserve">пояснювати світоглядні моделі та художні інтенції сучасних представників глобалізованого літературного процесу та аналізувати </w:t>
            </w:r>
            <w:proofErr w:type="spellStart"/>
            <w:r w:rsidRPr="001B6860">
              <w:rPr>
                <w:rFonts w:ascii="Times New Roman" w:hAnsi="Times New Roman" w:cs="Times New Roman"/>
                <w:sz w:val="28"/>
                <w:szCs w:val="28"/>
                <w:lang w:val="uk-UA"/>
              </w:rPr>
              <w:t>часопросторові</w:t>
            </w:r>
            <w:proofErr w:type="spellEnd"/>
            <w:r w:rsidRPr="001B6860">
              <w:rPr>
                <w:rFonts w:ascii="Times New Roman" w:hAnsi="Times New Roman" w:cs="Times New Roman"/>
                <w:sz w:val="28"/>
                <w:szCs w:val="28"/>
                <w:lang w:val="uk-UA"/>
              </w:rPr>
              <w:t>, жанрово-стильові видозміни літератури межі ХХ – </w:t>
            </w:r>
            <w:proofErr w:type="spellStart"/>
            <w:r w:rsidRPr="001B6860">
              <w:rPr>
                <w:rFonts w:ascii="Times New Roman" w:hAnsi="Times New Roman" w:cs="Times New Roman"/>
                <w:sz w:val="28"/>
                <w:szCs w:val="28"/>
                <w:lang w:val="uk-UA"/>
              </w:rPr>
              <w:t>поч</w:t>
            </w:r>
            <w:proofErr w:type="spellEnd"/>
            <w:r w:rsidRPr="001B6860">
              <w:rPr>
                <w:rFonts w:ascii="Times New Roman" w:hAnsi="Times New Roman" w:cs="Times New Roman"/>
                <w:sz w:val="28"/>
                <w:szCs w:val="28"/>
                <w:lang w:val="uk-UA"/>
              </w:rPr>
              <w:t>. ХХІ ст.</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2779EE">
              <w:rPr>
                <w:rFonts w:ascii="Times New Roman" w:hAnsi="Times New Roman" w:cs="Times New Roman"/>
                <w:b/>
                <w:sz w:val="28"/>
                <w:szCs w:val="28"/>
                <w:lang w:val="uk-UA"/>
              </w:rPr>
              <w:t xml:space="preserve">6 </w:t>
            </w:r>
            <w:r w:rsidRPr="001B6860">
              <w:rPr>
                <w:rFonts w:ascii="Times New Roman" w:hAnsi="Times New Roman" w:cs="Times New Roman"/>
                <w:sz w:val="28"/>
                <w:szCs w:val="28"/>
                <w:lang w:val="uk-UA"/>
              </w:rPr>
              <w:t xml:space="preserve">Аналізувати освітні та наукові завдання з метою побудови та застосування інформаційних технологій при їх розв’язанні; застосовувати отримані теоретичні знання для розробки та використання інформаційних </w:t>
            </w:r>
            <w:r w:rsidRPr="001B6860">
              <w:rPr>
                <w:rFonts w:ascii="Times New Roman" w:hAnsi="Times New Roman" w:cs="Times New Roman"/>
                <w:sz w:val="28"/>
                <w:szCs w:val="28"/>
                <w:lang w:val="uk-UA"/>
              </w:rPr>
              <w:lastRenderedPageBreak/>
              <w:t>технологій у науковій та освітній діяльності; розробляти систему інформаційних технологій для підвищення ефективності наукової та освітньої діяльності організації; впливати на процес комунікації в організації засобами інформаційних технологій; застосовувати інноваційні інформаційні технології.</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РН1</w:t>
            </w:r>
            <w:r w:rsidR="00D8487B">
              <w:rPr>
                <w:rFonts w:ascii="Times New Roman" w:hAnsi="Times New Roman" w:cs="Times New Roman"/>
                <w:b/>
                <w:sz w:val="28"/>
                <w:szCs w:val="28"/>
                <w:lang w:val="uk-UA"/>
              </w:rPr>
              <w:t>7</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Знання основних теоретико</w:t>
            </w:r>
            <w:r w:rsidRPr="001B6860">
              <w:rPr>
                <w:rFonts w:ascii="Times New Roman" w:hAnsi="Times New Roman" w:cs="Times New Roman"/>
                <w:sz w:val="28"/>
                <w:szCs w:val="28"/>
                <w:lang w:val="uk-UA"/>
              </w:rPr>
              <w:noBreakHyphen/>
              <w:t>літературних понять, що стосуються літератури, пов’язані з системою жанрів, поетикою творів, застосування їх при аналізі художніх текстів; уявлення про «масову» літературу як феномен культури, її характерні риси; орієнтування в особливостях розвитку літератури України на сучасному етапі та ідейно</w:t>
            </w:r>
            <w:r w:rsidRPr="001B6860">
              <w:rPr>
                <w:rFonts w:ascii="Times New Roman" w:hAnsi="Times New Roman" w:cs="Times New Roman"/>
                <w:sz w:val="28"/>
                <w:szCs w:val="28"/>
                <w:lang w:val="uk-UA"/>
              </w:rPr>
              <w:noBreakHyphen/>
              <w:t>художніх інноваціях, викликаних зміною світоглядних орієнтирів; уміння визначати специфіку екранізації художніх зразків літератури, використання тем, сюжетів і образів у інших видах мистецтва.</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w:t>
            </w:r>
            <w:r w:rsidR="002779EE">
              <w:rPr>
                <w:rFonts w:ascii="Times New Roman" w:hAnsi="Times New Roman" w:cs="Times New Roman"/>
                <w:b/>
                <w:sz w:val="28"/>
                <w:szCs w:val="28"/>
                <w:lang w:val="uk-UA"/>
              </w:rPr>
              <w:t>1</w:t>
            </w:r>
            <w:r w:rsidR="00D8487B">
              <w:rPr>
                <w:rFonts w:ascii="Times New Roman" w:hAnsi="Times New Roman" w:cs="Times New Roman"/>
                <w:b/>
                <w:sz w:val="28"/>
                <w:szCs w:val="28"/>
                <w:lang w:val="uk-UA"/>
              </w:rPr>
              <w:t>8</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 xml:space="preserve">Знання особливостей етнолінгвістики як науки про взаємовідносини між етносом, мовою і культурою, наукові джерела, методи дослідження; архетипів свідомості, духовних кодів, українського </w:t>
            </w:r>
            <w:proofErr w:type="spellStart"/>
            <w:r w:rsidRPr="001B6860">
              <w:rPr>
                <w:rFonts w:ascii="Times New Roman" w:hAnsi="Times New Roman" w:cs="Times New Roman"/>
                <w:sz w:val="28"/>
                <w:szCs w:val="28"/>
                <w:lang w:val="uk-UA"/>
              </w:rPr>
              <w:t>ономастикону</w:t>
            </w:r>
            <w:proofErr w:type="spellEnd"/>
            <w:r w:rsidRPr="001B6860">
              <w:rPr>
                <w:rFonts w:ascii="Times New Roman" w:hAnsi="Times New Roman" w:cs="Times New Roman"/>
                <w:sz w:val="28"/>
                <w:szCs w:val="28"/>
                <w:lang w:val="uk-UA"/>
              </w:rPr>
              <w:t>, топонімії, антропонімії та ін.; історії становлення української етнолінгвістики, проблем і тенденцій її розвитку; рис етнічної своєрідності мовних систем усіх рівнів; характеристик концептуальної і мовної картин світу, національно</w:t>
            </w:r>
            <w:r w:rsidRPr="001B6860">
              <w:rPr>
                <w:rFonts w:ascii="Times New Roman" w:hAnsi="Times New Roman" w:cs="Times New Roman"/>
                <w:sz w:val="28"/>
                <w:szCs w:val="28"/>
                <w:lang w:val="uk-UA"/>
              </w:rPr>
              <w:noBreakHyphen/>
              <w:t>специфічного аспекту мовної картини.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sz w:val="28"/>
                <w:szCs w:val="28"/>
                <w:lang w:val="uk-UA"/>
              </w:rPr>
              <w:t>Уміння аналізувати етнічну специфіку української мови; моделювати етнічну мовленнєву діяльність людини; розрізняти універсальне й національно</w:t>
            </w:r>
            <w:r w:rsidRPr="001B6860">
              <w:rPr>
                <w:rFonts w:ascii="Times New Roman" w:hAnsi="Times New Roman" w:cs="Times New Roman"/>
                <w:sz w:val="28"/>
                <w:szCs w:val="28"/>
                <w:lang w:val="uk-UA"/>
              </w:rPr>
              <w:noBreakHyphen/>
              <w:t>специфічне в міфологічному, символічному світобаченні нації; самостійно поповнювати знання з етнолінгвістики, укладати словники</w:t>
            </w:r>
            <w:r w:rsidRPr="001B6860">
              <w:rPr>
                <w:rFonts w:ascii="Times New Roman" w:hAnsi="Times New Roman" w:cs="Times New Roman"/>
                <w:sz w:val="28"/>
                <w:szCs w:val="28"/>
                <w:lang w:val="uk-UA"/>
              </w:rPr>
              <w:noBreakHyphen/>
              <w:t xml:space="preserve">мінімуми лексики </w:t>
            </w:r>
            <w:proofErr w:type="spellStart"/>
            <w:r w:rsidRPr="001B6860">
              <w:rPr>
                <w:rFonts w:ascii="Times New Roman" w:hAnsi="Times New Roman" w:cs="Times New Roman"/>
                <w:sz w:val="28"/>
                <w:szCs w:val="28"/>
                <w:lang w:val="uk-UA"/>
              </w:rPr>
              <w:t>етнолінгвістичної</w:t>
            </w:r>
            <w:proofErr w:type="spellEnd"/>
            <w:r w:rsidRPr="001B6860">
              <w:rPr>
                <w:rFonts w:ascii="Times New Roman" w:hAnsi="Times New Roman" w:cs="Times New Roman"/>
                <w:sz w:val="28"/>
                <w:szCs w:val="28"/>
                <w:lang w:val="uk-UA"/>
              </w:rPr>
              <w:t xml:space="preserve"> конотації; створювати наукові презентації </w:t>
            </w:r>
            <w:proofErr w:type="spellStart"/>
            <w:r w:rsidRPr="001B6860">
              <w:rPr>
                <w:rFonts w:ascii="Times New Roman" w:hAnsi="Times New Roman" w:cs="Times New Roman"/>
                <w:sz w:val="28"/>
                <w:szCs w:val="28"/>
                <w:lang w:val="uk-UA"/>
              </w:rPr>
              <w:t>етнолінгвістичного</w:t>
            </w:r>
            <w:proofErr w:type="spellEnd"/>
            <w:r w:rsidRPr="001B6860">
              <w:rPr>
                <w:rFonts w:ascii="Times New Roman" w:hAnsi="Times New Roman" w:cs="Times New Roman"/>
                <w:sz w:val="28"/>
                <w:szCs w:val="28"/>
                <w:lang w:val="uk-UA"/>
              </w:rPr>
              <w:t xml:space="preserve"> змісту.</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w:t>
            </w:r>
            <w:r w:rsidR="00D8487B">
              <w:rPr>
                <w:rFonts w:ascii="Times New Roman" w:hAnsi="Times New Roman" w:cs="Times New Roman"/>
                <w:b/>
                <w:sz w:val="28"/>
                <w:szCs w:val="28"/>
                <w:lang w:val="uk-UA"/>
              </w:rPr>
              <w:t>19</w:t>
            </w:r>
            <w:r w:rsidRPr="001B6860">
              <w:rPr>
                <w:rFonts w:ascii="Times New Roman" w:hAnsi="Times New Roman" w:cs="Times New Roman"/>
                <w:b/>
                <w:sz w:val="28"/>
                <w:szCs w:val="28"/>
                <w:lang w:val="uk-UA"/>
              </w:rPr>
              <w:t xml:space="preserve"> Знання: </w:t>
            </w:r>
            <w:r w:rsidRPr="001B6860">
              <w:rPr>
                <w:rFonts w:ascii="Times New Roman" w:hAnsi="Times New Roman" w:cs="Times New Roman"/>
                <w:sz w:val="28"/>
                <w:szCs w:val="28"/>
                <w:lang w:val="uk-UA"/>
              </w:rPr>
              <w:t xml:space="preserve">теоретичних понять і категорій </w:t>
            </w:r>
            <w:proofErr w:type="spellStart"/>
            <w:r w:rsidRPr="001B6860">
              <w:rPr>
                <w:rFonts w:ascii="Times New Roman" w:hAnsi="Times New Roman" w:cs="Times New Roman"/>
                <w:sz w:val="28"/>
                <w:szCs w:val="28"/>
                <w:lang w:val="uk-UA"/>
              </w:rPr>
              <w:t>лінгвокультурології</w:t>
            </w:r>
            <w:proofErr w:type="spellEnd"/>
            <w:r w:rsidRPr="001B6860">
              <w:rPr>
                <w:rFonts w:ascii="Times New Roman" w:hAnsi="Times New Roman" w:cs="Times New Roman"/>
                <w:sz w:val="28"/>
                <w:szCs w:val="28"/>
                <w:lang w:val="uk-UA"/>
              </w:rPr>
              <w:t xml:space="preserve">; основних шкіл і напрямів слов’янської та української </w:t>
            </w:r>
            <w:proofErr w:type="spellStart"/>
            <w:r w:rsidRPr="001B6860">
              <w:rPr>
                <w:rFonts w:ascii="Times New Roman" w:hAnsi="Times New Roman" w:cs="Times New Roman"/>
                <w:sz w:val="28"/>
                <w:szCs w:val="28"/>
                <w:lang w:val="uk-UA"/>
              </w:rPr>
              <w:t>лінгвокультурології</w:t>
            </w:r>
            <w:proofErr w:type="spellEnd"/>
            <w:r w:rsidRPr="001B6860">
              <w:rPr>
                <w:rFonts w:ascii="Times New Roman" w:hAnsi="Times New Roman" w:cs="Times New Roman"/>
                <w:sz w:val="28"/>
                <w:szCs w:val="28"/>
                <w:lang w:val="uk-UA"/>
              </w:rPr>
              <w:t xml:space="preserve">, наукових джерел, методів </w:t>
            </w:r>
            <w:r w:rsidRPr="001B6860">
              <w:rPr>
                <w:rFonts w:ascii="Times New Roman" w:hAnsi="Times New Roman" w:cs="Times New Roman"/>
                <w:sz w:val="28"/>
                <w:szCs w:val="28"/>
                <w:lang w:val="uk-UA"/>
              </w:rPr>
              <w:lastRenderedPageBreak/>
              <w:t>дослідження; типів мовних і культурних зв’язків, їх чіткої детермінації.</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 xml:space="preserve">описати мовний матеріал із позиції </w:t>
            </w:r>
            <w:proofErr w:type="spellStart"/>
            <w:r w:rsidRPr="001B6860">
              <w:rPr>
                <w:rFonts w:ascii="Times New Roman" w:hAnsi="Times New Roman" w:cs="Times New Roman"/>
                <w:sz w:val="28"/>
                <w:szCs w:val="28"/>
                <w:lang w:val="uk-UA"/>
              </w:rPr>
              <w:t>лінгвокультурологічних</w:t>
            </w:r>
            <w:proofErr w:type="spellEnd"/>
            <w:r w:rsidRPr="001B6860">
              <w:rPr>
                <w:rFonts w:ascii="Times New Roman" w:hAnsi="Times New Roman" w:cs="Times New Roman"/>
                <w:sz w:val="28"/>
                <w:szCs w:val="28"/>
                <w:lang w:val="uk-UA"/>
              </w:rPr>
              <w:t xml:space="preserve"> досліджень, ураховуючи культурний контекст; аналізувати культурний простір української мови крізь призму мовних одиниць; розрізняти поняття </w:t>
            </w:r>
            <w:proofErr w:type="spellStart"/>
            <w:r w:rsidRPr="001B6860">
              <w:rPr>
                <w:rFonts w:ascii="Times New Roman" w:hAnsi="Times New Roman" w:cs="Times New Roman"/>
                <w:sz w:val="28"/>
                <w:szCs w:val="28"/>
                <w:lang w:val="uk-UA"/>
              </w:rPr>
              <w:t>лінгвокультурний</w:t>
            </w:r>
            <w:proofErr w:type="spellEnd"/>
            <w:r w:rsidRPr="001B6860">
              <w:rPr>
                <w:rFonts w:ascii="Times New Roman" w:hAnsi="Times New Roman" w:cs="Times New Roman"/>
                <w:sz w:val="28"/>
                <w:szCs w:val="28"/>
                <w:lang w:val="uk-UA"/>
              </w:rPr>
              <w:t xml:space="preserve"> концепт та когнітивний концепт; самостійно поповнювати знання з </w:t>
            </w:r>
            <w:proofErr w:type="spellStart"/>
            <w:r w:rsidRPr="001B6860">
              <w:rPr>
                <w:rFonts w:ascii="Times New Roman" w:hAnsi="Times New Roman" w:cs="Times New Roman"/>
                <w:sz w:val="28"/>
                <w:szCs w:val="28"/>
                <w:lang w:val="uk-UA"/>
              </w:rPr>
              <w:t>лінгвокультурології</w:t>
            </w:r>
            <w:proofErr w:type="spellEnd"/>
            <w:r w:rsidRPr="001B6860">
              <w:rPr>
                <w:rFonts w:ascii="Times New Roman" w:hAnsi="Times New Roman" w:cs="Times New Roman"/>
                <w:sz w:val="28"/>
                <w:szCs w:val="28"/>
                <w:lang w:val="uk-UA"/>
              </w:rPr>
              <w:t>.</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РН2</w:t>
            </w:r>
            <w:r w:rsidR="00D8487B">
              <w:rPr>
                <w:rFonts w:ascii="Times New Roman" w:hAnsi="Times New Roman" w:cs="Times New Roman"/>
                <w:b/>
                <w:sz w:val="28"/>
                <w:szCs w:val="28"/>
                <w:lang w:val="uk-UA"/>
              </w:rPr>
              <w:t>0</w:t>
            </w:r>
            <w:r w:rsidRPr="001B6860">
              <w:rPr>
                <w:rFonts w:ascii="Times New Roman" w:hAnsi="Times New Roman" w:cs="Times New Roman"/>
                <w:b/>
                <w:sz w:val="28"/>
                <w:szCs w:val="28"/>
                <w:lang w:val="uk-UA"/>
              </w:rPr>
              <w:t xml:space="preserve"> Знання: </w:t>
            </w:r>
            <w:r w:rsidRPr="001B6860">
              <w:rPr>
                <w:rFonts w:ascii="Times New Roman" w:hAnsi="Times New Roman" w:cs="Times New Roman"/>
                <w:sz w:val="28"/>
                <w:szCs w:val="28"/>
                <w:lang w:val="uk-UA"/>
              </w:rPr>
              <w:t>основних етапів історичного розвитку української літературної мови; мовних та позамовних факторів, що вплинули на формування української літературної мови; шляхів і тенденцій розвитку нової української літературної мови; реальних та прихованих факторів впливу на функціонування сучасної української літературної мови; ролі окремих представників письменства, науки у формуванні норм сучасної української літературної мови.</w:t>
            </w:r>
          </w:p>
          <w:p w:rsidR="001B6860" w:rsidRPr="001B6860" w:rsidRDefault="001B6860" w:rsidP="001B6860">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 xml:space="preserve">Уміння: </w:t>
            </w:r>
            <w:r w:rsidRPr="001B6860">
              <w:rPr>
                <w:rFonts w:ascii="Times New Roman" w:hAnsi="Times New Roman" w:cs="Times New Roman"/>
                <w:sz w:val="28"/>
                <w:szCs w:val="28"/>
                <w:lang w:val="uk-UA"/>
              </w:rPr>
              <w:t>виділяти і обґрунтовувати періоди розвитку української літературної мови, орієнтуючись на мовні особливості пам’яток та історичні дані про український етнос; простежувати історичний взаємозв’язок діалектної та літературної форм української мови; визначати критерії літературності мови; аналізувати пам’ятки церковно</w:t>
            </w:r>
            <w:r w:rsidRPr="001B6860">
              <w:rPr>
                <w:rFonts w:ascii="Times New Roman" w:hAnsi="Times New Roman" w:cs="Times New Roman"/>
                <w:sz w:val="28"/>
                <w:szCs w:val="28"/>
                <w:lang w:val="uk-UA"/>
              </w:rPr>
              <w:noBreakHyphen/>
              <w:t>релігійного та світського змісту ХІ</w:t>
            </w:r>
            <w:r w:rsidRPr="001B6860">
              <w:rPr>
                <w:rFonts w:ascii="Times New Roman" w:hAnsi="Times New Roman" w:cs="Times New Roman"/>
                <w:sz w:val="28"/>
                <w:szCs w:val="28"/>
                <w:lang w:val="uk-UA"/>
              </w:rPr>
              <w:noBreakHyphen/>
              <w:t xml:space="preserve">ХІV ст., з’ясовувати стилістичну і жанрову специфіку цих творів; виявляти риси простої, книжної і старослов’янської мов у пам’ятках різних стилів і жанрів; встановлювати за мовностилістичними особливостями історичну специфіку жанру чи стилю, оцінюючи внесок окремих персоналій в історію української літературної мови; зіставляючи мовні факти давати оцінку тим негативним мовним рисам, які не давали можливостей розвитку формам літературної </w:t>
            </w:r>
            <w:proofErr w:type="spellStart"/>
            <w:r w:rsidRPr="001B6860">
              <w:rPr>
                <w:rFonts w:ascii="Times New Roman" w:hAnsi="Times New Roman" w:cs="Times New Roman"/>
                <w:sz w:val="28"/>
                <w:szCs w:val="28"/>
                <w:lang w:val="uk-UA"/>
              </w:rPr>
              <w:t>народнорозмовної</w:t>
            </w:r>
            <w:proofErr w:type="spellEnd"/>
            <w:r w:rsidRPr="001B6860">
              <w:rPr>
                <w:rFonts w:ascii="Times New Roman" w:hAnsi="Times New Roman" w:cs="Times New Roman"/>
                <w:sz w:val="28"/>
                <w:szCs w:val="28"/>
                <w:lang w:val="uk-UA"/>
              </w:rPr>
              <w:t xml:space="preserve"> української мови; диференціювати літературне / нелітературне у проекції на різнорівневі мовні одиниці у творчості окремого митця слова, встановлюючи тим </w:t>
            </w:r>
            <w:r w:rsidRPr="001B6860">
              <w:rPr>
                <w:rFonts w:ascii="Times New Roman" w:hAnsi="Times New Roman" w:cs="Times New Roman"/>
                <w:sz w:val="28"/>
                <w:szCs w:val="28"/>
                <w:lang w:val="uk-UA"/>
              </w:rPr>
              <w:lastRenderedPageBreak/>
              <w:t>самим його вагу і роль у формуванні норм сучасної української літературної мови.</w:t>
            </w:r>
          </w:p>
          <w:p w:rsidR="001B6860" w:rsidRPr="001B6860" w:rsidRDefault="001B6860" w:rsidP="00D8487B">
            <w:pPr>
              <w:jc w:val="both"/>
              <w:rPr>
                <w:rFonts w:ascii="Times New Roman" w:hAnsi="Times New Roman" w:cs="Times New Roman"/>
                <w:sz w:val="28"/>
                <w:szCs w:val="28"/>
                <w:lang w:val="uk-UA"/>
              </w:rPr>
            </w:pPr>
            <w:r w:rsidRPr="001B6860">
              <w:rPr>
                <w:rFonts w:ascii="Times New Roman" w:hAnsi="Times New Roman" w:cs="Times New Roman"/>
                <w:b/>
                <w:sz w:val="28"/>
                <w:szCs w:val="28"/>
                <w:lang w:val="uk-UA"/>
              </w:rPr>
              <w:t>РН2</w:t>
            </w:r>
            <w:r w:rsidR="00D8487B">
              <w:rPr>
                <w:rFonts w:ascii="Times New Roman" w:hAnsi="Times New Roman" w:cs="Times New Roman"/>
                <w:b/>
                <w:sz w:val="28"/>
                <w:szCs w:val="28"/>
                <w:lang w:val="uk-UA"/>
              </w:rPr>
              <w:t>1</w:t>
            </w:r>
            <w:r w:rsidRPr="001B6860">
              <w:rPr>
                <w:rFonts w:ascii="Times New Roman" w:hAnsi="Times New Roman" w:cs="Times New Roman"/>
                <w:b/>
                <w:sz w:val="28"/>
                <w:szCs w:val="28"/>
                <w:lang w:val="uk-UA"/>
              </w:rPr>
              <w:t> </w:t>
            </w:r>
            <w:r w:rsidRPr="001B6860">
              <w:rPr>
                <w:rFonts w:ascii="Times New Roman" w:hAnsi="Times New Roman" w:cs="Times New Roman"/>
                <w:sz w:val="28"/>
                <w:szCs w:val="28"/>
                <w:lang w:val="uk-UA"/>
              </w:rPr>
              <w:t xml:space="preserve">Уміння проводити експерименти в галузі англійської мови, </w:t>
            </w:r>
            <w:proofErr w:type="spellStart"/>
            <w:r w:rsidRPr="001B6860">
              <w:rPr>
                <w:rFonts w:ascii="Times New Roman" w:hAnsi="Times New Roman" w:cs="Times New Roman"/>
                <w:sz w:val="28"/>
                <w:szCs w:val="28"/>
                <w:lang w:val="uk-UA"/>
              </w:rPr>
              <w:t>лінгводидактики</w:t>
            </w:r>
            <w:proofErr w:type="spellEnd"/>
            <w:r w:rsidRPr="001B6860">
              <w:rPr>
                <w:rFonts w:ascii="Times New Roman" w:hAnsi="Times New Roman" w:cs="Times New Roman"/>
                <w:sz w:val="28"/>
                <w:szCs w:val="28"/>
                <w:lang w:val="uk-UA"/>
              </w:rPr>
              <w:t xml:space="preserve"> та навчання зарубіжної літератури; упорядковувати отримані теоретичні та практичні дані мовних та літературних досліджень; аргументувати власні судження, класифікувати мовні та мовленнєві феномени; оцінювати особистий інтелектуальний та професійний рівень </w:t>
            </w:r>
          </w:p>
        </w:tc>
      </w:tr>
      <w:tr w:rsidR="001B6860" w:rsidRPr="001B6860" w:rsidTr="00A13896">
        <w:tc>
          <w:tcPr>
            <w:tcW w:w="9498" w:type="dxa"/>
            <w:gridSpan w:val="2"/>
          </w:tcPr>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lastRenderedPageBreak/>
              <w:t>8 – Ресурсне забезпечення реалізації програми</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Кадрове забезпечення</w:t>
            </w:r>
          </w:p>
        </w:tc>
        <w:tc>
          <w:tcPr>
            <w:tcW w:w="5954" w:type="dxa"/>
          </w:tcPr>
          <w:p w:rsidR="001B6860" w:rsidRPr="001B6860" w:rsidRDefault="006F7B1B" w:rsidP="006F7B1B">
            <w:pPr>
              <w:spacing w:line="100" w:lineRule="atLeast"/>
              <w:jc w:val="both"/>
              <w:rPr>
                <w:rFonts w:ascii="Times New Roman" w:hAnsi="Times New Roman" w:cs="Times New Roman"/>
                <w:sz w:val="28"/>
                <w:szCs w:val="28"/>
                <w:lang w:val="uk-UA"/>
              </w:rPr>
            </w:pPr>
            <w:r w:rsidRPr="006F178C">
              <w:rPr>
                <w:rFonts w:ascii="Times New Roman" w:hAnsi="Times New Roman" w:cs="Times New Roman"/>
                <w:sz w:val="28"/>
                <w:szCs w:val="28"/>
                <w:lang w:val="uk-UA"/>
              </w:rPr>
              <w:t>Підготовка фахівців здійснюється викладачами кафедри української мови та кафедри української і зарубіжної літератури Мелітопольського державного педагогічного університету імені Богдана Хмельницького згідно з чинними нормативами для підготовки фахівців з вищою освітою за освітньо-кваліфікаційним рівнем бакалавр (Постанова Кабінету Міністрів України №</w:t>
            </w:r>
            <w:r w:rsidRPr="006F178C">
              <w:rPr>
                <w:rFonts w:ascii="Times New Roman" w:hAnsi="Times New Roman" w:cs="Times New Roman"/>
                <w:b/>
                <w:bCs/>
                <w:sz w:val="28"/>
                <w:szCs w:val="28"/>
                <w:lang w:val="uk-UA"/>
              </w:rPr>
              <w:t xml:space="preserve"> </w:t>
            </w:r>
            <w:r w:rsidRPr="006F178C">
              <w:rPr>
                <w:rFonts w:ascii="Times New Roman" w:hAnsi="Times New Roman" w:cs="Times New Roman"/>
                <w:bCs/>
                <w:sz w:val="28"/>
                <w:szCs w:val="28"/>
                <w:lang w:val="uk-UA"/>
              </w:rPr>
              <w:t>347-2018п</w:t>
            </w:r>
            <w:r w:rsidRPr="006F178C">
              <w:rPr>
                <w:rFonts w:ascii="Times New Roman" w:hAnsi="Times New Roman" w:cs="Times New Roman"/>
                <w:b/>
                <w:bCs/>
                <w:sz w:val="28"/>
                <w:szCs w:val="28"/>
                <w:lang w:val="uk-UA"/>
              </w:rPr>
              <w:t xml:space="preserve"> </w:t>
            </w:r>
            <w:r w:rsidRPr="006F178C">
              <w:rPr>
                <w:rFonts w:ascii="Times New Roman" w:hAnsi="Times New Roman" w:cs="Times New Roman"/>
                <w:sz w:val="28"/>
                <w:szCs w:val="28"/>
                <w:lang w:val="uk-UA"/>
              </w:rPr>
              <w:t>від 10.05.2018 р. «Про затвердження Ліцензійних умов провадження освітньої діяльності»</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Матеріально</w:t>
            </w:r>
            <w:r w:rsidRPr="001B6860">
              <w:rPr>
                <w:rFonts w:ascii="Times New Roman" w:hAnsi="Times New Roman" w:cs="Times New Roman"/>
                <w:sz w:val="28"/>
                <w:szCs w:val="28"/>
                <w:lang w:val="uk-UA"/>
              </w:rPr>
              <w:noBreakHyphen/>
              <w:t>технічне забезпечення</w:t>
            </w:r>
          </w:p>
        </w:tc>
        <w:tc>
          <w:tcPr>
            <w:tcW w:w="5954" w:type="dxa"/>
          </w:tcPr>
          <w:p w:rsidR="006F7B1B" w:rsidRPr="006F178C" w:rsidRDefault="006F7B1B" w:rsidP="006F7B1B">
            <w:pPr>
              <w:spacing w:line="100" w:lineRule="atLeast"/>
              <w:jc w:val="both"/>
              <w:rPr>
                <w:rFonts w:ascii="Times New Roman" w:hAnsi="Times New Roman" w:cs="Times New Roman"/>
                <w:bCs/>
                <w:sz w:val="28"/>
                <w:szCs w:val="28"/>
                <w:lang w:val="uk-UA"/>
              </w:rPr>
            </w:pPr>
            <w:r w:rsidRPr="006F178C">
              <w:rPr>
                <w:rFonts w:ascii="Times New Roman" w:hAnsi="Times New Roman" w:cs="Times New Roman"/>
                <w:bCs/>
                <w:sz w:val="28"/>
                <w:szCs w:val="28"/>
                <w:lang w:val="uk-UA"/>
              </w:rPr>
              <w:t xml:space="preserve">Загальні відомості про матеріально-технічне забезпечення навчального процесу в Мелітопольському державному педагогічному університеті </w:t>
            </w:r>
            <w:r w:rsidRPr="006F178C">
              <w:rPr>
                <w:rFonts w:ascii="Times New Roman" w:hAnsi="Times New Roman" w:cs="Times New Roman"/>
                <w:sz w:val="28"/>
                <w:szCs w:val="28"/>
                <w:lang w:val="uk-UA"/>
              </w:rPr>
              <w:t>імені Богдана Хмельницького</w:t>
            </w:r>
            <w:r w:rsidRPr="006F178C">
              <w:rPr>
                <w:rFonts w:ascii="Times New Roman" w:hAnsi="Times New Roman" w:cs="Times New Roman"/>
                <w:bCs/>
                <w:sz w:val="28"/>
                <w:szCs w:val="28"/>
                <w:lang w:val="uk-UA"/>
              </w:rPr>
              <w:t xml:space="preserve"> відображені в Паспорті санітарно-технічного стану приміщень та інших </w:t>
            </w:r>
            <w:proofErr w:type="spellStart"/>
            <w:r w:rsidRPr="006F178C">
              <w:rPr>
                <w:rFonts w:ascii="Times New Roman" w:hAnsi="Times New Roman" w:cs="Times New Roman"/>
                <w:bCs/>
                <w:sz w:val="28"/>
                <w:szCs w:val="28"/>
                <w:lang w:val="uk-UA"/>
              </w:rPr>
              <w:t>обʼєктів</w:t>
            </w:r>
            <w:proofErr w:type="spellEnd"/>
            <w:r w:rsidRPr="006F178C">
              <w:rPr>
                <w:rFonts w:ascii="Times New Roman" w:hAnsi="Times New Roman" w:cs="Times New Roman"/>
                <w:bCs/>
                <w:sz w:val="28"/>
                <w:szCs w:val="28"/>
                <w:lang w:val="uk-UA"/>
              </w:rPr>
              <w:t xml:space="preserve"> університету, які використовуються при проведенні освітньої діяльності.</w:t>
            </w:r>
          </w:p>
          <w:p w:rsidR="006F7B1B" w:rsidRPr="006F178C" w:rsidRDefault="006F7B1B" w:rsidP="006F7B1B">
            <w:pPr>
              <w:spacing w:line="100" w:lineRule="atLeast"/>
              <w:jc w:val="both"/>
              <w:rPr>
                <w:rFonts w:ascii="Times New Roman" w:hAnsi="Times New Roman" w:cs="Times New Roman"/>
                <w:sz w:val="28"/>
                <w:szCs w:val="28"/>
                <w:lang w:val="uk-UA"/>
              </w:rPr>
            </w:pPr>
            <w:r w:rsidRPr="006F178C">
              <w:rPr>
                <w:rFonts w:ascii="Times New Roman" w:hAnsi="Times New Roman" w:cs="Times New Roman"/>
                <w:bCs/>
                <w:sz w:val="28"/>
                <w:szCs w:val="28"/>
                <w:lang w:val="uk-UA"/>
              </w:rPr>
              <w:t>Мелітопольський державний педагогічний університет розташований в 7 навчальних корпусах, має два гуртожитки, бібліотеку, комп’ютерні класи,  актові зали, спортивні зали, спортивні майданчики, агробіологічний комплекс, музеї, базу відпочинку, навчально-польову базу (с. Богатир), навчально-науково-польову базу (с. </w:t>
            </w:r>
            <w:proofErr w:type="spellStart"/>
            <w:r w:rsidRPr="006F178C">
              <w:rPr>
                <w:rFonts w:ascii="Times New Roman" w:hAnsi="Times New Roman" w:cs="Times New Roman"/>
                <w:bCs/>
                <w:sz w:val="28"/>
                <w:szCs w:val="28"/>
                <w:lang w:val="uk-UA"/>
              </w:rPr>
              <w:t>Степанівка</w:t>
            </w:r>
            <w:proofErr w:type="spellEnd"/>
            <w:r w:rsidRPr="006F178C">
              <w:rPr>
                <w:rFonts w:ascii="Times New Roman" w:hAnsi="Times New Roman" w:cs="Times New Roman"/>
                <w:bCs/>
                <w:sz w:val="28"/>
                <w:szCs w:val="28"/>
                <w:lang w:val="uk-UA"/>
              </w:rPr>
              <w:t>), пункти харчування.</w:t>
            </w:r>
          </w:p>
          <w:p w:rsidR="001B6860" w:rsidRPr="001B6860" w:rsidRDefault="006F7B1B" w:rsidP="006F7B1B">
            <w:pPr>
              <w:jc w:val="both"/>
              <w:rPr>
                <w:rFonts w:ascii="Times New Roman" w:hAnsi="Times New Roman" w:cs="Times New Roman"/>
                <w:sz w:val="28"/>
                <w:szCs w:val="28"/>
                <w:lang w:val="uk-UA"/>
              </w:rPr>
            </w:pPr>
            <w:r w:rsidRPr="006F178C">
              <w:rPr>
                <w:rFonts w:ascii="Times New Roman" w:hAnsi="Times New Roman" w:cs="Times New Roman"/>
                <w:sz w:val="28"/>
                <w:szCs w:val="28"/>
                <w:lang w:val="uk-UA"/>
              </w:rPr>
              <w:t xml:space="preserve">Для матеріально-технічного забезпечення навчального процесу кафедрами використовуються спеціально обладнані аудиторії, що мають сучасні телевізори, відеоапаратуру, слайдпроектори, мультимедійний проектор, інтерактивну дошку </w:t>
            </w:r>
            <w:r w:rsidRPr="006F178C">
              <w:rPr>
                <w:rFonts w:ascii="Times New Roman" w:hAnsi="Times New Roman" w:cs="Times New Roman"/>
                <w:sz w:val="28"/>
                <w:szCs w:val="28"/>
                <w:lang w:val="uk-UA"/>
              </w:rPr>
              <w:lastRenderedPageBreak/>
              <w:t>для демонстрації відеоматеріалів, фільмів, слайдів тощо.</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lastRenderedPageBreak/>
              <w:t>Інформаційне та навчально</w:t>
            </w:r>
            <w:r w:rsidRPr="001B6860">
              <w:rPr>
                <w:rFonts w:ascii="Times New Roman" w:hAnsi="Times New Roman" w:cs="Times New Roman"/>
                <w:sz w:val="28"/>
                <w:szCs w:val="28"/>
                <w:lang w:val="uk-UA"/>
              </w:rPr>
              <w:noBreakHyphen/>
              <w:t>методичне забезпечення</w:t>
            </w:r>
          </w:p>
        </w:tc>
        <w:tc>
          <w:tcPr>
            <w:tcW w:w="5954" w:type="dxa"/>
          </w:tcPr>
          <w:p w:rsidR="001B6860" w:rsidRPr="001B6860" w:rsidRDefault="006F7B1B" w:rsidP="001B6860">
            <w:pPr>
              <w:jc w:val="both"/>
              <w:rPr>
                <w:rFonts w:ascii="Times New Roman" w:hAnsi="Times New Roman" w:cs="Times New Roman"/>
                <w:sz w:val="28"/>
                <w:szCs w:val="28"/>
                <w:lang w:val="uk-UA"/>
              </w:rPr>
            </w:pPr>
            <w:r w:rsidRPr="006F178C">
              <w:rPr>
                <w:rFonts w:ascii="Times New Roman" w:hAnsi="Times New Roman" w:cs="Times New Roman"/>
                <w:color w:val="000000"/>
                <w:sz w:val="28"/>
                <w:szCs w:val="28"/>
                <w:lang w:val="uk-UA"/>
              </w:rPr>
              <w:t>Для розробки лекційних курсів, організації самостійної роботи студентів використовується видавнича продукція викладачів кафедри, яку складають монографії,</w:t>
            </w:r>
            <w:r w:rsidRPr="006F178C">
              <w:rPr>
                <w:rFonts w:ascii="Times New Roman" w:hAnsi="Times New Roman" w:cs="Times New Roman"/>
                <w:color w:val="FF0000"/>
                <w:sz w:val="28"/>
                <w:szCs w:val="28"/>
                <w:lang w:val="uk-UA"/>
              </w:rPr>
              <w:t xml:space="preserve"> </w:t>
            </w:r>
            <w:r w:rsidRPr="006F178C">
              <w:rPr>
                <w:rFonts w:ascii="Times New Roman" w:hAnsi="Times New Roman" w:cs="Times New Roman"/>
                <w:color w:val="000000"/>
                <w:sz w:val="28"/>
                <w:szCs w:val="28"/>
                <w:lang w:val="uk-UA"/>
              </w:rPr>
              <w:t>навчальні посібники,  підручники, методичні рекомендації тощо</w:t>
            </w:r>
          </w:p>
        </w:tc>
      </w:tr>
      <w:tr w:rsidR="001B6860" w:rsidRPr="001B6860" w:rsidTr="00A13896">
        <w:tc>
          <w:tcPr>
            <w:tcW w:w="9498" w:type="dxa"/>
            <w:gridSpan w:val="2"/>
          </w:tcPr>
          <w:p w:rsidR="001B6860" w:rsidRPr="001B6860" w:rsidRDefault="001B6860" w:rsidP="001B6860">
            <w:pPr>
              <w:jc w:val="center"/>
              <w:rPr>
                <w:rFonts w:ascii="Times New Roman" w:hAnsi="Times New Roman" w:cs="Times New Roman"/>
                <w:b/>
                <w:sz w:val="28"/>
                <w:szCs w:val="28"/>
                <w:lang w:val="uk-UA"/>
              </w:rPr>
            </w:pPr>
            <w:r w:rsidRPr="001B6860">
              <w:rPr>
                <w:rFonts w:ascii="Times New Roman" w:hAnsi="Times New Roman" w:cs="Times New Roman"/>
                <w:b/>
                <w:sz w:val="28"/>
                <w:szCs w:val="28"/>
                <w:lang w:val="uk-UA"/>
              </w:rPr>
              <w:t>9 – Академічна мобільність</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Національна кредитна мобільність</w:t>
            </w:r>
          </w:p>
        </w:tc>
        <w:tc>
          <w:tcPr>
            <w:tcW w:w="5954" w:type="dxa"/>
          </w:tcPr>
          <w:p w:rsidR="001B6860" w:rsidRPr="001B6860" w:rsidRDefault="006F7B1B" w:rsidP="001B6860">
            <w:pPr>
              <w:jc w:val="both"/>
              <w:rPr>
                <w:rFonts w:ascii="Times New Roman" w:hAnsi="Times New Roman" w:cs="Times New Roman"/>
                <w:sz w:val="28"/>
                <w:szCs w:val="28"/>
                <w:lang w:val="uk-UA"/>
              </w:rPr>
            </w:pPr>
            <w:r w:rsidRPr="006F178C">
              <w:rPr>
                <w:rFonts w:ascii="Times New Roman" w:hAnsi="Times New Roman" w:cs="Times New Roman"/>
                <w:sz w:val="28"/>
                <w:szCs w:val="28"/>
                <w:lang w:val="uk-UA"/>
              </w:rPr>
              <w:t>Здобувачі вищої освіти мають можливість в рамках національної кредитної мобільності проходити у ЗВО-партнерах окремі курси, навчатися протягом семестру з подальшим визнанням отриманих результатів та зарахуванням кредитів.</w:t>
            </w:r>
          </w:p>
        </w:tc>
      </w:tr>
      <w:tr w:rsidR="001B6860" w:rsidRPr="001B6860" w:rsidTr="00A13896">
        <w:tc>
          <w:tcPr>
            <w:tcW w:w="3544" w:type="dxa"/>
          </w:tcPr>
          <w:p w:rsidR="001B6860" w:rsidRPr="001B6860" w:rsidRDefault="001B6860" w:rsidP="001B6860">
            <w:pPr>
              <w:rPr>
                <w:rFonts w:ascii="Times New Roman" w:hAnsi="Times New Roman" w:cs="Times New Roman"/>
                <w:sz w:val="28"/>
                <w:szCs w:val="28"/>
                <w:lang w:val="uk-UA"/>
              </w:rPr>
            </w:pPr>
            <w:r w:rsidRPr="001B6860">
              <w:rPr>
                <w:rFonts w:ascii="Times New Roman" w:hAnsi="Times New Roman" w:cs="Times New Roman"/>
                <w:sz w:val="28"/>
                <w:szCs w:val="28"/>
                <w:lang w:val="uk-UA"/>
              </w:rPr>
              <w:t>Міжнародна кредитна мобільність</w:t>
            </w:r>
          </w:p>
        </w:tc>
        <w:tc>
          <w:tcPr>
            <w:tcW w:w="5954" w:type="dxa"/>
          </w:tcPr>
          <w:p w:rsidR="001B6860" w:rsidRPr="001B6860" w:rsidRDefault="006F7B1B" w:rsidP="001B6860">
            <w:pPr>
              <w:jc w:val="both"/>
              <w:rPr>
                <w:rFonts w:ascii="Times New Roman" w:hAnsi="Times New Roman" w:cs="Times New Roman"/>
                <w:sz w:val="28"/>
                <w:szCs w:val="28"/>
                <w:lang w:val="uk-UA"/>
              </w:rPr>
            </w:pPr>
            <w:r w:rsidRPr="006F7B1B">
              <w:rPr>
                <w:rFonts w:ascii="Times New Roman" w:hAnsi="Times New Roman" w:cs="Times New Roman"/>
                <w:sz w:val="28"/>
                <w:szCs w:val="28"/>
                <w:lang w:val="uk-UA"/>
              </w:rPr>
              <w:t>Принципи міжнародної академічної мобільності  визначаються законодавством України, інших країн та міждержавними угодами. Кожен здобувач вищої освіти має можливість пройти процедуру визнання  кредитів/періодів навчання</w:t>
            </w:r>
            <w:r>
              <w:rPr>
                <w:rFonts w:ascii="Times New Roman" w:hAnsi="Times New Roman" w:cs="Times New Roman"/>
                <w:sz w:val="28"/>
                <w:szCs w:val="28"/>
                <w:lang w:val="uk-UA"/>
              </w:rPr>
              <w:t>.</w:t>
            </w:r>
          </w:p>
        </w:tc>
      </w:tr>
    </w:tbl>
    <w:p w:rsidR="006F7B1B" w:rsidRDefault="006F7B1B" w:rsidP="00B15756">
      <w:pPr>
        <w:spacing w:after="0" w:line="240" w:lineRule="auto"/>
        <w:jc w:val="both"/>
        <w:rPr>
          <w:rFonts w:ascii="Times New Roman" w:eastAsia="Times New Roman" w:hAnsi="Times New Roman" w:cs="Times New Roman"/>
          <w:b/>
          <w:sz w:val="28"/>
          <w:szCs w:val="28"/>
          <w:lang w:eastAsia="ru-RU"/>
        </w:rPr>
      </w:pPr>
    </w:p>
    <w:p w:rsidR="006F7B1B" w:rsidRDefault="006F7B1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15756" w:rsidRPr="001B6860" w:rsidRDefault="00B15756" w:rsidP="00B15756">
      <w:pPr>
        <w:spacing w:after="0" w:line="240" w:lineRule="auto"/>
        <w:jc w:val="both"/>
        <w:rPr>
          <w:rFonts w:ascii="Times New Roman" w:eastAsia="Times New Roman" w:hAnsi="Times New Roman" w:cs="Times New Roman"/>
          <w:b/>
          <w:sz w:val="28"/>
          <w:szCs w:val="28"/>
          <w:lang w:eastAsia="ru-RU"/>
        </w:rPr>
      </w:pPr>
      <w:r w:rsidRPr="001B6860">
        <w:rPr>
          <w:rFonts w:ascii="Times New Roman" w:eastAsia="Times New Roman" w:hAnsi="Times New Roman" w:cs="Times New Roman"/>
          <w:b/>
          <w:sz w:val="28"/>
          <w:szCs w:val="28"/>
          <w:lang w:eastAsia="ru-RU"/>
        </w:rPr>
        <w:lastRenderedPageBreak/>
        <w:t>2. Перелік компонентів освітньо-професійної програми та їх логічна послідовність</w:t>
      </w:r>
    </w:p>
    <w:p w:rsidR="00B15756" w:rsidRPr="001B6860" w:rsidRDefault="00B15756" w:rsidP="00B15756">
      <w:pPr>
        <w:spacing w:after="0" w:line="240" w:lineRule="auto"/>
        <w:jc w:val="center"/>
        <w:rPr>
          <w:rFonts w:ascii="Times New Roman" w:eastAsia="Times New Roman" w:hAnsi="Times New Roman" w:cs="Times New Roman"/>
          <w:b/>
          <w:sz w:val="28"/>
          <w:szCs w:val="28"/>
          <w:lang w:eastAsia="ru-RU"/>
        </w:rPr>
      </w:pPr>
      <w:r w:rsidRPr="001B6860">
        <w:rPr>
          <w:rFonts w:ascii="Times New Roman" w:eastAsia="Times New Roman" w:hAnsi="Times New Roman" w:cs="Times New Roman"/>
          <w:b/>
          <w:sz w:val="28"/>
          <w:szCs w:val="28"/>
          <w:lang w:eastAsia="ru-RU"/>
        </w:rPr>
        <w:t>2.1. Перелік компонентів ОП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245"/>
        <w:gridCol w:w="1559"/>
        <w:gridCol w:w="2268"/>
      </w:tblGrid>
      <w:tr w:rsidR="00B15756" w:rsidRPr="001B6860" w:rsidTr="0087045F">
        <w:tc>
          <w:tcPr>
            <w:tcW w:w="959" w:type="dxa"/>
          </w:tcPr>
          <w:p w:rsidR="00B15756" w:rsidRPr="001B6860" w:rsidRDefault="00B15756" w:rsidP="00B15756">
            <w:pPr>
              <w:spacing w:after="0" w:line="240" w:lineRule="auto"/>
              <w:jc w:val="both"/>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Код н/д</w:t>
            </w:r>
          </w:p>
        </w:tc>
        <w:tc>
          <w:tcPr>
            <w:tcW w:w="5245" w:type="dxa"/>
          </w:tcPr>
          <w:p w:rsidR="00B15756" w:rsidRPr="001B6860" w:rsidRDefault="00B15756" w:rsidP="00B15756">
            <w:pPr>
              <w:spacing w:after="0" w:line="240" w:lineRule="auto"/>
              <w:jc w:val="both"/>
              <w:rPr>
                <w:rFonts w:ascii="Times New Roman" w:eastAsia="Times New Roman" w:hAnsi="Times New Roman" w:cs="Times New Roman"/>
                <w:b/>
                <w:bCs/>
                <w:lang w:eastAsia="ru-RU"/>
              </w:rPr>
            </w:pPr>
            <w:r w:rsidRPr="001B6860">
              <w:rPr>
                <w:rFonts w:ascii="Times New Roman" w:eastAsia="Times New Roman" w:hAnsi="Times New Roman" w:cs="Times New Roman"/>
                <w:lang w:eastAsia="ru-RU"/>
              </w:rPr>
              <w:t>Компоненти освітньої програми (навчальні дисципліни, курсові роботи практики тощо)</w:t>
            </w:r>
          </w:p>
        </w:tc>
        <w:tc>
          <w:tcPr>
            <w:tcW w:w="1559" w:type="dxa"/>
          </w:tcPr>
          <w:p w:rsidR="00B15756" w:rsidRPr="001B6860" w:rsidRDefault="00B15756" w:rsidP="00B15756">
            <w:pPr>
              <w:spacing w:after="0" w:line="240" w:lineRule="auto"/>
              <w:jc w:val="both"/>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Кількість кредитів</w:t>
            </w:r>
          </w:p>
        </w:tc>
        <w:tc>
          <w:tcPr>
            <w:tcW w:w="2268" w:type="dxa"/>
          </w:tcPr>
          <w:p w:rsidR="00B15756" w:rsidRPr="001B6860" w:rsidRDefault="00B15756" w:rsidP="00B15756">
            <w:pPr>
              <w:spacing w:after="0" w:line="240" w:lineRule="auto"/>
              <w:jc w:val="both"/>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Форма підсумкового контролю</w:t>
            </w:r>
          </w:p>
        </w:tc>
      </w:tr>
      <w:tr w:rsidR="00B15756" w:rsidRPr="001B6860" w:rsidTr="0087045F">
        <w:trPr>
          <w:trHeight w:val="212"/>
        </w:trPr>
        <w:tc>
          <w:tcPr>
            <w:tcW w:w="959" w:type="dxa"/>
          </w:tcPr>
          <w:p w:rsidR="00B15756" w:rsidRPr="001B6860" w:rsidRDefault="00B15756" w:rsidP="00B15756">
            <w:pPr>
              <w:spacing w:after="0" w:line="240" w:lineRule="auto"/>
              <w:jc w:val="center"/>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1</w:t>
            </w:r>
          </w:p>
        </w:tc>
        <w:tc>
          <w:tcPr>
            <w:tcW w:w="5245" w:type="dxa"/>
          </w:tcPr>
          <w:p w:rsidR="00B15756" w:rsidRPr="001B6860" w:rsidRDefault="00B15756" w:rsidP="00B15756">
            <w:pPr>
              <w:spacing w:after="0" w:line="240" w:lineRule="auto"/>
              <w:jc w:val="center"/>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2</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3</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lang w:eastAsia="ru-RU"/>
              </w:rPr>
            </w:pPr>
            <w:r w:rsidRPr="001B6860">
              <w:rPr>
                <w:rFonts w:ascii="Times New Roman" w:eastAsia="Times New Roman" w:hAnsi="Times New Roman" w:cs="Times New Roman"/>
                <w:lang w:eastAsia="ru-RU"/>
              </w:rPr>
              <w:t>4</w:t>
            </w:r>
          </w:p>
        </w:tc>
      </w:tr>
      <w:tr w:rsidR="00B15756" w:rsidRPr="001B6860" w:rsidTr="0087045F">
        <w:tc>
          <w:tcPr>
            <w:tcW w:w="10031" w:type="dxa"/>
            <w:gridSpan w:val="4"/>
          </w:tcPr>
          <w:p w:rsidR="00B15756" w:rsidRPr="001B6860" w:rsidRDefault="00B15756" w:rsidP="00B15756">
            <w:pPr>
              <w:spacing w:after="0" w:line="240" w:lineRule="auto"/>
              <w:jc w:val="center"/>
              <w:rPr>
                <w:rFonts w:ascii="Times New Roman" w:eastAsia="Times New Roman" w:hAnsi="Times New Roman" w:cs="Times New Roman"/>
                <w:b/>
                <w:lang w:eastAsia="ru-RU"/>
              </w:rPr>
            </w:pPr>
            <w:proofErr w:type="spellStart"/>
            <w:r w:rsidRPr="001B6860">
              <w:rPr>
                <w:rFonts w:ascii="Times New Roman" w:eastAsia="Times New Roman" w:hAnsi="Times New Roman" w:cs="Times New Roman"/>
                <w:b/>
                <w:lang w:eastAsia="ru-RU"/>
              </w:rPr>
              <w:t>Обовʼязкові</w:t>
            </w:r>
            <w:proofErr w:type="spellEnd"/>
            <w:r w:rsidRPr="001B6860">
              <w:rPr>
                <w:rFonts w:ascii="Times New Roman" w:eastAsia="Times New Roman" w:hAnsi="Times New Roman" w:cs="Times New Roman"/>
                <w:b/>
                <w:lang w:eastAsia="ru-RU"/>
              </w:rPr>
              <w:t xml:space="preserve"> компоненти ОП</w:t>
            </w:r>
          </w:p>
        </w:tc>
      </w:tr>
      <w:tr w:rsidR="00B15756" w:rsidRPr="001B6860" w:rsidTr="0087045F">
        <w:trPr>
          <w:trHeight w:val="402"/>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1</w:t>
            </w:r>
          </w:p>
        </w:tc>
        <w:tc>
          <w:tcPr>
            <w:tcW w:w="5245" w:type="dxa"/>
          </w:tcPr>
          <w:p w:rsidR="00B15756" w:rsidRPr="001B6860" w:rsidRDefault="00D8411B" w:rsidP="00D8411B">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Філософія освіти</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382"/>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2</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 xml:space="preserve">Управління </w:t>
            </w:r>
            <w:proofErr w:type="spellStart"/>
            <w:r w:rsidRPr="001B6860">
              <w:rPr>
                <w:rFonts w:ascii="Times New Roman" w:eastAsia="Times New Roman" w:hAnsi="Times New Roman" w:cs="Times New Roman"/>
                <w:bCs/>
                <w:lang w:eastAsia="ru-RU"/>
              </w:rPr>
              <w:t>проєктами</w:t>
            </w:r>
            <w:proofErr w:type="spellEnd"/>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B15756" w:rsidP="00D8411B">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 xml:space="preserve">залік </w:t>
            </w:r>
          </w:p>
        </w:tc>
      </w:tr>
      <w:tr w:rsidR="00B15756" w:rsidRPr="001B6860" w:rsidTr="0087045F">
        <w:trPr>
          <w:trHeight w:val="388"/>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3</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Дидактика сучасної школи</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449"/>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4</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Методика навчання англійської мови на старшому етапі в закладах середньої освіти</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357"/>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5</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Охорона праці в галузі</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401"/>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6</w:t>
            </w:r>
          </w:p>
        </w:tc>
        <w:tc>
          <w:tcPr>
            <w:tcW w:w="5245" w:type="dxa"/>
          </w:tcPr>
          <w:p w:rsidR="00B15756" w:rsidRPr="001B6860" w:rsidRDefault="00D8411B" w:rsidP="00D8411B">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Загальне мовознавство</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439"/>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7</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Теорія і методологія літературознавства</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415"/>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8</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Актуальні проблеми української граматики</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4</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415"/>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w:t>
            </w:r>
            <w:r w:rsidR="00D8411B" w:rsidRPr="001B6860">
              <w:rPr>
                <w:rFonts w:ascii="Times New Roman" w:eastAsia="Times New Roman" w:hAnsi="Times New Roman" w:cs="Times New Roman"/>
                <w:bCs/>
                <w:lang w:eastAsia="ru-RU"/>
              </w:rPr>
              <w:t>0</w:t>
            </w:r>
            <w:r w:rsidRPr="001B6860">
              <w:rPr>
                <w:rFonts w:ascii="Times New Roman" w:eastAsia="Times New Roman" w:hAnsi="Times New Roman" w:cs="Times New Roman"/>
                <w:bCs/>
                <w:lang w:eastAsia="ru-RU"/>
              </w:rPr>
              <w:t>9</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Актуальні проблеми української літератури</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264"/>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ОК-10</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Історія української літературної мови</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419"/>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ОК-11</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Актуальні проблеми зарубіжної літератури</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276"/>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ОК-12</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Практичний курс англійської мови</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6</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347"/>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ОК-13</w:t>
            </w:r>
          </w:p>
        </w:tc>
        <w:tc>
          <w:tcPr>
            <w:tcW w:w="5245" w:type="dxa"/>
          </w:tcPr>
          <w:p w:rsidR="00B15756"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Методика вивчення української мови на старшому етапі в закладах середньої освіти</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p w:rsidR="00B15756" w:rsidRPr="001B6860" w:rsidRDefault="00B15756" w:rsidP="00B15756">
            <w:pPr>
              <w:spacing w:after="0" w:line="240" w:lineRule="auto"/>
              <w:jc w:val="center"/>
              <w:rPr>
                <w:rFonts w:ascii="Times New Roman" w:eastAsia="Times New Roman" w:hAnsi="Times New Roman" w:cs="Times New Roman"/>
                <w:bCs/>
                <w:lang w:eastAsia="ru-RU"/>
              </w:rPr>
            </w:pP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533"/>
        </w:trPr>
        <w:tc>
          <w:tcPr>
            <w:tcW w:w="959" w:type="dxa"/>
          </w:tcPr>
          <w:p w:rsidR="00B15756" w:rsidRPr="001B6860" w:rsidRDefault="00B15756"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ОК-14</w:t>
            </w:r>
          </w:p>
        </w:tc>
        <w:tc>
          <w:tcPr>
            <w:tcW w:w="5245" w:type="dxa"/>
          </w:tcPr>
          <w:p w:rsidR="00B15756" w:rsidRPr="001B6860" w:rsidRDefault="00D8411B" w:rsidP="00D8411B">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Методика вивчення української літератури на старшому етапі в закладах середньої освіти</w:t>
            </w:r>
          </w:p>
        </w:tc>
        <w:tc>
          <w:tcPr>
            <w:tcW w:w="1559"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3</w:t>
            </w:r>
          </w:p>
        </w:tc>
        <w:tc>
          <w:tcPr>
            <w:tcW w:w="2268" w:type="dxa"/>
          </w:tcPr>
          <w:p w:rsidR="00B15756"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D8411B" w:rsidRPr="001B6860" w:rsidTr="0087045F">
        <w:trPr>
          <w:trHeight w:val="533"/>
        </w:trPr>
        <w:tc>
          <w:tcPr>
            <w:tcW w:w="959" w:type="dxa"/>
          </w:tcPr>
          <w:p w:rsidR="00D8411B"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ОК-15</w:t>
            </w:r>
          </w:p>
        </w:tc>
        <w:tc>
          <w:tcPr>
            <w:tcW w:w="5245" w:type="dxa"/>
          </w:tcPr>
          <w:p w:rsidR="00D8411B"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Виробнича практика (педагогічна)</w:t>
            </w:r>
          </w:p>
        </w:tc>
        <w:tc>
          <w:tcPr>
            <w:tcW w:w="1559" w:type="dxa"/>
          </w:tcPr>
          <w:p w:rsidR="00D8411B"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9</w:t>
            </w:r>
          </w:p>
        </w:tc>
        <w:tc>
          <w:tcPr>
            <w:tcW w:w="2268" w:type="dxa"/>
          </w:tcPr>
          <w:p w:rsidR="00D8411B"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D8411B" w:rsidRPr="001B6860" w:rsidTr="0087045F">
        <w:trPr>
          <w:trHeight w:val="533"/>
        </w:trPr>
        <w:tc>
          <w:tcPr>
            <w:tcW w:w="959" w:type="dxa"/>
          </w:tcPr>
          <w:p w:rsidR="00D8411B"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ОК-16</w:t>
            </w:r>
          </w:p>
        </w:tc>
        <w:tc>
          <w:tcPr>
            <w:tcW w:w="5245" w:type="dxa"/>
          </w:tcPr>
          <w:p w:rsidR="00D8411B" w:rsidRPr="001B6860" w:rsidRDefault="00D8411B"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Підготовка до захисту та захист дипломної роботи</w:t>
            </w:r>
          </w:p>
        </w:tc>
        <w:tc>
          <w:tcPr>
            <w:tcW w:w="1559" w:type="dxa"/>
          </w:tcPr>
          <w:p w:rsidR="00D8411B" w:rsidRPr="001B6860" w:rsidRDefault="00D8411B"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8</w:t>
            </w:r>
          </w:p>
        </w:tc>
        <w:tc>
          <w:tcPr>
            <w:tcW w:w="2268" w:type="dxa"/>
          </w:tcPr>
          <w:p w:rsidR="00D8411B" w:rsidRPr="001B6860" w:rsidRDefault="00D8411B" w:rsidP="00B15756">
            <w:pPr>
              <w:spacing w:after="0" w:line="240" w:lineRule="auto"/>
              <w:jc w:val="center"/>
              <w:rPr>
                <w:rFonts w:ascii="Times New Roman" w:eastAsia="Times New Roman" w:hAnsi="Times New Roman" w:cs="Times New Roman"/>
                <w:bCs/>
                <w:lang w:eastAsia="ru-RU"/>
              </w:rPr>
            </w:pPr>
          </w:p>
        </w:tc>
      </w:tr>
      <w:tr w:rsidR="00B15756" w:rsidRPr="001B6860" w:rsidTr="00422715">
        <w:trPr>
          <w:trHeight w:val="413"/>
        </w:trPr>
        <w:tc>
          <w:tcPr>
            <w:tcW w:w="6204" w:type="dxa"/>
            <w:gridSpan w:val="2"/>
          </w:tcPr>
          <w:p w:rsidR="00B15756" w:rsidRPr="001B6860" w:rsidRDefault="00B15756" w:rsidP="00B15756">
            <w:pPr>
              <w:spacing w:after="0" w:line="240" w:lineRule="auto"/>
              <w:jc w:val="both"/>
              <w:rPr>
                <w:rFonts w:ascii="Times New Roman" w:eastAsia="Times New Roman" w:hAnsi="Times New Roman" w:cs="Times New Roman"/>
                <w:b/>
                <w:bCs/>
                <w:lang w:eastAsia="ru-RU"/>
              </w:rPr>
            </w:pPr>
            <w:r w:rsidRPr="001B6860">
              <w:rPr>
                <w:rFonts w:ascii="Times New Roman" w:eastAsia="Times New Roman" w:hAnsi="Times New Roman" w:cs="Times New Roman"/>
                <w:b/>
                <w:bCs/>
                <w:lang w:eastAsia="ru-RU"/>
              </w:rPr>
              <w:t>Загальний обсяг обов’язкових компонент</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
                <w:bCs/>
                <w:lang w:eastAsia="ru-RU"/>
              </w:rPr>
            </w:pPr>
            <w:r w:rsidRPr="001B6860">
              <w:rPr>
                <w:rFonts w:ascii="Times New Roman" w:eastAsia="Times New Roman" w:hAnsi="Times New Roman" w:cs="Times New Roman"/>
                <w:b/>
                <w:bCs/>
                <w:lang w:eastAsia="ru-RU"/>
              </w:rPr>
              <w:t>63</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
                <w:bCs/>
                <w:lang w:eastAsia="ru-RU"/>
              </w:rPr>
            </w:pPr>
          </w:p>
        </w:tc>
      </w:tr>
      <w:tr w:rsidR="00B15756" w:rsidRPr="001B6860" w:rsidTr="0087045F">
        <w:trPr>
          <w:trHeight w:val="266"/>
        </w:trPr>
        <w:tc>
          <w:tcPr>
            <w:tcW w:w="10031" w:type="dxa"/>
            <w:gridSpan w:val="4"/>
          </w:tcPr>
          <w:p w:rsidR="00B15756" w:rsidRPr="001B6860" w:rsidRDefault="00B15756" w:rsidP="00B15756">
            <w:pPr>
              <w:spacing w:after="0" w:line="240" w:lineRule="auto"/>
              <w:jc w:val="center"/>
              <w:rPr>
                <w:rFonts w:ascii="Times New Roman" w:eastAsia="Times New Roman" w:hAnsi="Times New Roman" w:cs="Times New Roman"/>
                <w:b/>
                <w:bCs/>
                <w:lang w:eastAsia="ru-RU"/>
              </w:rPr>
            </w:pPr>
            <w:r w:rsidRPr="001B6860">
              <w:rPr>
                <w:rFonts w:ascii="Times New Roman" w:eastAsia="Times New Roman" w:hAnsi="Times New Roman" w:cs="Times New Roman"/>
                <w:b/>
                <w:bCs/>
                <w:lang w:eastAsia="ru-RU"/>
              </w:rPr>
              <w:t>Вибіркові компоненти ОП</w:t>
            </w:r>
          </w:p>
        </w:tc>
      </w:tr>
      <w:tr w:rsidR="00B15756" w:rsidRPr="001B6860" w:rsidTr="0087045F">
        <w:trPr>
          <w:trHeight w:val="388"/>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ВК-01</w:t>
            </w:r>
          </w:p>
        </w:tc>
        <w:tc>
          <w:tcPr>
            <w:tcW w:w="5245"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Іноземна мова для академічного спілкування</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6</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305"/>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ВК-02</w:t>
            </w:r>
          </w:p>
        </w:tc>
        <w:tc>
          <w:tcPr>
            <w:tcW w:w="5245" w:type="dxa"/>
          </w:tcPr>
          <w:p w:rsidR="00B15756" w:rsidRPr="001B6860" w:rsidRDefault="00422715" w:rsidP="00422715">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Методика навчання зарубіжної літератури на старшому етапі в закладах середньої освіти</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6</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279"/>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ВК-03</w:t>
            </w:r>
          </w:p>
        </w:tc>
        <w:tc>
          <w:tcPr>
            <w:tcW w:w="5245"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proofErr w:type="spellStart"/>
            <w:r w:rsidRPr="001B6860">
              <w:rPr>
                <w:rFonts w:ascii="Times New Roman" w:eastAsia="Times New Roman" w:hAnsi="Times New Roman" w:cs="Times New Roman"/>
                <w:bCs/>
                <w:lang w:eastAsia="ru-RU"/>
              </w:rPr>
              <w:t>Функційні</w:t>
            </w:r>
            <w:proofErr w:type="spellEnd"/>
            <w:r w:rsidRPr="001B6860">
              <w:rPr>
                <w:rFonts w:ascii="Times New Roman" w:eastAsia="Times New Roman" w:hAnsi="Times New Roman" w:cs="Times New Roman"/>
                <w:bCs/>
                <w:lang w:eastAsia="ru-RU"/>
              </w:rPr>
              <w:t xml:space="preserve"> аспекти словотвору</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6</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270"/>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ВК-04</w:t>
            </w:r>
          </w:p>
        </w:tc>
        <w:tc>
          <w:tcPr>
            <w:tcW w:w="5245"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Актуальні питання українського правопису</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6</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296"/>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ВК-05</w:t>
            </w:r>
          </w:p>
        </w:tc>
        <w:tc>
          <w:tcPr>
            <w:tcW w:w="5245" w:type="dxa"/>
          </w:tcPr>
          <w:p w:rsidR="00B15756" w:rsidRPr="001B6860" w:rsidRDefault="00422715" w:rsidP="00B15756">
            <w:pPr>
              <w:spacing w:after="0" w:line="240" w:lineRule="auto"/>
              <w:jc w:val="both"/>
              <w:rPr>
                <w:rFonts w:ascii="Times New Roman" w:eastAsia="Calibri" w:hAnsi="Times New Roman" w:cs="Times New Roman"/>
                <w:bCs/>
                <w:lang w:eastAsia="ru-RU"/>
              </w:rPr>
            </w:pPr>
            <w:r w:rsidRPr="001B6860">
              <w:rPr>
                <w:rFonts w:ascii="Times New Roman" w:eastAsia="Calibri" w:hAnsi="Times New Roman" w:cs="Times New Roman"/>
                <w:bCs/>
                <w:lang w:eastAsia="ru-RU"/>
              </w:rPr>
              <w:t>Актуальні проблеми компаративістики</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5</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422715">
        <w:trPr>
          <w:trHeight w:val="324"/>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ВК-06</w:t>
            </w:r>
          </w:p>
        </w:tc>
        <w:tc>
          <w:tcPr>
            <w:tcW w:w="5245"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Інноваційні процеси в сучасній українській мові</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5</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422715">
        <w:trPr>
          <w:trHeight w:val="427"/>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ВК-07</w:t>
            </w:r>
          </w:p>
        </w:tc>
        <w:tc>
          <w:tcPr>
            <w:tcW w:w="5245" w:type="dxa"/>
          </w:tcPr>
          <w:p w:rsidR="00B15756" w:rsidRPr="001B6860" w:rsidRDefault="00422715" w:rsidP="00B15756">
            <w:pPr>
              <w:jc w:val="both"/>
              <w:rPr>
                <w:rFonts w:ascii="Times New Roman" w:eastAsia="Times New Roman" w:hAnsi="Times New Roman" w:cs="Times New Roman"/>
                <w:bCs/>
                <w:lang w:eastAsia="ru-RU"/>
              </w:rPr>
            </w:pPr>
            <w:proofErr w:type="spellStart"/>
            <w:r w:rsidRPr="001B6860">
              <w:rPr>
                <w:rFonts w:ascii="Times New Roman" w:eastAsia="Times New Roman" w:hAnsi="Times New Roman" w:cs="Times New Roman"/>
                <w:bCs/>
                <w:lang w:eastAsia="ru-RU"/>
              </w:rPr>
              <w:t>Лінгвоконцептологія</w:t>
            </w:r>
            <w:proofErr w:type="spellEnd"/>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5</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415"/>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ВК-08</w:t>
            </w:r>
          </w:p>
        </w:tc>
        <w:tc>
          <w:tcPr>
            <w:tcW w:w="5245"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Етнолінгвістика</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5</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екзамен</w:t>
            </w:r>
          </w:p>
        </w:tc>
      </w:tr>
      <w:tr w:rsidR="00B15756" w:rsidRPr="001B6860" w:rsidTr="0087045F">
        <w:trPr>
          <w:trHeight w:val="374"/>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ВК-09</w:t>
            </w:r>
          </w:p>
        </w:tc>
        <w:tc>
          <w:tcPr>
            <w:tcW w:w="5245"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Література англомовних країн</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5</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470"/>
        </w:trPr>
        <w:tc>
          <w:tcPr>
            <w:tcW w:w="959" w:type="dxa"/>
          </w:tcPr>
          <w:p w:rsidR="00B15756" w:rsidRPr="001B6860" w:rsidRDefault="00422715" w:rsidP="00B15756">
            <w:pPr>
              <w:spacing w:after="0" w:line="240" w:lineRule="auto"/>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ВК-10</w:t>
            </w:r>
          </w:p>
        </w:tc>
        <w:tc>
          <w:tcPr>
            <w:tcW w:w="5245" w:type="dxa"/>
          </w:tcPr>
          <w:p w:rsidR="00B15756" w:rsidRPr="001B6860" w:rsidRDefault="00422715" w:rsidP="00B15756">
            <w:pPr>
              <w:jc w:val="both"/>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Сучасний фольклористичний дискурс</w:t>
            </w:r>
          </w:p>
        </w:tc>
        <w:tc>
          <w:tcPr>
            <w:tcW w:w="1559"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5</w:t>
            </w:r>
          </w:p>
        </w:tc>
        <w:tc>
          <w:tcPr>
            <w:tcW w:w="2268" w:type="dxa"/>
          </w:tcPr>
          <w:p w:rsidR="00B15756" w:rsidRPr="001B6860" w:rsidRDefault="00422715" w:rsidP="00B15756">
            <w:pPr>
              <w:spacing w:after="0" w:line="240" w:lineRule="auto"/>
              <w:jc w:val="center"/>
              <w:rPr>
                <w:rFonts w:ascii="Times New Roman" w:eastAsia="Times New Roman" w:hAnsi="Times New Roman" w:cs="Times New Roman"/>
                <w:bCs/>
                <w:lang w:eastAsia="ru-RU"/>
              </w:rPr>
            </w:pPr>
            <w:r w:rsidRPr="001B6860">
              <w:rPr>
                <w:rFonts w:ascii="Times New Roman" w:eastAsia="Times New Roman" w:hAnsi="Times New Roman" w:cs="Times New Roman"/>
                <w:bCs/>
                <w:lang w:eastAsia="ru-RU"/>
              </w:rPr>
              <w:t>залік</w:t>
            </w:r>
          </w:p>
        </w:tc>
      </w:tr>
      <w:tr w:rsidR="00B15756" w:rsidRPr="001B6860" w:rsidTr="0087045F">
        <w:trPr>
          <w:trHeight w:val="346"/>
        </w:trPr>
        <w:tc>
          <w:tcPr>
            <w:tcW w:w="6204" w:type="dxa"/>
            <w:gridSpan w:val="2"/>
          </w:tcPr>
          <w:p w:rsidR="00B15756" w:rsidRPr="001B6860" w:rsidRDefault="00B15756" w:rsidP="00B15756">
            <w:pPr>
              <w:spacing w:after="0" w:line="240" w:lineRule="auto"/>
              <w:jc w:val="both"/>
              <w:rPr>
                <w:rFonts w:ascii="Times New Roman" w:eastAsia="Times New Roman" w:hAnsi="Times New Roman" w:cs="Times New Roman"/>
                <w:b/>
                <w:bCs/>
                <w:lang w:eastAsia="ru-RU"/>
              </w:rPr>
            </w:pPr>
            <w:r w:rsidRPr="001B6860">
              <w:rPr>
                <w:rFonts w:ascii="Times New Roman" w:eastAsia="Times New Roman" w:hAnsi="Times New Roman" w:cs="Times New Roman"/>
                <w:b/>
                <w:bCs/>
                <w:lang w:eastAsia="ru-RU"/>
              </w:rPr>
              <w:t>Загальний обсяг вибіркових компонент</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
                <w:bCs/>
                <w:lang w:eastAsia="ru-RU"/>
              </w:rPr>
            </w:pPr>
            <w:r w:rsidRPr="001B6860">
              <w:rPr>
                <w:rFonts w:ascii="Times New Roman" w:eastAsia="Times New Roman" w:hAnsi="Times New Roman" w:cs="Times New Roman"/>
                <w:b/>
                <w:bCs/>
                <w:lang w:eastAsia="ru-RU"/>
              </w:rPr>
              <w:t>27</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p>
        </w:tc>
      </w:tr>
      <w:tr w:rsidR="00B15756" w:rsidRPr="001B6860" w:rsidTr="0087045F">
        <w:trPr>
          <w:trHeight w:val="346"/>
        </w:trPr>
        <w:tc>
          <w:tcPr>
            <w:tcW w:w="6204" w:type="dxa"/>
            <w:gridSpan w:val="2"/>
          </w:tcPr>
          <w:p w:rsidR="00B15756" w:rsidRPr="001B6860" w:rsidRDefault="00B15756" w:rsidP="00B15756">
            <w:pPr>
              <w:spacing w:after="0" w:line="240" w:lineRule="auto"/>
              <w:jc w:val="both"/>
              <w:rPr>
                <w:rFonts w:ascii="Times New Roman" w:eastAsia="Times New Roman" w:hAnsi="Times New Roman" w:cs="Times New Roman"/>
                <w:b/>
                <w:bCs/>
                <w:lang w:eastAsia="ru-RU"/>
              </w:rPr>
            </w:pPr>
            <w:r w:rsidRPr="001B6860">
              <w:rPr>
                <w:rFonts w:ascii="Times New Roman" w:eastAsia="Times New Roman" w:hAnsi="Times New Roman" w:cs="Times New Roman"/>
                <w:b/>
                <w:bCs/>
                <w:sz w:val="24"/>
                <w:szCs w:val="28"/>
                <w:lang w:eastAsia="ru-RU"/>
              </w:rPr>
              <w:t>Загальний обсяг освітньої програми</w:t>
            </w:r>
          </w:p>
        </w:tc>
        <w:tc>
          <w:tcPr>
            <w:tcW w:w="1559" w:type="dxa"/>
          </w:tcPr>
          <w:p w:rsidR="00B15756" w:rsidRPr="001B6860" w:rsidRDefault="00D8411B" w:rsidP="00B15756">
            <w:pPr>
              <w:spacing w:after="0" w:line="240" w:lineRule="auto"/>
              <w:jc w:val="center"/>
              <w:rPr>
                <w:rFonts w:ascii="Times New Roman" w:eastAsia="Times New Roman" w:hAnsi="Times New Roman" w:cs="Times New Roman"/>
                <w:b/>
                <w:bCs/>
                <w:lang w:eastAsia="ru-RU"/>
              </w:rPr>
            </w:pPr>
            <w:r w:rsidRPr="001B6860">
              <w:rPr>
                <w:rFonts w:ascii="Times New Roman" w:eastAsia="Times New Roman" w:hAnsi="Times New Roman" w:cs="Times New Roman"/>
                <w:b/>
                <w:bCs/>
                <w:lang w:eastAsia="ru-RU"/>
              </w:rPr>
              <w:t>90</w:t>
            </w:r>
          </w:p>
        </w:tc>
        <w:tc>
          <w:tcPr>
            <w:tcW w:w="2268" w:type="dxa"/>
          </w:tcPr>
          <w:p w:rsidR="00B15756" w:rsidRPr="001B6860" w:rsidRDefault="00B15756" w:rsidP="00B15756">
            <w:pPr>
              <w:spacing w:after="0" w:line="240" w:lineRule="auto"/>
              <w:jc w:val="center"/>
              <w:rPr>
                <w:rFonts w:ascii="Times New Roman" w:eastAsia="Times New Roman" w:hAnsi="Times New Roman" w:cs="Times New Roman"/>
                <w:bCs/>
                <w:lang w:eastAsia="ru-RU"/>
              </w:rPr>
            </w:pPr>
          </w:p>
        </w:tc>
      </w:tr>
    </w:tbl>
    <w:p w:rsidR="004413D9" w:rsidRPr="004413D9" w:rsidRDefault="004413D9" w:rsidP="004413D9">
      <w:pPr>
        <w:jc w:val="center"/>
        <w:rPr>
          <w:rFonts w:ascii="Times New Roman" w:hAnsi="Times New Roman" w:cs="Times New Roman"/>
          <w:b/>
          <w:sz w:val="28"/>
          <w:szCs w:val="28"/>
        </w:rPr>
      </w:pPr>
      <w:r w:rsidRPr="004413D9">
        <w:rPr>
          <w:rFonts w:ascii="Times New Roman" w:hAnsi="Times New Roman" w:cs="Times New Roman"/>
          <w:b/>
          <w:sz w:val="28"/>
          <w:szCs w:val="28"/>
        </w:rPr>
        <w:lastRenderedPageBreak/>
        <w:t>Форми атестації здобувачів вищої освіти</w:t>
      </w:r>
    </w:p>
    <w:p w:rsidR="004413D9" w:rsidRPr="00B32B21" w:rsidRDefault="004413D9" w:rsidP="004413D9">
      <w:pPr>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 xml:space="preserve">Атестація випускників освітньої програми «Середня освіта. Українська мова і література. Англійська мова і література» спеціальності 014.01 Середня освіта (Українська мова і література) проводиться у формі захисту кваліфікаційної </w:t>
      </w:r>
      <w:r w:rsidRPr="00AB6ECD">
        <w:rPr>
          <w:rFonts w:ascii="Times New Roman" w:hAnsi="Times New Roman" w:cs="Times New Roman"/>
          <w:sz w:val="28"/>
          <w:szCs w:val="28"/>
        </w:rPr>
        <w:t>магістерської роботи та комплексного державного екзамену з англійської мови та зарубіжної літератури</w:t>
      </w:r>
      <w:r w:rsidRPr="004413D9">
        <w:rPr>
          <w:rFonts w:ascii="Times New Roman" w:hAnsi="Times New Roman" w:cs="Times New Roman"/>
          <w:sz w:val="28"/>
          <w:szCs w:val="28"/>
        </w:rPr>
        <w:t xml:space="preserve"> </w:t>
      </w:r>
      <w:r w:rsidRPr="00B32B21">
        <w:rPr>
          <w:rFonts w:ascii="Times New Roman" w:hAnsi="Times New Roman" w:cs="Times New Roman"/>
          <w:sz w:val="28"/>
          <w:szCs w:val="28"/>
        </w:rPr>
        <w:t>завершується видачею документу встановленого зразка про присудження ступеня магістра з присвоєнням кваліфікації: «Магістр середньої освіти (за предметними спеціальностями «Українська мова і література» та  «Мова і література (англійська)». Вчитель української мови і літератури, англійської мови та зарубіжної літератури».</w:t>
      </w:r>
    </w:p>
    <w:p w:rsidR="004413D9" w:rsidRPr="00B32B21" w:rsidRDefault="004413D9" w:rsidP="004413D9">
      <w:pPr>
        <w:spacing w:after="0"/>
        <w:ind w:firstLine="709"/>
        <w:jc w:val="both"/>
        <w:rPr>
          <w:rFonts w:ascii="Times New Roman" w:hAnsi="Times New Roman" w:cs="Times New Roman"/>
          <w:sz w:val="28"/>
          <w:szCs w:val="28"/>
        </w:rPr>
      </w:pPr>
      <w:r w:rsidRPr="00B32B21">
        <w:rPr>
          <w:rFonts w:ascii="Times New Roman" w:hAnsi="Times New Roman" w:cs="Times New Roman"/>
          <w:sz w:val="28"/>
          <w:szCs w:val="28"/>
        </w:rPr>
        <w:t>Атестація здійснюється відкрито та публічно.</w:t>
      </w:r>
    </w:p>
    <w:p w:rsidR="004413D9" w:rsidRPr="00B32B21" w:rsidRDefault="004413D9" w:rsidP="004413D9">
      <w:pPr>
        <w:spacing w:after="0"/>
        <w:ind w:firstLine="709"/>
        <w:jc w:val="both"/>
        <w:rPr>
          <w:rFonts w:ascii="Times New Roman" w:hAnsi="Times New Roman" w:cs="Times New Roman"/>
          <w:b/>
          <w:sz w:val="28"/>
          <w:szCs w:val="28"/>
        </w:rPr>
      </w:pPr>
      <w:r w:rsidRPr="00B32B21">
        <w:rPr>
          <w:rFonts w:ascii="Times New Roman" w:hAnsi="Times New Roman" w:cs="Times New Roman"/>
          <w:b/>
          <w:sz w:val="28"/>
          <w:szCs w:val="28"/>
        </w:rPr>
        <w:t>Вимоги до кваліфікаційної магістерської роботи</w:t>
      </w:r>
    </w:p>
    <w:p w:rsidR="004413D9" w:rsidRPr="00B32B21" w:rsidRDefault="004413D9" w:rsidP="004413D9">
      <w:pPr>
        <w:spacing w:after="0"/>
        <w:ind w:firstLine="709"/>
        <w:jc w:val="both"/>
        <w:rPr>
          <w:rFonts w:ascii="Times New Roman" w:hAnsi="Times New Roman" w:cs="Times New Roman"/>
          <w:sz w:val="28"/>
          <w:szCs w:val="28"/>
        </w:rPr>
      </w:pPr>
      <w:bookmarkStart w:id="0" w:name="_GoBack"/>
      <w:r w:rsidRPr="00B32B21">
        <w:rPr>
          <w:rFonts w:ascii="Times New Roman" w:hAnsi="Times New Roman" w:cs="Times New Roman"/>
          <w:sz w:val="28"/>
          <w:szCs w:val="28"/>
        </w:rPr>
        <w:t>Магістерська робота виконується паралельно із засвоєнням передбачених навчальним планом дисциплін і є обов’язковою для всіх студентів магістратури денної та заочної форм навчання за спеціальністю 014.01 Середня освіта (Українська мова і література).</w:t>
      </w:r>
    </w:p>
    <w:p w:rsidR="004413D9" w:rsidRPr="00B32B21" w:rsidRDefault="004413D9" w:rsidP="004413D9">
      <w:pPr>
        <w:spacing w:after="0"/>
        <w:ind w:firstLine="709"/>
        <w:jc w:val="both"/>
        <w:rPr>
          <w:rFonts w:ascii="Times New Roman" w:hAnsi="Times New Roman" w:cs="Times New Roman"/>
          <w:sz w:val="28"/>
          <w:szCs w:val="28"/>
        </w:rPr>
      </w:pPr>
      <w:r w:rsidRPr="00B32B21">
        <w:rPr>
          <w:rFonts w:ascii="Times New Roman" w:hAnsi="Times New Roman" w:cs="Times New Roman"/>
          <w:sz w:val="28"/>
          <w:szCs w:val="28"/>
        </w:rPr>
        <w:t>Магістерська робота є підсумком самостійного комплексного дослідження однієї з проблем фахового спрямування.</w:t>
      </w:r>
    </w:p>
    <w:p w:rsidR="004413D9" w:rsidRPr="00B32B21" w:rsidRDefault="004413D9" w:rsidP="004413D9">
      <w:pPr>
        <w:spacing w:after="0"/>
        <w:ind w:firstLine="709"/>
        <w:jc w:val="both"/>
        <w:rPr>
          <w:rFonts w:ascii="Times New Roman" w:hAnsi="Times New Roman" w:cs="Times New Roman"/>
          <w:sz w:val="28"/>
          <w:szCs w:val="28"/>
        </w:rPr>
      </w:pPr>
      <w:r w:rsidRPr="00B32B21">
        <w:rPr>
          <w:rFonts w:ascii="Times New Roman" w:hAnsi="Times New Roman" w:cs="Times New Roman"/>
          <w:sz w:val="28"/>
          <w:szCs w:val="28"/>
        </w:rPr>
        <w:t>Метою підготовки магістерської роботи є:</w:t>
      </w:r>
    </w:p>
    <w:bookmarkEnd w:id="0"/>
    <w:p w:rsidR="004413D9" w:rsidRPr="004413D9" w:rsidRDefault="004413D9" w:rsidP="004413D9">
      <w:pPr>
        <w:numPr>
          <w:ilvl w:val="0"/>
          <w:numId w:val="43"/>
        </w:numPr>
        <w:spacing w:after="0"/>
        <w:contextualSpacing/>
        <w:jc w:val="both"/>
        <w:rPr>
          <w:rFonts w:ascii="Times New Roman" w:hAnsi="Times New Roman" w:cs="Times New Roman"/>
          <w:sz w:val="28"/>
          <w:szCs w:val="28"/>
        </w:rPr>
      </w:pPr>
      <w:r w:rsidRPr="004413D9">
        <w:rPr>
          <w:rFonts w:ascii="Times New Roman" w:hAnsi="Times New Roman" w:cs="Times New Roman"/>
          <w:sz w:val="28"/>
          <w:szCs w:val="28"/>
        </w:rPr>
        <w:t>поглиблення теоретичних і практичних знань і умінь зі спеціальності, необхідних для подальшого використання в науково</w:t>
      </w:r>
      <w:r w:rsidRPr="004413D9">
        <w:rPr>
          <w:rFonts w:ascii="Times New Roman" w:hAnsi="Times New Roman" w:cs="Times New Roman"/>
          <w:sz w:val="28"/>
          <w:szCs w:val="28"/>
        </w:rPr>
        <w:noBreakHyphen/>
        <w:t>педагогічній діяльності;</w:t>
      </w:r>
    </w:p>
    <w:p w:rsidR="004413D9" w:rsidRPr="004413D9" w:rsidRDefault="004413D9" w:rsidP="004413D9">
      <w:pPr>
        <w:numPr>
          <w:ilvl w:val="0"/>
          <w:numId w:val="43"/>
        </w:numPr>
        <w:spacing w:after="0"/>
        <w:contextualSpacing/>
        <w:jc w:val="both"/>
        <w:rPr>
          <w:rFonts w:ascii="Times New Roman" w:hAnsi="Times New Roman" w:cs="Times New Roman"/>
          <w:sz w:val="28"/>
          <w:szCs w:val="28"/>
        </w:rPr>
      </w:pPr>
      <w:r w:rsidRPr="004413D9">
        <w:rPr>
          <w:rFonts w:ascii="Times New Roman" w:hAnsi="Times New Roman" w:cs="Times New Roman"/>
          <w:sz w:val="28"/>
          <w:szCs w:val="28"/>
        </w:rPr>
        <w:t>розвиток навичок пошуку сучасних наукових досягнень і вмінь їх практичного застосування;</w:t>
      </w:r>
    </w:p>
    <w:p w:rsidR="004413D9" w:rsidRPr="004413D9" w:rsidRDefault="004413D9" w:rsidP="004413D9">
      <w:pPr>
        <w:numPr>
          <w:ilvl w:val="0"/>
          <w:numId w:val="43"/>
        </w:numPr>
        <w:spacing w:after="0"/>
        <w:contextualSpacing/>
        <w:jc w:val="both"/>
        <w:rPr>
          <w:rFonts w:ascii="Times New Roman" w:hAnsi="Times New Roman" w:cs="Times New Roman"/>
          <w:sz w:val="28"/>
          <w:szCs w:val="28"/>
        </w:rPr>
      </w:pPr>
      <w:r w:rsidRPr="004413D9">
        <w:rPr>
          <w:rFonts w:ascii="Times New Roman" w:hAnsi="Times New Roman" w:cs="Times New Roman"/>
          <w:sz w:val="28"/>
          <w:szCs w:val="28"/>
        </w:rPr>
        <w:t>вивчення та узагальнення теоретико</w:t>
      </w:r>
      <w:r w:rsidRPr="004413D9">
        <w:rPr>
          <w:rFonts w:ascii="Times New Roman" w:hAnsi="Times New Roman" w:cs="Times New Roman"/>
          <w:sz w:val="28"/>
          <w:szCs w:val="28"/>
        </w:rPr>
        <w:noBreakHyphen/>
        <w:t>методологічних засад з обраного напряму дослідження.</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Тематика магістерських робіт визначається випусковими кафедрами та щорічно уточнюється у процесі індивідуальної роботи зі студентами магістратури на підставі освітньої програми підготовки магістра, заявок підприємств, державних установ і закладів освіти.</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Обираючи тему, магістрант керується певними науковими інтересами чи покладається на набутий практичний досвід. Найбільш підготовленим магістрантам кафедра може запропонувати розробку проблемної теми. Вибір конкретної теми магістерської роботи визначається її актуальністю, новизною та практичним значенням. При цьому враховується наявність власних науково</w:t>
      </w:r>
      <w:r w:rsidRPr="004413D9">
        <w:rPr>
          <w:rFonts w:ascii="Times New Roman" w:hAnsi="Times New Roman" w:cs="Times New Roman"/>
          <w:sz w:val="28"/>
          <w:szCs w:val="28"/>
        </w:rPr>
        <w:noBreakHyphen/>
        <w:t>методичних наробок, можливість опрацювання експериментального матеріалу, перспектива професійної орієнтації.</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lastRenderedPageBreak/>
        <w:t>Науковий керівник надає допомогу магістрантові у виборі теми наукового дослідження; складанні індивідуального навчального плану; контролює виконання студентом графіка навчального процесу та навчального плану; звітує кожного семестру на засіданні кафедри про виконання індивідуальних планів студентами</w:t>
      </w:r>
      <w:r w:rsidRPr="00AB6ECD">
        <w:rPr>
          <w:rFonts w:ascii="Times New Roman" w:hAnsi="Times New Roman" w:cs="Times New Roman"/>
          <w:sz w:val="28"/>
          <w:szCs w:val="28"/>
        </w:rPr>
        <w:noBreakHyphen/>
        <w:t>магістрантами; сприяє організації індивідуальних навчальних занять магістранта; аналізує та контролює організацію самостійної роботи магістранта; керує науково</w:t>
      </w:r>
      <w:r w:rsidRPr="00AB6ECD">
        <w:rPr>
          <w:rFonts w:ascii="Times New Roman" w:hAnsi="Times New Roman" w:cs="Times New Roman"/>
          <w:sz w:val="28"/>
          <w:szCs w:val="28"/>
        </w:rPr>
        <w:noBreakHyphen/>
        <w:t>дослідною роботою та практиками магістранта; готує відгук щодо якості виконання програми практики та виконання магістерської роботи.</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Виконується робота під керівництвом викладача. Науковий керівник призначається наказом ректора університету з числа найбільш кваліфікованих науково</w:t>
      </w:r>
      <w:r w:rsidRPr="00AB6ECD">
        <w:rPr>
          <w:rFonts w:ascii="Times New Roman" w:hAnsi="Times New Roman" w:cs="Times New Roman"/>
          <w:sz w:val="28"/>
          <w:szCs w:val="28"/>
        </w:rPr>
        <w:noBreakHyphen/>
        <w:t>педагогічних працівників, які мають науковий ступінь і вчене звання доктора наук, професора, кандидата наук, доцента й  працюють у цьому ВНЗ.</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Студенту видається завдання на магістерську роботу, складене за допомогою керівника та затверджене завідувачем кафедри з обов’язковим зазначенням термінів виконання.</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Магістерська робота має кваліфікаційну функцію, тобто готується з метою публічного захисту й отримання академічного ступеня магістра. При цьому магістр повинен продемонструвати рівень своєї наукової кваліфікації, уміння вирішувати конкретні наукові завдання. Виконуючи магістерську роботу, студент має засвоїти навички правильної постановки проблеми, обґрунтувати її актуальність, чітко визначити предмет, об’єкт, мету й завдання дослідження, показати вміння працювати з науковими джерелами, фондовими, архівними, статистичними матеріалами, обґрунтовувати висновки та пропозиції.</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Магістерська робота повинна відзначатися науковістю, логічністю та послідовністю викладення наукових фактів, доказів та ін.</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Структура магістерської роботи:</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пояснювальна записка до магістерської роботи – титульна сторінка;</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 xml:space="preserve">реферат; </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зміст;</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перелік умовних позначень (якщо є в роботі);</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вступ;</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основна частина (розділи та підрозділи);</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висновки;</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список використаних джерел;</w:t>
      </w:r>
    </w:p>
    <w:p w:rsidR="004413D9" w:rsidRPr="00AB6ECD" w:rsidRDefault="004413D9" w:rsidP="004413D9">
      <w:pPr>
        <w:numPr>
          <w:ilvl w:val="0"/>
          <w:numId w:val="44"/>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додатки (за наявності);</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lastRenderedPageBreak/>
        <w:t>Кожен зі складників роботи виконується відповідно до вимог. Послідовність викладу теми повинна чітко відповідати плану роботи.</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Оптимальний обсяг магістерської роботи (без додатків і списку літератури) повинен становити 70–80 сторінок. Ілюстративний матеріал (таблиці, схеми, фотографії та ін.) може бути поданий як у тексті, так і в додатках.</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Студент звітує на засіданнях кафедри про хід виконання магістерської роботи. У разі порушення графіка виконання магістерської роботи, або у зв’язку з низькою якістю її виконання кафедра не затверджує звіти магістранта й може звернутися до ректора з пропозицією про виключення студента з магістратури.</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Завершену магістерську роботу студент подає науковому керівникові для перевірки та підготовки відгуку на неї. У відгуку на магістерську роботу науковий керівник вказує на відповідність роботи темі й завданню, творчий внесок – оригінальні елементи дослідження, уміння магістранта окреслювати найбільш істотні питання у проаналізованих літературних джерелах, виявляти власне ставлення до позиції та наукового доробку авторів чи лише компіляцію літературних даних; уміння вести науковий пошук, користуючись об’єктивними методами дослідження, кількісно та якісно обробляти дані; знаходити та продукувати нові знання в галузі дослідження, подавати їх в узагальненнях, висновках і практичних рекомендаціях; якість оформлення, технічну грамотність роботи. Якщо магістерська робота готова до захисту перед ДЕК, відповідна рекомендація подається в кінці відгуку.</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Завершена магістерська робота, підписана автором, разом із письмовим відгуком керівника розглядається на засіданні кафедри, де й вирішується питання про допуск магістранта до захисту. У разі невідповідності магістерської роботи наведеним вище вимогам, кафедра може не допустити магістранта до захисту.</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Допущену до захисту магістерську роботу подають на рецензування. Рецензентами можуть бути спеціалісти підприємств і установ – фахівці з напряму, що досліджується в магістерській роботі.</w:t>
      </w:r>
    </w:p>
    <w:p w:rsidR="004413D9" w:rsidRPr="004413D9" w:rsidRDefault="004413D9" w:rsidP="004413D9">
      <w:pPr>
        <w:tabs>
          <w:tab w:val="left" w:pos="709"/>
        </w:tabs>
        <w:spacing w:after="0"/>
        <w:ind w:firstLine="709"/>
        <w:jc w:val="both"/>
        <w:rPr>
          <w:rFonts w:ascii="Times New Roman" w:hAnsi="Times New Roman" w:cs="Times New Roman"/>
          <w:b/>
          <w:sz w:val="28"/>
          <w:szCs w:val="28"/>
        </w:rPr>
      </w:pPr>
      <w:r w:rsidRPr="004413D9">
        <w:rPr>
          <w:rFonts w:ascii="Times New Roman" w:hAnsi="Times New Roman" w:cs="Times New Roman"/>
          <w:b/>
          <w:sz w:val="28"/>
          <w:szCs w:val="28"/>
        </w:rPr>
        <w:t>Вимоги до публічного захисту (демонстрації)</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Магістерські роботи захищаються перед ДЕК. Магістрант готує до захисту реферат, доповідь, презентацію (ілюстративний матеріал у вигляді таблиць, графіків, слайдів, основні результати дослідження та ін.) чи буклет. Необхідну кількість і зміст ілюстрацій доповідач визначає самостійно, але погоджує з керівником.</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 xml:space="preserve">Захист магістерської роботи розпочинається з доповіді, в якій магістрант повинен зазначити актуальність теми; структуру роботи; об’єкт </w:t>
      </w:r>
      <w:r w:rsidRPr="004413D9">
        <w:rPr>
          <w:rFonts w:ascii="Times New Roman" w:hAnsi="Times New Roman" w:cs="Times New Roman"/>
          <w:sz w:val="28"/>
          <w:szCs w:val="28"/>
        </w:rPr>
        <w:lastRenderedPageBreak/>
        <w:t>дослідження; зміст запропонованих заходів та їх обґрунтування. Завершуючи доповідь, магістрант має вказати, які розробки та висновки вже впроваджені або намічені до впровадження; де можуть бути використані результати дослідження; яка фактична чи очікувана ефективність запропонованих ним заходів. Час виступу не повинен перевищувати 10 хвилин, має бути стислим, конкретним, з використанням ілюстративного матеріалу.</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Члени ДЕК, присутні на захисті, можуть ставити доповідачу питання з метою визначення рівня його професійної підготовки та ерудиції. Після відповіді на питання слово надається рецензенту або зачитується рецензія. На зауваження рецензента магістрант повинен дати аргументовану відповідь. Після цього слово надається науковому керівникові для характеристики й оцінки роботи. У разі його відсутності відгук повинен бути оприлюднений одним із членів ДЕК.</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Під час захисту ведеться протокол засідання ДЕК. Окремо відзначається думка членів ДЕК про практичну цінність роботи та додаються рекомендації щодо пропозицій автора.</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Загальний захист магістерської роботи не повинен перевищувати 30 хвилин.</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Після обговорення підсумків захисту на закритому засіданні ДЕК виноситься її рішення. При однаковій кількості голосів членів ДЕК думка голови є вирішальною. Рішення комісії щодо захисту магістерських робіт оголошується її головою в день захисту.</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ДЕК визначає рівень теоретичної підготовки випускника магістратури, його готовність до самостійної роботи за фахом і приймає рішення про присвоєння кваліфікації.</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Якщо магістерська робота захищена з оцінкою «відмінно», а інтегральний рейтинг перевищує 80% (кількість оцінок «добре» не перевищує 26%, а решта оцінок «відмінно»), ДЕК може надати магістранту рекомендацію на вступ до аспірантури.</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4413D9">
        <w:rPr>
          <w:rFonts w:ascii="Times New Roman" w:hAnsi="Times New Roman" w:cs="Times New Roman"/>
          <w:sz w:val="28"/>
          <w:szCs w:val="28"/>
        </w:rPr>
        <w:t>Магістерська робота зберігається в бібліотеці університету протягом п’яти років. На прохання певного підприємства чи установи, якщо ДЕК вважає доцільним практичну реалізацію результатів досліджень, з магістерської роботи дозволяється зробити копію для впровадження результатів досліджень.</w:t>
      </w:r>
    </w:p>
    <w:p w:rsidR="004413D9" w:rsidRPr="004413D9" w:rsidRDefault="004413D9" w:rsidP="004413D9">
      <w:pPr>
        <w:tabs>
          <w:tab w:val="left" w:pos="709"/>
        </w:tabs>
        <w:spacing w:after="0"/>
        <w:ind w:firstLine="709"/>
        <w:jc w:val="both"/>
        <w:rPr>
          <w:rFonts w:ascii="Times New Roman" w:hAnsi="Times New Roman" w:cs="Times New Roman"/>
          <w:b/>
          <w:sz w:val="28"/>
          <w:szCs w:val="28"/>
        </w:rPr>
      </w:pPr>
      <w:r w:rsidRPr="004413D9">
        <w:rPr>
          <w:rFonts w:ascii="Times New Roman" w:hAnsi="Times New Roman" w:cs="Times New Roman"/>
          <w:b/>
          <w:sz w:val="28"/>
          <w:szCs w:val="28"/>
        </w:rPr>
        <w:t>Вимоги до наявності системи внутрішнього забезпечення якості вищої освіти</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При визначенні керуватися Положенням про забезпечення якості освітньої діяльності та якості вищої освіти в Мелітопольському державному педагогічному університеті імені Богдана Хмельницького.</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lastRenderedPageBreak/>
        <w:t>Забезпечення якості підготовки здобувачів вищої освіти другого (магістерського) рівня спеціальності 014.01 Середня освіта (Українська мова і література) передбачає здійснення таких процедур і заходів:</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здійснення моніторингу та періодичного перегляду освітніх програм;</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щорічне оцінювання здобувачів вищої освіти, науково</w:t>
      </w:r>
      <w:r w:rsidRPr="00AB6ECD">
        <w:rPr>
          <w:rFonts w:ascii="Times New Roman" w:hAnsi="Times New Roman" w:cs="Times New Roman"/>
          <w:sz w:val="28"/>
          <w:szCs w:val="28"/>
        </w:rPr>
        <w:noBreakHyphen/>
        <w:t>педагогічних і педагогічних працівників МДПУ імені Богдана Хмельницького та регулярне оприлюднення результатів таких оцінювань на офіційному веб</w:t>
      </w:r>
      <w:r w:rsidRPr="00AB6ECD">
        <w:rPr>
          <w:rFonts w:ascii="Times New Roman" w:hAnsi="Times New Roman" w:cs="Times New Roman"/>
          <w:sz w:val="28"/>
          <w:szCs w:val="28"/>
        </w:rPr>
        <w:noBreakHyphen/>
        <w:t>сайті вищого навчального закладу, на інформаційних стендах та в будь-який інший спосіб;</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забезпечення підвищення кваліфікації педагогічних, наукових та науково</w:t>
      </w:r>
      <w:r w:rsidRPr="00AB6ECD">
        <w:rPr>
          <w:rFonts w:ascii="Times New Roman" w:hAnsi="Times New Roman" w:cs="Times New Roman"/>
          <w:sz w:val="28"/>
          <w:szCs w:val="28"/>
        </w:rPr>
        <w:noBreakHyphen/>
        <w:t>педагогічних працівників;</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 xml:space="preserve">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забезпечення наявності інформаційних систем для ефективного управління освітнім процесом;</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забезпечення публічності інформації про освітні програми, ступені вищої освіти та кваліфікації;</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забезпечення ефективної системи запобігання та виявлення академічного плагіату в наукових працях працівників вищих навчальних закладів і здобувачів вищої освіти;</w:t>
      </w:r>
    </w:p>
    <w:p w:rsidR="004413D9" w:rsidRPr="00AB6ECD" w:rsidRDefault="004413D9" w:rsidP="004413D9">
      <w:pPr>
        <w:numPr>
          <w:ilvl w:val="0"/>
          <w:numId w:val="45"/>
        </w:numPr>
        <w:tabs>
          <w:tab w:val="left" w:pos="709"/>
        </w:tabs>
        <w:spacing w:after="0"/>
        <w:contextualSpacing/>
        <w:jc w:val="both"/>
        <w:rPr>
          <w:rFonts w:ascii="Times New Roman" w:hAnsi="Times New Roman" w:cs="Times New Roman"/>
          <w:sz w:val="28"/>
          <w:szCs w:val="28"/>
        </w:rPr>
      </w:pPr>
      <w:r w:rsidRPr="00AB6ECD">
        <w:rPr>
          <w:rFonts w:ascii="Times New Roman" w:hAnsi="Times New Roman" w:cs="Times New Roman"/>
          <w:sz w:val="28"/>
          <w:szCs w:val="28"/>
        </w:rPr>
        <w:t>інших процедур і заходів.</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Основними вимогами до системи освіти та професійної підготовки є вимоги до науково-педагогічних працівників, які забезпечують навчання здобувачів вищої освіти другого (магістерського) освітнього рівня спеціальності 014.01 Середня освіта за спеціалізацією «Українська мова і література» та «Мова і література» (англійська).</w:t>
      </w:r>
    </w:p>
    <w:p w:rsidR="004413D9" w:rsidRPr="00AB6ECD"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У викладанні навчальних дисциплін обов’язкової частини змісту навчання (загальної підготовки – ЗП) беруть участь доктори наук, професори, кандидати наук, доценти, які мають певний стаж практичної, наукової та педагогічної роботи. Доцільно, щоб викладачі, які забезпечують дисципліни циклу науково</w:t>
      </w:r>
      <w:r w:rsidRPr="00AB6ECD">
        <w:rPr>
          <w:rFonts w:ascii="Times New Roman" w:hAnsi="Times New Roman" w:cs="Times New Roman"/>
          <w:sz w:val="28"/>
          <w:szCs w:val="28"/>
        </w:rPr>
        <w:noBreakHyphen/>
        <w:t xml:space="preserve">природничої, професійної та практичної підготовки (професійної – ПП), мали наукові ступені в галузі філологічних наук. Викладацький склад, який здійснює підготовку дисциплін обов’язкової частини змісту навчання, повинен мати кваліфікацію, фах за дипломом про вищу освіту та наукову спеціальність за дипломом про отримання наукового ступеня, які відповідають або споріднені до спеціальності підготовки </w:t>
      </w:r>
      <w:r w:rsidRPr="00AB6ECD">
        <w:rPr>
          <w:rFonts w:ascii="Times New Roman" w:hAnsi="Times New Roman" w:cs="Times New Roman"/>
          <w:sz w:val="28"/>
          <w:szCs w:val="28"/>
        </w:rPr>
        <w:lastRenderedPageBreak/>
        <w:t>магістрів. Професорсько</w:t>
      </w:r>
      <w:r w:rsidRPr="00AB6ECD">
        <w:rPr>
          <w:rFonts w:ascii="Times New Roman" w:hAnsi="Times New Roman" w:cs="Times New Roman"/>
          <w:sz w:val="28"/>
          <w:szCs w:val="28"/>
        </w:rPr>
        <w:noBreakHyphen/>
        <w:t>викладацький склад, який здійснює навчальний процес, повинен періодично та своєчасно проходити стажування.</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r w:rsidRPr="00AB6ECD">
        <w:rPr>
          <w:rFonts w:ascii="Times New Roman" w:hAnsi="Times New Roman" w:cs="Times New Roman"/>
          <w:sz w:val="28"/>
          <w:szCs w:val="28"/>
        </w:rPr>
        <w:t>Навчальний процес з обов’язкових дисциплін повинен забезпечуватися методичними комплексами дисциплін, що складаються з підручників, посібників, методичних розробок до практичних занять, лабораторних практикумів, методичних вказівок до самостійної роботи студентів, методичних матеріалів до дипломних (магістерських) робіт, екзаменаційних та тестових запитань різної складності (для самоперевірки, для іспитів, для тренінгів) та ін.</w:t>
      </w:r>
    </w:p>
    <w:p w:rsidR="004413D9" w:rsidRPr="004413D9" w:rsidRDefault="004413D9" w:rsidP="004413D9">
      <w:pPr>
        <w:tabs>
          <w:tab w:val="left" w:pos="709"/>
        </w:tabs>
        <w:spacing w:after="0"/>
        <w:ind w:firstLine="709"/>
        <w:jc w:val="both"/>
        <w:rPr>
          <w:rFonts w:ascii="Times New Roman" w:hAnsi="Times New Roman" w:cs="Times New Roman"/>
          <w:sz w:val="28"/>
          <w:szCs w:val="28"/>
        </w:rPr>
      </w:pPr>
    </w:p>
    <w:p w:rsidR="004413D9" w:rsidRPr="004413D9" w:rsidRDefault="004413D9" w:rsidP="004413D9">
      <w:pPr>
        <w:tabs>
          <w:tab w:val="left" w:pos="709"/>
        </w:tabs>
        <w:spacing w:after="0"/>
        <w:ind w:firstLine="709"/>
        <w:jc w:val="both"/>
        <w:rPr>
          <w:rFonts w:ascii="Times New Roman" w:hAnsi="Times New Roman" w:cs="Times New Roman"/>
          <w:sz w:val="28"/>
          <w:szCs w:val="28"/>
        </w:rPr>
      </w:pPr>
    </w:p>
    <w:p w:rsidR="004413D9" w:rsidRPr="004413D9" w:rsidRDefault="004413D9" w:rsidP="004413D9">
      <w:pPr>
        <w:tabs>
          <w:tab w:val="left" w:pos="709"/>
        </w:tabs>
        <w:spacing w:after="0"/>
        <w:ind w:firstLine="709"/>
        <w:jc w:val="center"/>
        <w:rPr>
          <w:rFonts w:ascii="Times New Roman" w:hAnsi="Times New Roman" w:cs="Times New Roman"/>
          <w:b/>
          <w:sz w:val="28"/>
          <w:szCs w:val="28"/>
        </w:rPr>
      </w:pPr>
      <w:r w:rsidRPr="004413D9">
        <w:rPr>
          <w:rFonts w:ascii="Times New Roman" w:hAnsi="Times New Roman" w:cs="Times New Roman"/>
          <w:b/>
          <w:sz w:val="28"/>
          <w:szCs w:val="28"/>
        </w:rPr>
        <w:t>Перелік нормативних документів, на яких базується освітня програма</w:t>
      </w:r>
    </w:p>
    <w:p w:rsidR="004413D9" w:rsidRPr="004413D9" w:rsidRDefault="004413D9" w:rsidP="004413D9">
      <w:pPr>
        <w:tabs>
          <w:tab w:val="left" w:pos="709"/>
        </w:tabs>
        <w:spacing w:after="0"/>
        <w:jc w:val="both"/>
        <w:rPr>
          <w:rFonts w:ascii="Times New Roman" w:hAnsi="Times New Roman" w:cs="Times New Roman"/>
          <w:b/>
          <w:sz w:val="28"/>
          <w:szCs w:val="28"/>
        </w:rPr>
      </w:pP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Довідник кваліфікаційних характеристик професій працівників. Галузеві випуски.</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Закон України «Про вищу освіту» та інші нормативно</w:t>
      </w:r>
      <w:r w:rsidRPr="004413D9">
        <w:rPr>
          <w:rFonts w:ascii="Times New Roman" w:hAnsi="Times New Roman" w:cs="Times New Roman"/>
          <w:sz w:val="28"/>
          <w:szCs w:val="28"/>
        </w:rPr>
        <w:noBreakHyphen/>
        <w:t>правові документи України в галузі вищої освіти.</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Міжнародні документи, освітні програми зарубіжних університетів.</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Національний класифікатор України: «Класифікатор професій» ДК 003:2010, затверджений наказом Держспоживстандарту від 28.07.2010 р. № 327 зі змінами, затвердженими наказом Міністерства економічного розвитку і торгівлі України від 16.08.2012 р. № 923.</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Стандартизовані описи предметних галузей вищої освіти у сфері філології.</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Постанова Кабінету Міністрів України від 26.04.2015 р. № 266 «Перелік галузей знань і спеціальностей, за якими здійснюється підготовка здобувачів вищої освіти».</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Розроблення освітніх програм: методичні рекомендації Академії педагогічних наук України / В. М. Захарченко, В. І. Луговий, Ю. М. </w:t>
      </w:r>
      <w:proofErr w:type="spellStart"/>
      <w:r w:rsidRPr="004413D9">
        <w:rPr>
          <w:rFonts w:ascii="Times New Roman" w:hAnsi="Times New Roman" w:cs="Times New Roman"/>
          <w:sz w:val="28"/>
          <w:szCs w:val="28"/>
        </w:rPr>
        <w:t>Рашкевич</w:t>
      </w:r>
      <w:proofErr w:type="spellEnd"/>
      <w:r w:rsidRPr="004413D9">
        <w:rPr>
          <w:rFonts w:ascii="Times New Roman" w:hAnsi="Times New Roman" w:cs="Times New Roman"/>
          <w:sz w:val="28"/>
          <w:szCs w:val="28"/>
        </w:rPr>
        <w:t>, Ж. В. </w:t>
      </w:r>
      <w:proofErr w:type="spellStart"/>
      <w:r w:rsidRPr="004413D9">
        <w:rPr>
          <w:rFonts w:ascii="Times New Roman" w:hAnsi="Times New Roman" w:cs="Times New Roman"/>
          <w:sz w:val="28"/>
          <w:szCs w:val="28"/>
        </w:rPr>
        <w:t>Таланова</w:t>
      </w:r>
      <w:proofErr w:type="spellEnd"/>
      <w:r w:rsidRPr="004413D9">
        <w:rPr>
          <w:rFonts w:ascii="Times New Roman" w:hAnsi="Times New Roman" w:cs="Times New Roman"/>
          <w:sz w:val="28"/>
          <w:szCs w:val="28"/>
        </w:rPr>
        <w:t xml:space="preserve"> / за ред. В. Г. Кременя. – К.: ДП «НВЦ </w:t>
      </w:r>
      <w:proofErr w:type="spellStart"/>
      <w:r w:rsidRPr="004413D9">
        <w:rPr>
          <w:rFonts w:ascii="Times New Roman" w:hAnsi="Times New Roman" w:cs="Times New Roman"/>
          <w:sz w:val="28"/>
          <w:szCs w:val="28"/>
        </w:rPr>
        <w:t>Пріорітети</w:t>
      </w:r>
      <w:proofErr w:type="spellEnd"/>
      <w:r w:rsidRPr="004413D9">
        <w:rPr>
          <w:rFonts w:ascii="Times New Roman" w:hAnsi="Times New Roman" w:cs="Times New Roman"/>
          <w:sz w:val="28"/>
          <w:szCs w:val="28"/>
        </w:rPr>
        <w:t>», 2014. – 108 с.</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Європейська кредитна трансферно</w:t>
      </w:r>
      <w:r w:rsidRPr="004413D9">
        <w:rPr>
          <w:rFonts w:ascii="Times New Roman" w:hAnsi="Times New Roman" w:cs="Times New Roman"/>
          <w:sz w:val="28"/>
          <w:szCs w:val="28"/>
        </w:rPr>
        <w:noBreakHyphen/>
        <w:t>накопичувальна система: довідник користувача / пер. з англ.; за ред. Ю. М. </w:t>
      </w:r>
      <w:proofErr w:type="spellStart"/>
      <w:r w:rsidRPr="004413D9">
        <w:rPr>
          <w:rFonts w:ascii="Times New Roman" w:hAnsi="Times New Roman" w:cs="Times New Roman"/>
          <w:sz w:val="28"/>
          <w:szCs w:val="28"/>
        </w:rPr>
        <w:t>Рашкевича</w:t>
      </w:r>
      <w:proofErr w:type="spellEnd"/>
      <w:r w:rsidRPr="004413D9">
        <w:rPr>
          <w:rFonts w:ascii="Times New Roman" w:hAnsi="Times New Roman" w:cs="Times New Roman"/>
          <w:sz w:val="28"/>
          <w:szCs w:val="28"/>
        </w:rPr>
        <w:t xml:space="preserve"> та Ж. В. </w:t>
      </w:r>
      <w:proofErr w:type="spellStart"/>
      <w:r w:rsidRPr="004413D9">
        <w:rPr>
          <w:rFonts w:ascii="Times New Roman" w:hAnsi="Times New Roman" w:cs="Times New Roman"/>
          <w:sz w:val="28"/>
          <w:szCs w:val="28"/>
        </w:rPr>
        <w:t>Таланової</w:t>
      </w:r>
      <w:proofErr w:type="spellEnd"/>
      <w:r w:rsidRPr="004413D9">
        <w:rPr>
          <w:rFonts w:ascii="Times New Roman" w:hAnsi="Times New Roman" w:cs="Times New Roman"/>
          <w:sz w:val="28"/>
          <w:szCs w:val="28"/>
        </w:rPr>
        <w:t>. – Львів: видавництво Львівської політехніки, 2015. – 106 с.</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Стратегія розвитку Мелітопольського державного педагогічного університету імені Богдана Хмельницького.</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 xml:space="preserve">Структури ключових компетенцій, які розглядаються як необхідні для всіх у суспільстві, заснованому на знаннях </w:t>
      </w:r>
      <w:r w:rsidRPr="004413D9">
        <w:rPr>
          <w:rFonts w:ascii="Times New Roman" w:hAnsi="Times New Roman" w:cs="Times New Roman"/>
          <w:sz w:val="28"/>
          <w:szCs w:val="28"/>
        </w:rPr>
        <w:lastRenderedPageBreak/>
        <w:t>(</w:t>
      </w:r>
      <w:proofErr w:type="spellStart"/>
      <w:r w:rsidRPr="004413D9">
        <w:rPr>
          <w:rFonts w:ascii="Times New Roman" w:hAnsi="Times New Roman" w:cs="Times New Roman"/>
          <w:sz w:val="28"/>
          <w:szCs w:val="28"/>
          <w:lang w:val="en-US"/>
        </w:rPr>
        <w:t>KeyCompetencesforLifelonglearnin</w:t>
      </w:r>
      <w:proofErr w:type="spellEnd"/>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A</w:t>
      </w:r>
      <w:r w:rsidRPr="004413D9">
        <w:rPr>
          <w:rFonts w:ascii="Times New Roman" w:hAnsi="Times New Roman" w:cs="Times New Roman"/>
          <w:sz w:val="28"/>
          <w:szCs w:val="28"/>
        </w:rPr>
        <w:t xml:space="preserve"> </w:t>
      </w:r>
      <w:proofErr w:type="spellStart"/>
      <w:r w:rsidRPr="004413D9">
        <w:rPr>
          <w:rFonts w:ascii="Times New Roman" w:hAnsi="Times New Roman" w:cs="Times New Roman"/>
          <w:sz w:val="28"/>
          <w:szCs w:val="28"/>
          <w:lang w:val="en-US"/>
        </w:rPr>
        <w:t>EuropeanReference</w:t>
      </w:r>
      <w:proofErr w:type="spellEnd"/>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Framework</w:t>
      </w:r>
      <w:r w:rsidRPr="004413D9">
        <w:rPr>
          <w:rFonts w:ascii="Times New Roman" w:hAnsi="Times New Roman" w:cs="Times New Roman"/>
          <w:sz w:val="28"/>
          <w:szCs w:val="28"/>
        </w:rPr>
        <w:t xml:space="preserve"> – </w:t>
      </w:r>
      <w:r w:rsidRPr="004413D9">
        <w:rPr>
          <w:rFonts w:ascii="Times New Roman" w:hAnsi="Times New Roman" w:cs="Times New Roman"/>
          <w:sz w:val="28"/>
          <w:szCs w:val="28"/>
          <w:lang w:val="en-US"/>
        </w:rPr>
        <w:t>IMPLEMENTATION</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OF</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EDUCATION</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AND</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TRAINING</w:t>
      </w:r>
      <w:r w:rsidRPr="004413D9">
        <w:rPr>
          <w:rFonts w:ascii="Times New Roman" w:hAnsi="Times New Roman" w:cs="Times New Roman"/>
          <w:sz w:val="28"/>
          <w:szCs w:val="28"/>
        </w:rPr>
        <w:t xml:space="preserve"> 2010”, </w:t>
      </w:r>
      <w:proofErr w:type="spellStart"/>
      <w:r w:rsidRPr="004413D9">
        <w:rPr>
          <w:rFonts w:ascii="Times New Roman" w:hAnsi="Times New Roman" w:cs="Times New Roman"/>
          <w:sz w:val="28"/>
          <w:szCs w:val="28"/>
          <w:lang w:val="en-US"/>
        </w:rPr>
        <w:t>Workprogramme</w:t>
      </w:r>
      <w:proofErr w:type="spellEnd"/>
      <w:r w:rsidRPr="004413D9">
        <w:rPr>
          <w:rFonts w:ascii="Times New Roman" w:hAnsi="Times New Roman" w:cs="Times New Roman"/>
          <w:sz w:val="28"/>
          <w:szCs w:val="28"/>
        </w:rPr>
        <w:t xml:space="preserve">, </w:t>
      </w:r>
      <w:proofErr w:type="spellStart"/>
      <w:r w:rsidRPr="004413D9">
        <w:rPr>
          <w:rFonts w:ascii="Times New Roman" w:hAnsi="Times New Roman" w:cs="Times New Roman"/>
          <w:sz w:val="28"/>
          <w:szCs w:val="28"/>
          <w:lang w:val="en-US"/>
        </w:rPr>
        <w:t>WorkingGroup</w:t>
      </w:r>
      <w:proofErr w:type="spellEnd"/>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B</w:t>
      </w:r>
      <w:r w:rsidRPr="004413D9">
        <w:rPr>
          <w:rFonts w:ascii="Times New Roman" w:hAnsi="Times New Roman" w:cs="Times New Roman"/>
          <w:sz w:val="28"/>
          <w:szCs w:val="28"/>
        </w:rPr>
        <w:t xml:space="preserve"> “</w:t>
      </w:r>
      <w:proofErr w:type="spellStart"/>
      <w:r w:rsidRPr="004413D9">
        <w:rPr>
          <w:rFonts w:ascii="Times New Roman" w:hAnsi="Times New Roman" w:cs="Times New Roman"/>
          <w:sz w:val="28"/>
          <w:szCs w:val="28"/>
          <w:lang w:val="en-US"/>
        </w:rPr>
        <w:t>KeyCompetences</w:t>
      </w:r>
      <w:proofErr w:type="spellEnd"/>
      <w:r w:rsidRPr="004413D9">
        <w:rPr>
          <w:rFonts w:ascii="Times New Roman" w:hAnsi="Times New Roman" w:cs="Times New Roman"/>
          <w:sz w:val="28"/>
          <w:szCs w:val="28"/>
        </w:rPr>
        <w:t>”, 2004.</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Тимчасове положення про освітні програми підготовки фахівців різних ступенів вищої освіти у Мелітопольському державному педагогічному університеті імені Богдана Хмельницького.</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Закон України «Про вищу освіту»  від 01.07.2014 р. № 1556-</w:t>
      </w:r>
      <w:r w:rsidRPr="004413D9">
        <w:rPr>
          <w:rFonts w:ascii="Times New Roman" w:hAnsi="Times New Roman" w:cs="Times New Roman"/>
          <w:sz w:val="28"/>
          <w:szCs w:val="28"/>
          <w:lang w:val="en-US"/>
        </w:rPr>
        <w:t>VII</w:t>
      </w:r>
      <w:r w:rsidRPr="004413D9">
        <w:rPr>
          <w:rFonts w:ascii="Times New Roman" w:hAnsi="Times New Roman" w:cs="Times New Roman"/>
          <w:sz w:val="28"/>
          <w:szCs w:val="28"/>
        </w:rPr>
        <w:t xml:space="preserve"> // Відомості Верховної Ради. – 2014. – №37, 38.</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 xml:space="preserve">Національний </w:t>
      </w:r>
      <w:proofErr w:type="spellStart"/>
      <w:r w:rsidRPr="004413D9">
        <w:rPr>
          <w:rFonts w:ascii="Times New Roman" w:hAnsi="Times New Roman" w:cs="Times New Roman"/>
          <w:sz w:val="28"/>
          <w:szCs w:val="28"/>
        </w:rPr>
        <w:t>голосарій</w:t>
      </w:r>
      <w:proofErr w:type="spellEnd"/>
      <w:r w:rsidRPr="004413D9">
        <w:rPr>
          <w:rFonts w:ascii="Times New Roman" w:hAnsi="Times New Roman" w:cs="Times New Roman"/>
          <w:sz w:val="28"/>
          <w:szCs w:val="28"/>
        </w:rPr>
        <w:t xml:space="preserve"> 2014 </w:t>
      </w:r>
      <w:r w:rsidRPr="004413D9">
        <w:rPr>
          <w:rFonts w:ascii="Times New Roman" w:hAnsi="Times New Roman" w:cs="Times New Roman"/>
          <w:sz w:val="28"/>
          <w:szCs w:val="28"/>
          <w:lang w:val="ru-RU"/>
        </w:rPr>
        <w:t>[</w:t>
      </w:r>
      <w:r w:rsidRPr="004413D9">
        <w:rPr>
          <w:rFonts w:ascii="Times New Roman" w:hAnsi="Times New Roman" w:cs="Times New Roman"/>
          <w:sz w:val="28"/>
          <w:szCs w:val="28"/>
        </w:rPr>
        <w:t>Електронний ресурс</w:t>
      </w:r>
      <w:r w:rsidRPr="004413D9">
        <w:rPr>
          <w:rFonts w:ascii="Times New Roman" w:hAnsi="Times New Roman" w:cs="Times New Roman"/>
          <w:sz w:val="28"/>
          <w:szCs w:val="28"/>
          <w:lang w:val="ru-RU"/>
        </w:rPr>
        <w:t>]</w:t>
      </w:r>
      <w:r w:rsidRPr="004413D9">
        <w:rPr>
          <w:rFonts w:ascii="Times New Roman" w:hAnsi="Times New Roman" w:cs="Times New Roman"/>
          <w:sz w:val="28"/>
          <w:szCs w:val="28"/>
        </w:rPr>
        <w:t xml:space="preserve">. – Режим доступу: </w:t>
      </w:r>
      <w:hyperlink r:id="rId8" w:history="1">
        <w:r w:rsidRPr="004413D9">
          <w:rPr>
            <w:rFonts w:ascii="Times New Roman" w:hAnsi="Times New Roman" w:cs="Times New Roman"/>
            <w:color w:val="0000FF" w:themeColor="hyperlink"/>
            <w:sz w:val="28"/>
            <w:szCs w:val="28"/>
            <w:u w:val="single"/>
            <w:lang w:val="en-US"/>
          </w:rPr>
          <w:t>http</w:t>
        </w:r>
        <w:r w:rsidRPr="004413D9">
          <w:rPr>
            <w:rFonts w:ascii="Times New Roman" w:hAnsi="Times New Roman" w:cs="Times New Roman"/>
            <w:color w:val="0000FF" w:themeColor="hyperlink"/>
            <w:sz w:val="28"/>
            <w:szCs w:val="28"/>
            <w:u w:val="single"/>
            <w:lang w:val="ru-RU"/>
          </w:rPr>
          <w:t>://</w:t>
        </w:r>
        <w:proofErr w:type="spellStart"/>
        <w:r w:rsidRPr="004413D9">
          <w:rPr>
            <w:rFonts w:ascii="Times New Roman" w:hAnsi="Times New Roman" w:cs="Times New Roman"/>
            <w:color w:val="0000FF" w:themeColor="hyperlink"/>
            <w:sz w:val="28"/>
            <w:szCs w:val="28"/>
            <w:u w:val="single"/>
            <w:lang w:val="en-US"/>
          </w:rPr>
          <w:t>ihed</w:t>
        </w:r>
        <w:proofErr w:type="spellEnd"/>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org</w:t>
        </w:r>
        <w:r w:rsidRPr="004413D9">
          <w:rPr>
            <w:rFonts w:ascii="Times New Roman" w:hAnsi="Times New Roman" w:cs="Times New Roman"/>
            <w:color w:val="0000FF" w:themeColor="hyperlink"/>
            <w:sz w:val="28"/>
            <w:szCs w:val="28"/>
            <w:u w:val="single"/>
            <w:lang w:val="ru-RU"/>
          </w:rPr>
          <w:t>.</w:t>
        </w:r>
        <w:proofErr w:type="spellStart"/>
        <w:r w:rsidRPr="004413D9">
          <w:rPr>
            <w:rFonts w:ascii="Times New Roman" w:hAnsi="Times New Roman" w:cs="Times New Roman"/>
            <w:color w:val="0000FF" w:themeColor="hyperlink"/>
            <w:sz w:val="28"/>
            <w:szCs w:val="28"/>
            <w:u w:val="single"/>
            <w:lang w:val="en-US"/>
          </w:rPr>
          <w:t>ua</w:t>
        </w:r>
        <w:proofErr w:type="spellEnd"/>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images</w:t>
        </w:r>
        <w:r w:rsidRPr="004413D9">
          <w:rPr>
            <w:rFonts w:ascii="Times New Roman" w:hAnsi="Times New Roman" w:cs="Times New Roman"/>
            <w:color w:val="0000FF" w:themeColor="hyperlink"/>
            <w:sz w:val="28"/>
            <w:szCs w:val="28"/>
            <w:u w:val="single"/>
            <w:lang w:val="ru-RU"/>
          </w:rPr>
          <w:t>/</w:t>
        </w:r>
        <w:proofErr w:type="spellStart"/>
        <w:r w:rsidRPr="004413D9">
          <w:rPr>
            <w:rFonts w:ascii="Times New Roman" w:hAnsi="Times New Roman" w:cs="Times New Roman"/>
            <w:color w:val="0000FF" w:themeColor="hyperlink"/>
            <w:sz w:val="28"/>
            <w:szCs w:val="28"/>
            <w:u w:val="single"/>
            <w:lang w:val="en-US"/>
          </w:rPr>
          <w:t>biblioteka</w:t>
        </w:r>
        <w:proofErr w:type="spellEnd"/>
        <w:r w:rsidRPr="004413D9">
          <w:rPr>
            <w:rFonts w:ascii="Times New Roman" w:hAnsi="Times New Roman" w:cs="Times New Roman"/>
            <w:color w:val="0000FF" w:themeColor="hyperlink"/>
            <w:sz w:val="28"/>
            <w:szCs w:val="28"/>
            <w:u w:val="single"/>
            <w:lang w:val="ru-RU"/>
          </w:rPr>
          <w:t>/</w:t>
        </w:r>
        <w:proofErr w:type="spellStart"/>
        <w:r w:rsidRPr="004413D9">
          <w:rPr>
            <w:rFonts w:ascii="Times New Roman" w:hAnsi="Times New Roman" w:cs="Times New Roman"/>
            <w:color w:val="0000FF" w:themeColor="hyperlink"/>
            <w:sz w:val="28"/>
            <w:szCs w:val="28"/>
            <w:u w:val="single"/>
            <w:lang w:val="en-US"/>
          </w:rPr>
          <w:t>glossariy</w:t>
        </w:r>
        <w:proofErr w:type="spellEnd"/>
        <w:r w:rsidRPr="004413D9">
          <w:rPr>
            <w:rFonts w:ascii="Times New Roman" w:hAnsi="Times New Roman" w:cs="Times New Roman"/>
            <w:color w:val="0000FF" w:themeColor="hyperlink"/>
            <w:sz w:val="28"/>
            <w:szCs w:val="28"/>
            <w:u w:val="single"/>
            <w:lang w:val="ru-RU"/>
          </w:rPr>
          <w:t>_</w:t>
        </w:r>
        <w:proofErr w:type="spellStart"/>
        <w:r w:rsidRPr="004413D9">
          <w:rPr>
            <w:rFonts w:ascii="Times New Roman" w:hAnsi="Times New Roman" w:cs="Times New Roman"/>
            <w:color w:val="0000FF" w:themeColor="hyperlink"/>
            <w:sz w:val="28"/>
            <w:szCs w:val="28"/>
            <w:u w:val="single"/>
            <w:lang w:val="en-US"/>
          </w:rPr>
          <w:t>Visha</w:t>
        </w:r>
        <w:proofErr w:type="spellEnd"/>
        <w:r w:rsidRPr="004413D9">
          <w:rPr>
            <w:rFonts w:ascii="Times New Roman" w:hAnsi="Times New Roman" w:cs="Times New Roman"/>
            <w:color w:val="0000FF" w:themeColor="hyperlink"/>
            <w:sz w:val="28"/>
            <w:szCs w:val="28"/>
            <w:u w:val="single"/>
            <w:lang w:val="ru-RU"/>
          </w:rPr>
          <w:t>_</w:t>
        </w:r>
        <w:proofErr w:type="spellStart"/>
        <w:r w:rsidRPr="004413D9">
          <w:rPr>
            <w:rFonts w:ascii="Times New Roman" w:hAnsi="Times New Roman" w:cs="Times New Roman"/>
            <w:color w:val="0000FF" w:themeColor="hyperlink"/>
            <w:sz w:val="28"/>
            <w:szCs w:val="28"/>
            <w:u w:val="single"/>
            <w:lang w:val="en-US"/>
          </w:rPr>
          <w:t>osvita</w:t>
        </w:r>
        <w:proofErr w:type="spellEnd"/>
        <w:r w:rsidRPr="004413D9">
          <w:rPr>
            <w:rFonts w:ascii="Times New Roman" w:hAnsi="Times New Roman" w:cs="Times New Roman"/>
            <w:color w:val="0000FF" w:themeColor="hyperlink"/>
            <w:sz w:val="28"/>
            <w:szCs w:val="28"/>
            <w:u w:val="single"/>
            <w:lang w:val="ru-RU"/>
          </w:rPr>
          <w:t>_2014_</w:t>
        </w:r>
        <w:r w:rsidRPr="004413D9">
          <w:rPr>
            <w:rFonts w:ascii="Times New Roman" w:hAnsi="Times New Roman" w:cs="Times New Roman"/>
            <w:color w:val="0000FF" w:themeColor="hyperlink"/>
            <w:sz w:val="28"/>
            <w:szCs w:val="28"/>
            <w:u w:val="single"/>
            <w:lang w:val="en-US"/>
          </w:rPr>
          <w:t>tempus</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office</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pdf</w:t>
        </w:r>
      </w:hyperlink>
      <w:r w:rsidRPr="004413D9">
        <w:rPr>
          <w:rFonts w:ascii="Times New Roman" w:hAnsi="Times New Roman" w:cs="Times New Roman"/>
          <w:sz w:val="28"/>
          <w:szCs w:val="28"/>
          <w:lang w:val="ru-RU"/>
        </w:rPr>
        <w:t>.</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 xml:space="preserve">Постанова Кабінету Міністрів України від 23 листопада 2011 р. №1341 «Про затвердження Національної рамки кваліфікації» (НРК) [Електронний ресурс]. – Режим доступу: </w:t>
      </w:r>
      <w:hyperlink r:id="rId9" w:history="1">
        <w:r w:rsidRPr="004413D9">
          <w:rPr>
            <w:rFonts w:ascii="Times New Roman" w:hAnsi="Times New Roman" w:cs="Times New Roman"/>
            <w:color w:val="0000FF" w:themeColor="hyperlink"/>
            <w:sz w:val="28"/>
            <w:szCs w:val="28"/>
            <w:u w:val="single"/>
            <w:lang w:val="en-US"/>
          </w:rPr>
          <w:t>http</w:t>
        </w:r>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zakon</w:t>
        </w:r>
        <w:proofErr w:type="spellEnd"/>
        <w:r w:rsidRPr="004413D9">
          <w:rPr>
            <w:rFonts w:ascii="Times New Roman" w:hAnsi="Times New Roman" w:cs="Times New Roman"/>
            <w:color w:val="0000FF" w:themeColor="hyperlink"/>
            <w:sz w:val="28"/>
            <w:szCs w:val="28"/>
            <w:u w:val="single"/>
          </w:rPr>
          <w:t>4.</w:t>
        </w:r>
        <w:proofErr w:type="spellStart"/>
        <w:r w:rsidRPr="004413D9">
          <w:rPr>
            <w:rFonts w:ascii="Times New Roman" w:hAnsi="Times New Roman" w:cs="Times New Roman"/>
            <w:color w:val="0000FF" w:themeColor="hyperlink"/>
            <w:sz w:val="28"/>
            <w:szCs w:val="28"/>
            <w:u w:val="single"/>
            <w:lang w:val="en-US"/>
          </w:rPr>
          <w:t>rada</w:t>
        </w:r>
        <w:proofErr w:type="spellEnd"/>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gov</w:t>
        </w:r>
        <w:proofErr w:type="spellEnd"/>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ua</w:t>
        </w:r>
        <w:proofErr w:type="spellEnd"/>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laws</w:t>
        </w:r>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show</w:t>
        </w:r>
        <w:r w:rsidRPr="004413D9">
          <w:rPr>
            <w:rFonts w:ascii="Times New Roman" w:hAnsi="Times New Roman" w:cs="Times New Roman"/>
            <w:color w:val="0000FF" w:themeColor="hyperlink"/>
            <w:sz w:val="28"/>
            <w:szCs w:val="28"/>
            <w:u w:val="single"/>
          </w:rPr>
          <w:t>/1341-2011-п</w:t>
        </w:r>
      </w:hyperlink>
      <w:r w:rsidRPr="004413D9">
        <w:rPr>
          <w:rFonts w:ascii="Times New Roman" w:hAnsi="Times New Roman" w:cs="Times New Roman"/>
          <w:sz w:val="28"/>
          <w:szCs w:val="28"/>
        </w:rPr>
        <w:t>.</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 xml:space="preserve">Постанова Кабінету Міністрів України від 29 квітня 2015 р. №266 «Про затвердження переліку галузей знань і спеціальностей, за якими здійснюється підготовка здобувачів вищої освіти» [Електронний ресурс]. – Режим доступу: </w:t>
      </w:r>
      <w:hyperlink r:id="rId10" w:history="1">
        <w:r w:rsidRPr="004413D9">
          <w:rPr>
            <w:rFonts w:ascii="Times New Roman" w:hAnsi="Times New Roman" w:cs="Times New Roman"/>
            <w:color w:val="0000FF" w:themeColor="hyperlink"/>
            <w:sz w:val="28"/>
            <w:szCs w:val="28"/>
            <w:u w:val="single"/>
            <w:lang w:val="en-US"/>
          </w:rPr>
          <w:t>http</w:t>
        </w:r>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zakon</w:t>
        </w:r>
        <w:proofErr w:type="spellEnd"/>
        <w:r w:rsidRPr="004413D9">
          <w:rPr>
            <w:rFonts w:ascii="Times New Roman" w:hAnsi="Times New Roman" w:cs="Times New Roman"/>
            <w:color w:val="0000FF" w:themeColor="hyperlink"/>
            <w:sz w:val="28"/>
            <w:szCs w:val="28"/>
            <w:u w:val="single"/>
          </w:rPr>
          <w:t>5.</w:t>
        </w:r>
        <w:proofErr w:type="spellStart"/>
        <w:r w:rsidRPr="004413D9">
          <w:rPr>
            <w:rFonts w:ascii="Times New Roman" w:hAnsi="Times New Roman" w:cs="Times New Roman"/>
            <w:color w:val="0000FF" w:themeColor="hyperlink"/>
            <w:sz w:val="28"/>
            <w:szCs w:val="28"/>
            <w:u w:val="single"/>
            <w:lang w:val="en-US"/>
          </w:rPr>
          <w:t>rada</w:t>
        </w:r>
        <w:proofErr w:type="spellEnd"/>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gov</w:t>
        </w:r>
        <w:proofErr w:type="spellEnd"/>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ua</w:t>
        </w:r>
        <w:proofErr w:type="spellEnd"/>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laws</w:t>
        </w:r>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show</w:t>
        </w:r>
        <w:r w:rsidRPr="004413D9">
          <w:rPr>
            <w:rFonts w:ascii="Times New Roman" w:hAnsi="Times New Roman" w:cs="Times New Roman"/>
            <w:color w:val="0000FF" w:themeColor="hyperlink"/>
            <w:sz w:val="28"/>
            <w:szCs w:val="28"/>
            <w:u w:val="single"/>
          </w:rPr>
          <w:t>/266-2015-п</w:t>
        </w:r>
      </w:hyperlink>
      <w:r w:rsidRPr="004413D9">
        <w:rPr>
          <w:rFonts w:ascii="Times New Roman" w:hAnsi="Times New Roman" w:cs="Times New Roman"/>
          <w:sz w:val="28"/>
          <w:szCs w:val="28"/>
        </w:rPr>
        <w:t>.</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lang w:val="en-US"/>
        </w:rPr>
        <w:t>ESG</w:t>
      </w:r>
      <w:r w:rsidRPr="004413D9">
        <w:rPr>
          <w:rFonts w:ascii="Times New Roman" w:hAnsi="Times New Roman" w:cs="Times New Roman"/>
          <w:sz w:val="28"/>
          <w:szCs w:val="28"/>
        </w:rPr>
        <w:t>-</w:t>
      </w:r>
      <w:hyperlink r:id="rId11" w:history="1">
        <w:r w:rsidRPr="004413D9">
          <w:rPr>
            <w:rFonts w:ascii="Times New Roman" w:hAnsi="Times New Roman" w:cs="Times New Roman"/>
            <w:color w:val="0000FF" w:themeColor="hyperlink"/>
            <w:sz w:val="28"/>
            <w:szCs w:val="28"/>
            <w:u w:val="single"/>
            <w:lang w:val="en-US"/>
          </w:rPr>
          <w:t>http</w:t>
        </w:r>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ihed</w:t>
        </w:r>
        <w:proofErr w:type="spellEnd"/>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org</w:t>
        </w:r>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ua</w:t>
        </w:r>
        <w:proofErr w:type="spellEnd"/>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images</w:t>
        </w:r>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pdf</w:t>
        </w:r>
        <w:r w:rsidRPr="004413D9">
          <w:rPr>
            <w:rFonts w:ascii="Times New Roman" w:hAnsi="Times New Roman" w:cs="Times New Roman"/>
            <w:color w:val="0000FF" w:themeColor="hyperlink"/>
            <w:sz w:val="28"/>
            <w:szCs w:val="28"/>
            <w:u w:val="single"/>
          </w:rPr>
          <w:t>/</w:t>
        </w:r>
        <w:r w:rsidRPr="004413D9">
          <w:rPr>
            <w:rFonts w:ascii="Times New Roman" w:hAnsi="Times New Roman" w:cs="Times New Roman"/>
            <w:color w:val="0000FF" w:themeColor="hyperlink"/>
            <w:sz w:val="28"/>
            <w:szCs w:val="28"/>
            <w:u w:val="single"/>
            <w:lang w:val="en-US"/>
          </w:rPr>
          <w:t>standards</w:t>
        </w:r>
        <w:r w:rsidRPr="004413D9">
          <w:rPr>
            <w:rFonts w:ascii="Times New Roman" w:hAnsi="Times New Roman" w:cs="Times New Roman"/>
            <w:color w:val="0000FF" w:themeColor="hyperlink"/>
            <w:sz w:val="28"/>
            <w:szCs w:val="28"/>
            <w:u w:val="single"/>
          </w:rPr>
          <w:t>-</w:t>
        </w:r>
        <w:proofErr w:type="spellStart"/>
        <w:r w:rsidRPr="004413D9">
          <w:rPr>
            <w:rFonts w:ascii="Times New Roman" w:hAnsi="Times New Roman" w:cs="Times New Roman"/>
            <w:color w:val="0000FF" w:themeColor="hyperlink"/>
            <w:sz w:val="28"/>
            <w:szCs w:val="28"/>
            <w:u w:val="single"/>
            <w:lang w:val="en-US"/>
          </w:rPr>
          <w:t>anguidelines</w:t>
        </w:r>
        <w:proofErr w:type="spellEnd"/>
        <w:r w:rsidRPr="004413D9">
          <w:rPr>
            <w:rFonts w:ascii="Times New Roman" w:hAnsi="Times New Roman" w:cs="Times New Roman"/>
            <w:color w:val="0000FF" w:themeColor="hyperlink"/>
            <w:sz w:val="28"/>
            <w:szCs w:val="28"/>
            <w:u w:val="single"/>
          </w:rPr>
          <w:t>_</w:t>
        </w:r>
        <w:r w:rsidRPr="004413D9">
          <w:rPr>
            <w:rFonts w:ascii="Times New Roman" w:hAnsi="Times New Roman" w:cs="Times New Roman"/>
            <w:color w:val="0000FF" w:themeColor="hyperlink"/>
            <w:sz w:val="28"/>
            <w:szCs w:val="28"/>
            <w:u w:val="single"/>
            <w:lang w:val="en-US"/>
          </w:rPr>
          <w:t>for</w:t>
        </w:r>
        <w:r w:rsidRPr="004413D9">
          <w:rPr>
            <w:rFonts w:ascii="Times New Roman" w:hAnsi="Times New Roman" w:cs="Times New Roman"/>
            <w:color w:val="0000FF" w:themeColor="hyperlink"/>
            <w:sz w:val="28"/>
            <w:szCs w:val="28"/>
            <w:u w:val="single"/>
          </w:rPr>
          <w:t>_</w:t>
        </w:r>
        <w:proofErr w:type="spellStart"/>
        <w:r w:rsidRPr="004413D9">
          <w:rPr>
            <w:rFonts w:ascii="Times New Roman" w:hAnsi="Times New Roman" w:cs="Times New Roman"/>
            <w:color w:val="0000FF" w:themeColor="hyperlink"/>
            <w:sz w:val="28"/>
            <w:szCs w:val="28"/>
            <w:u w:val="single"/>
            <w:lang w:val="en-US"/>
          </w:rPr>
          <w:t>qa</w:t>
        </w:r>
        <w:proofErr w:type="spellEnd"/>
        <w:r w:rsidRPr="004413D9">
          <w:rPr>
            <w:rFonts w:ascii="Times New Roman" w:hAnsi="Times New Roman" w:cs="Times New Roman"/>
            <w:color w:val="0000FF" w:themeColor="hyperlink"/>
            <w:sz w:val="28"/>
            <w:szCs w:val="28"/>
            <w:u w:val="single"/>
          </w:rPr>
          <w:t>_</w:t>
        </w:r>
        <w:r w:rsidRPr="004413D9">
          <w:rPr>
            <w:rFonts w:ascii="Times New Roman" w:hAnsi="Times New Roman" w:cs="Times New Roman"/>
            <w:color w:val="0000FF" w:themeColor="hyperlink"/>
            <w:sz w:val="28"/>
            <w:szCs w:val="28"/>
            <w:u w:val="single"/>
            <w:lang w:val="en-US"/>
          </w:rPr>
          <w:t>in</w:t>
        </w:r>
        <w:r w:rsidRPr="004413D9">
          <w:rPr>
            <w:rFonts w:ascii="Times New Roman" w:hAnsi="Times New Roman" w:cs="Times New Roman"/>
            <w:color w:val="0000FF" w:themeColor="hyperlink"/>
            <w:sz w:val="28"/>
            <w:szCs w:val="28"/>
            <w:u w:val="single"/>
          </w:rPr>
          <w:t>_</w:t>
        </w:r>
        <w:r w:rsidRPr="004413D9">
          <w:rPr>
            <w:rFonts w:ascii="Times New Roman" w:hAnsi="Times New Roman" w:cs="Times New Roman"/>
            <w:color w:val="0000FF" w:themeColor="hyperlink"/>
            <w:sz w:val="28"/>
            <w:szCs w:val="28"/>
            <w:u w:val="single"/>
            <w:lang w:val="en-US"/>
          </w:rPr>
          <w:t>the</w:t>
        </w:r>
        <w:r w:rsidRPr="004413D9">
          <w:rPr>
            <w:rFonts w:ascii="Times New Roman" w:hAnsi="Times New Roman" w:cs="Times New Roman"/>
            <w:color w:val="0000FF" w:themeColor="hyperlink"/>
            <w:sz w:val="28"/>
            <w:szCs w:val="28"/>
            <w:u w:val="single"/>
          </w:rPr>
          <w:t>_</w:t>
        </w:r>
        <w:proofErr w:type="spellStart"/>
        <w:r w:rsidRPr="004413D9">
          <w:rPr>
            <w:rFonts w:ascii="Times New Roman" w:hAnsi="Times New Roman" w:cs="Times New Roman"/>
            <w:color w:val="0000FF" w:themeColor="hyperlink"/>
            <w:sz w:val="28"/>
            <w:szCs w:val="28"/>
            <w:u w:val="single"/>
            <w:lang w:val="en-US"/>
          </w:rPr>
          <w:t>ehea</w:t>
        </w:r>
        <w:proofErr w:type="spellEnd"/>
        <w:r w:rsidRPr="004413D9">
          <w:rPr>
            <w:rFonts w:ascii="Times New Roman" w:hAnsi="Times New Roman" w:cs="Times New Roman"/>
            <w:color w:val="0000FF" w:themeColor="hyperlink"/>
            <w:sz w:val="28"/>
            <w:szCs w:val="28"/>
            <w:u w:val="single"/>
          </w:rPr>
          <w:t>_2015.</w:t>
        </w:r>
        <w:r w:rsidRPr="004413D9">
          <w:rPr>
            <w:rFonts w:ascii="Times New Roman" w:hAnsi="Times New Roman" w:cs="Times New Roman"/>
            <w:color w:val="0000FF" w:themeColor="hyperlink"/>
            <w:sz w:val="28"/>
            <w:szCs w:val="28"/>
            <w:u w:val="single"/>
            <w:lang w:val="en-US"/>
          </w:rPr>
          <w:t>pdf</w:t>
        </w:r>
      </w:hyperlink>
      <w:r w:rsidRPr="004413D9">
        <w:rPr>
          <w:rFonts w:ascii="Times New Roman" w:hAnsi="Times New Roman" w:cs="Times New Roman"/>
          <w:sz w:val="28"/>
          <w:szCs w:val="28"/>
        </w:rPr>
        <w:t>.</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lang w:val="en-US"/>
        </w:rPr>
        <w:t xml:space="preserve">ISCED (MCKO) 2011 – </w:t>
      </w:r>
      <w:hyperlink r:id="rId12" w:history="1">
        <w:r w:rsidRPr="004413D9">
          <w:rPr>
            <w:rFonts w:ascii="Times New Roman" w:hAnsi="Times New Roman" w:cs="Times New Roman"/>
            <w:color w:val="0000FF" w:themeColor="hyperlink"/>
            <w:sz w:val="28"/>
            <w:szCs w:val="28"/>
            <w:u w:val="single"/>
            <w:lang w:val="en-US"/>
          </w:rPr>
          <w:t>http://www.uis.unesco.org/education/documents/isced-2011-en.pdf</w:t>
        </w:r>
      </w:hyperlink>
      <w:r w:rsidRPr="004413D9">
        <w:rPr>
          <w:rFonts w:ascii="Times New Roman" w:hAnsi="Times New Roman" w:cs="Times New Roman"/>
          <w:sz w:val="28"/>
          <w:szCs w:val="28"/>
          <w:lang w:val="en-US"/>
        </w:rPr>
        <w:t>.</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lang w:val="en-US"/>
        </w:rPr>
        <w:t>ISCED-F (MCKO-</w:t>
      </w:r>
      <w:r w:rsidRPr="004413D9">
        <w:rPr>
          <w:rFonts w:ascii="Times New Roman" w:hAnsi="Times New Roman" w:cs="Times New Roman"/>
          <w:sz w:val="28"/>
          <w:szCs w:val="28"/>
          <w:lang w:val="ru-RU"/>
        </w:rPr>
        <w:t>Г</w:t>
      </w:r>
      <w:r w:rsidRPr="004413D9">
        <w:rPr>
          <w:rFonts w:ascii="Times New Roman" w:hAnsi="Times New Roman" w:cs="Times New Roman"/>
          <w:sz w:val="28"/>
          <w:szCs w:val="28"/>
          <w:lang w:val="en-US"/>
        </w:rPr>
        <w:t xml:space="preserve">) 2013 – </w:t>
      </w:r>
      <w:hyperlink r:id="rId13" w:history="1">
        <w:r w:rsidRPr="004413D9">
          <w:rPr>
            <w:rFonts w:ascii="Times New Roman" w:hAnsi="Times New Roman" w:cs="Times New Roman"/>
            <w:color w:val="0000FF" w:themeColor="hyperlink"/>
            <w:sz w:val="28"/>
            <w:szCs w:val="28"/>
            <w:u w:val="single"/>
            <w:lang w:val="en-US"/>
          </w:rPr>
          <w:t>http://www.uis.unesco.org/Education/Documents/isced-fields-of-education-training-2013-en.pdf</w:t>
        </w:r>
      </w:hyperlink>
      <w:r w:rsidRPr="004413D9">
        <w:rPr>
          <w:rFonts w:ascii="Times New Roman" w:hAnsi="Times New Roman" w:cs="Times New Roman"/>
          <w:sz w:val="28"/>
          <w:szCs w:val="28"/>
          <w:lang w:val="en-US"/>
        </w:rPr>
        <w:t>.</w:t>
      </w:r>
    </w:p>
    <w:p w:rsidR="004413D9" w:rsidRPr="004413D9" w:rsidRDefault="004413D9" w:rsidP="004413D9">
      <w:pPr>
        <w:numPr>
          <w:ilvl w:val="0"/>
          <w:numId w:val="46"/>
        </w:numPr>
        <w:tabs>
          <w:tab w:val="left" w:pos="709"/>
        </w:tabs>
        <w:spacing w:after="0"/>
        <w:contextualSpacing/>
        <w:jc w:val="both"/>
        <w:rPr>
          <w:rFonts w:ascii="Times New Roman" w:hAnsi="Times New Roman" w:cs="Times New Roman"/>
          <w:b/>
          <w:sz w:val="28"/>
          <w:szCs w:val="28"/>
        </w:rPr>
      </w:pPr>
      <w:r w:rsidRPr="004413D9">
        <w:rPr>
          <w:rFonts w:ascii="Times New Roman" w:hAnsi="Times New Roman" w:cs="Times New Roman"/>
          <w:sz w:val="28"/>
          <w:szCs w:val="28"/>
        </w:rPr>
        <w:t>Загальноєвропейські Рекомендації з мовної освіти: вивчення, викладання, оцінювання (</w:t>
      </w:r>
      <w:r w:rsidRPr="004413D9">
        <w:rPr>
          <w:rFonts w:ascii="Times New Roman" w:hAnsi="Times New Roman" w:cs="Times New Roman"/>
          <w:sz w:val="28"/>
          <w:szCs w:val="28"/>
          <w:lang w:val="en-US"/>
        </w:rPr>
        <w:t>Common</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European</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Framework</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of</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Reference</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for</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Languages</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Learning</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Teaching</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en-US"/>
        </w:rPr>
        <w:t>Assessment</w:t>
      </w:r>
      <w:r w:rsidRPr="004413D9">
        <w:rPr>
          <w:rFonts w:ascii="Times New Roman" w:hAnsi="Times New Roman" w:cs="Times New Roman"/>
          <w:sz w:val="28"/>
          <w:szCs w:val="28"/>
        </w:rPr>
        <w:t xml:space="preserve">). </w:t>
      </w:r>
      <w:r w:rsidRPr="004413D9">
        <w:rPr>
          <w:rFonts w:ascii="Times New Roman" w:hAnsi="Times New Roman" w:cs="Times New Roman"/>
          <w:sz w:val="28"/>
          <w:szCs w:val="28"/>
          <w:lang w:val="ru-RU"/>
        </w:rPr>
        <w:t>[</w:t>
      </w:r>
      <w:r w:rsidRPr="004413D9">
        <w:rPr>
          <w:rFonts w:ascii="Times New Roman" w:hAnsi="Times New Roman" w:cs="Times New Roman"/>
          <w:sz w:val="28"/>
          <w:szCs w:val="28"/>
        </w:rPr>
        <w:t>Електронний ресурс</w:t>
      </w:r>
      <w:r w:rsidRPr="004413D9">
        <w:rPr>
          <w:rFonts w:ascii="Times New Roman" w:hAnsi="Times New Roman" w:cs="Times New Roman"/>
          <w:sz w:val="28"/>
          <w:szCs w:val="28"/>
          <w:lang w:val="ru-RU"/>
        </w:rPr>
        <w:t>]</w:t>
      </w:r>
      <w:r w:rsidRPr="004413D9">
        <w:rPr>
          <w:rFonts w:ascii="Times New Roman" w:hAnsi="Times New Roman" w:cs="Times New Roman"/>
          <w:sz w:val="28"/>
          <w:szCs w:val="28"/>
        </w:rPr>
        <w:t>. – Режим доступу:</w:t>
      </w:r>
      <w:r w:rsidRPr="004413D9">
        <w:rPr>
          <w:rFonts w:ascii="Times New Roman" w:hAnsi="Times New Roman" w:cs="Times New Roman"/>
          <w:sz w:val="28"/>
          <w:szCs w:val="28"/>
          <w:lang w:val="ru-RU"/>
        </w:rPr>
        <w:t xml:space="preserve"> </w:t>
      </w:r>
      <w:hyperlink r:id="rId14" w:history="1">
        <w:r w:rsidRPr="004413D9">
          <w:rPr>
            <w:rFonts w:ascii="Times New Roman" w:hAnsi="Times New Roman" w:cs="Times New Roman"/>
            <w:color w:val="0000FF" w:themeColor="hyperlink"/>
            <w:sz w:val="28"/>
            <w:szCs w:val="28"/>
            <w:u w:val="single"/>
            <w:lang w:val="en-US"/>
          </w:rPr>
          <w:t>http</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www</w:t>
        </w:r>
        <w:r w:rsidRPr="004413D9">
          <w:rPr>
            <w:rFonts w:ascii="Times New Roman" w:hAnsi="Times New Roman" w:cs="Times New Roman"/>
            <w:color w:val="0000FF" w:themeColor="hyperlink"/>
            <w:sz w:val="28"/>
            <w:szCs w:val="28"/>
            <w:u w:val="single"/>
            <w:lang w:val="ru-RU"/>
          </w:rPr>
          <w:t>.</w:t>
        </w:r>
        <w:proofErr w:type="spellStart"/>
        <w:r w:rsidRPr="004413D9">
          <w:rPr>
            <w:rFonts w:ascii="Times New Roman" w:hAnsi="Times New Roman" w:cs="Times New Roman"/>
            <w:color w:val="0000FF" w:themeColor="hyperlink"/>
            <w:sz w:val="28"/>
            <w:szCs w:val="28"/>
            <w:u w:val="single"/>
            <w:lang w:val="en-US"/>
          </w:rPr>
          <w:t>coe</w:t>
        </w:r>
        <w:proofErr w:type="spellEnd"/>
        <w:r w:rsidRPr="004413D9">
          <w:rPr>
            <w:rFonts w:ascii="Times New Roman" w:hAnsi="Times New Roman" w:cs="Times New Roman"/>
            <w:color w:val="0000FF" w:themeColor="hyperlink"/>
            <w:sz w:val="28"/>
            <w:szCs w:val="28"/>
            <w:u w:val="single"/>
            <w:lang w:val="ru-RU"/>
          </w:rPr>
          <w:t>.</w:t>
        </w:r>
        <w:proofErr w:type="spellStart"/>
        <w:r w:rsidRPr="004413D9">
          <w:rPr>
            <w:rFonts w:ascii="Times New Roman" w:hAnsi="Times New Roman" w:cs="Times New Roman"/>
            <w:color w:val="0000FF" w:themeColor="hyperlink"/>
            <w:sz w:val="28"/>
            <w:szCs w:val="28"/>
            <w:u w:val="single"/>
            <w:lang w:val="en-US"/>
          </w:rPr>
          <w:t>int</w:t>
        </w:r>
        <w:proofErr w:type="spellEnd"/>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t</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dg</w:t>
        </w:r>
        <w:r w:rsidRPr="004413D9">
          <w:rPr>
            <w:rFonts w:ascii="Times New Roman" w:hAnsi="Times New Roman" w:cs="Times New Roman"/>
            <w:color w:val="0000FF" w:themeColor="hyperlink"/>
            <w:sz w:val="28"/>
            <w:szCs w:val="28"/>
            <w:u w:val="single"/>
            <w:lang w:val="ru-RU"/>
          </w:rPr>
          <w:t>4/</w:t>
        </w:r>
        <w:r w:rsidRPr="004413D9">
          <w:rPr>
            <w:rFonts w:ascii="Times New Roman" w:hAnsi="Times New Roman" w:cs="Times New Roman"/>
            <w:color w:val="0000FF" w:themeColor="hyperlink"/>
            <w:sz w:val="28"/>
            <w:szCs w:val="28"/>
            <w:u w:val="single"/>
            <w:lang w:val="en-US"/>
          </w:rPr>
          <w:t>linguistic</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Source</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Framework</w:t>
        </w:r>
        <w:r w:rsidRPr="004413D9">
          <w:rPr>
            <w:rFonts w:ascii="Times New Roman" w:hAnsi="Times New Roman" w:cs="Times New Roman"/>
            <w:color w:val="0000FF" w:themeColor="hyperlink"/>
            <w:sz w:val="28"/>
            <w:szCs w:val="28"/>
            <w:u w:val="single"/>
            <w:lang w:val="ru-RU"/>
          </w:rPr>
          <w:t>_</w:t>
        </w:r>
        <w:r w:rsidRPr="004413D9">
          <w:rPr>
            <w:rFonts w:ascii="Times New Roman" w:hAnsi="Times New Roman" w:cs="Times New Roman"/>
            <w:color w:val="0000FF" w:themeColor="hyperlink"/>
            <w:sz w:val="28"/>
            <w:szCs w:val="28"/>
            <w:u w:val="single"/>
            <w:lang w:val="en-US"/>
          </w:rPr>
          <w:t>EN</w:t>
        </w:r>
        <w:r w:rsidRPr="004413D9">
          <w:rPr>
            <w:rFonts w:ascii="Times New Roman" w:hAnsi="Times New Roman" w:cs="Times New Roman"/>
            <w:color w:val="0000FF" w:themeColor="hyperlink"/>
            <w:sz w:val="28"/>
            <w:szCs w:val="28"/>
            <w:u w:val="single"/>
            <w:lang w:val="ru-RU"/>
          </w:rPr>
          <w:t>.</w:t>
        </w:r>
        <w:r w:rsidRPr="004413D9">
          <w:rPr>
            <w:rFonts w:ascii="Times New Roman" w:hAnsi="Times New Roman" w:cs="Times New Roman"/>
            <w:color w:val="0000FF" w:themeColor="hyperlink"/>
            <w:sz w:val="28"/>
            <w:szCs w:val="28"/>
            <w:u w:val="single"/>
            <w:lang w:val="en-US"/>
          </w:rPr>
          <w:t>pdf</w:t>
        </w:r>
      </w:hyperlink>
    </w:p>
    <w:p w:rsidR="004413D9" w:rsidRPr="004413D9" w:rsidRDefault="004413D9" w:rsidP="004413D9">
      <w:pPr>
        <w:tabs>
          <w:tab w:val="left" w:pos="709"/>
        </w:tabs>
        <w:spacing w:after="0"/>
        <w:jc w:val="both"/>
        <w:rPr>
          <w:rFonts w:ascii="Times New Roman" w:hAnsi="Times New Roman" w:cs="Times New Roman"/>
          <w:b/>
          <w:sz w:val="28"/>
          <w:szCs w:val="28"/>
          <w:lang w:val="ru-RU"/>
        </w:rPr>
      </w:pPr>
    </w:p>
    <w:p w:rsidR="004413D9" w:rsidRPr="00D36D5F" w:rsidRDefault="004413D9" w:rsidP="004413D9">
      <w:pPr>
        <w:tabs>
          <w:tab w:val="left" w:pos="709"/>
        </w:tabs>
        <w:spacing w:after="0"/>
        <w:jc w:val="both"/>
        <w:rPr>
          <w:rFonts w:ascii="Times New Roman" w:hAnsi="Times New Roman" w:cs="Times New Roman"/>
          <w:sz w:val="28"/>
          <w:szCs w:val="28"/>
          <w:lang w:val="ru-RU"/>
        </w:rPr>
      </w:pPr>
    </w:p>
    <w:p w:rsidR="004413D9" w:rsidRPr="004413D9" w:rsidRDefault="004413D9" w:rsidP="004413D9">
      <w:pPr>
        <w:tabs>
          <w:tab w:val="left" w:pos="709"/>
        </w:tabs>
        <w:spacing w:after="0"/>
        <w:jc w:val="both"/>
        <w:rPr>
          <w:rFonts w:ascii="Times New Roman" w:hAnsi="Times New Roman" w:cs="Times New Roman"/>
          <w:sz w:val="28"/>
          <w:szCs w:val="28"/>
        </w:rPr>
      </w:pPr>
    </w:p>
    <w:p w:rsidR="004413D9" w:rsidRDefault="004413D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601FB" w:rsidRPr="009601FB" w:rsidRDefault="009601FB" w:rsidP="009601FB">
      <w:pPr>
        <w:spacing w:after="0" w:line="240" w:lineRule="auto"/>
        <w:jc w:val="center"/>
        <w:rPr>
          <w:rFonts w:ascii="Times New Roman" w:eastAsia="Times New Roman" w:hAnsi="Times New Roman" w:cs="Times New Roman"/>
          <w:b/>
          <w:sz w:val="28"/>
          <w:szCs w:val="28"/>
          <w:lang w:eastAsia="ru-RU"/>
        </w:rPr>
      </w:pPr>
      <w:r w:rsidRPr="009601FB">
        <w:rPr>
          <w:rFonts w:ascii="Times New Roman" w:eastAsia="Times New Roman" w:hAnsi="Times New Roman" w:cs="Times New Roman"/>
          <w:b/>
          <w:sz w:val="28"/>
          <w:szCs w:val="28"/>
          <w:lang w:eastAsia="ru-RU"/>
        </w:rPr>
        <w:lastRenderedPageBreak/>
        <w:t xml:space="preserve">Матриця відповідності програмних </w:t>
      </w:r>
      <w:proofErr w:type="spellStart"/>
      <w:r w:rsidRPr="009601FB">
        <w:rPr>
          <w:rFonts w:ascii="Times New Roman" w:eastAsia="Times New Roman" w:hAnsi="Times New Roman" w:cs="Times New Roman"/>
          <w:b/>
          <w:sz w:val="28"/>
          <w:szCs w:val="28"/>
          <w:lang w:eastAsia="ru-RU"/>
        </w:rPr>
        <w:t>компетентностей</w:t>
      </w:r>
      <w:proofErr w:type="spellEnd"/>
    </w:p>
    <w:p w:rsidR="009601FB" w:rsidRPr="009601FB" w:rsidRDefault="009601FB" w:rsidP="009601FB">
      <w:pPr>
        <w:spacing w:after="0" w:line="240" w:lineRule="auto"/>
        <w:jc w:val="center"/>
        <w:rPr>
          <w:rFonts w:ascii="Times New Roman" w:eastAsia="Times New Roman" w:hAnsi="Times New Roman" w:cs="Times New Roman"/>
          <w:b/>
          <w:sz w:val="28"/>
          <w:szCs w:val="28"/>
          <w:lang w:eastAsia="ru-RU"/>
        </w:rPr>
      </w:pPr>
      <w:r w:rsidRPr="009601FB">
        <w:rPr>
          <w:rFonts w:ascii="Times New Roman" w:eastAsia="Times New Roman" w:hAnsi="Times New Roman" w:cs="Times New Roman"/>
          <w:b/>
          <w:sz w:val="28"/>
          <w:szCs w:val="28"/>
          <w:lang w:eastAsia="ru-RU"/>
        </w:rPr>
        <w:t>компонентам освітньої програми</w:t>
      </w:r>
    </w:p>
    <w:p w:rsidR="009601FB" w:rsidRPr="009601FB" w:rsidRDefault="009601FB" w:rsidP="009601FB">
      <w:pPr>
        <w:spacing w:after="0" w:line="240" w:lineRule="auto"/>
        <w:rPr>
          <w:rFonts w:ascii="Times New Roman" w:eastAsia="Times New Roman" w:hAnsi="Times New Roman" w:cs="Times New Roman"/>
          <w:b/>
          <w:sz w:val="28"/>
          <w:szCs w:val="28"/>
          <w:lang w:eastAsia="ru-RU"/>
        </w:rPr>
      </w:pPr>
    </w:p>
    <w:tbl>
      <w:tblPr>
        <w:tblStyle w:val="31"/>
        <w:tblW w:w="0" w:type="auto"/>
        <w:jc w:val="center"/>
        <w:tblLayout w:type="fixed"/>
        <w:tblLook w:val="04A0" w:firstRow="1" w:lastRow="0" w:firstColumn="1" w:lastColumn="0" w:noHBand="0" w:noVBand="1"/>
      </w:tblPr>
      <w:tblGrid>
        <w:gridCol w:w="355"/>
        <w:gridCol w:w="355"/>
        <w:gridCol w:w="355"/>
        <w:gridCol w:w="355"/>
        <w:gridCol w:w="355"/>
        <w:gridCol w:w="355"/>
        <w:gridCol w:w="355"/>
        <w:gridCol w:w="355"/>
        <w:gridCol w:w="355"/>
        <w:gridCol w:w="355"/>
        <w:gridCol w:w="355"/>
        <w:gridCol w:w="355"/>
        <w:gridCol w:w="355"/>
        <w:gridCol w:w="354"/>
        <w:gridCol w:w="354"/>
        <w:gridCol w:w="354"/>
        <w:gridCol w:w="354"/>
        <w:gridCol w:w="354"/>
        <w:gridCol w:w="354"/>
        <w:gridCol w:w="354"/>
        <w:gridCol w:w="386"/>
        <w:gridCol w:w="322"/>
        <w:gridCol w:w="354"/>
        <w:gridCol w:w="354"/>
        <w:gridCol w:w="354"/>
        <w:gridCol w:w="354"/>
        <w:gridCol w:w="354"/>
      </w:tblGrid>
      <w:tr w:rsidR="009601FB" w:rsidRPr="009601FB" w:rsidTr="00967D6E">
        <w:trPr>
          <w:cantSplit/>
          <w:trHeight w:val="874"/>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ОК-01</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ОК-02</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ОК-03</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ОК-04</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ОК-05</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ОК-06</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ОК-07</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ОК-08</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ОК-09</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ОК-10</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ОК-11</w:t>
            </w:r>
          </w:p>
        </w:tc>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ОК-12</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ОК-13</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ОК-14</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ОК-15</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ОК-16</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ВК-01</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ВК-02</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ВК-03</w:t>
            </w:r>
          </w:p>
        </w:tc>
        <w:tc>
          <w:tcPr>
            <w:tcW w:w="386"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ВК-04</w:t>
            </w:r>
          </w:p>
        </w:tc>
        <w:tc>
          <w:tcPr>
            <w:tcW w:w="322"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ВК-05</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ВК-06</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ВК-07</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ВК-08</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ВК-09</w:t>
            </w:r>
          </w:p>
        </w:tc>
        <w:tc>
          <w:tcPr>
            <w:tcW w:w="354"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ВК-10</w:t>
            </w: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w:t>
            </w:r>
            <w:proofErr w:type="gramStart"/>
            <w:r w:rsidRPr="009601FB">
              <w:rPr>
                <w:rFonts w:ascii="Times New Roman" w:hAnsi="Times New Roman" w:cs="Times New Roman"/>
                <w:sz w:val="28"/>
                <w:szCs w:val="28"/>
              </w:rPr>
              <w:t>1</w:t>
            </w:r>
            <w:proofErr w:type="gramEnd"/>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w:t>
            </w:r>
            <w:proofErr w:type="gramStart"/>
            <w:r w:rsidRPr="009601FB">
              <w:rPr>
                <w:rFonts w:ascii="Times New Roman" w:hAnsi="Times New Roman" w:cs="Times New Roman"/>
                <w:sz w:val="28"/>
                <w:szCs w:val="28"/>
              </w:rPr>
              <w:t>2</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ЗК3</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w:t>
            </w:r>
            <w:proofErr w:type="gramStart"/>
            <w:r w:rsidRPr="009601FB">
              <w:rPr>
                <w:rFonts w:ascii="Times New Roman" w:hAnsi="Times New Roman" w:cs="Times New Roman"/>
                <w:sz w:val="28"/>
                <w:szCs w:val="28"/>
              </w:rPr>
              <w:t>4</w:t>
            </w:r>
            <w:proofErr w:type="gramEnd"/>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ЗК5</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w:t>
            </w:r>
            <w:proofErr w:type="gramStart"/>
            <w:r w:rsidRPr="009601FB">
              <w:rPr>
                <w:rFonts w:ascii="Times New Roman" w:hAnsi="Times New Roman" w:cs="Times New Roman"/>
                <w:sz w:val="28"/>
                <w:szCs w:val="28"/>
              </w:rPr>
              <w:t>6</w:t>
            </w:r>
            <w:proofErr w:type="gramEnd"/>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w:t>
            </w:r>
            <w:proofErr w:type="gramStart"/>
            <w:r w:rsidRPr="009601FB">
              <w:rPr>
                <w:rFonts w:ascii="Times New Roman" w:hAnsi="Times New Roman" w:cs="Times New Roman"/>
                <w:sz w:val="28"/>
                <w:szCs w:val="28"/>
              </w:rPr>
              <w:t>7</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E22934"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ЗК8</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567"/>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w:t>
            </w:r>
            <w:proofErr w:type="gramStart"/>
            <w:r w:rsidRPr="009601FB">
              <w:rPr>
                <w:rFonts w:ascii="Times New Roman" w:hAnsi="Times New Roman" w:cs="Times New Roman"/>
                <w:sz w:val="28"/>
                <w:szCs w:val="28"/>
              </w:rPr>
              <w:t>9</w:t>
            </w:r>
            <w:proofErr w:type="gramEnd"/>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ЗК10</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ЗК11</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ЗК12</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24120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w:t>
            </w:r>
            <w:proofErr w:type="gramStart"/>
            <w:r w:rsidRPr="009601FB">
              <w:rPr>
                <w:rFonts w:ascii="Times New Roman" w:hAnsi="Times New Roman" w:cs="Times New Roman"/>
                <w:sz w:val="28"/>
                <w:szCs w:val="28"/>
              </w:rPr>
              <w:t>1</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w:t>
            </w:r>
            <w:proofErr w:type="gramStart"/>
            <w:r w:rsidRPr="009601FB">
              <w:rPr>
                <w:rFonts w:ascii="Times New Roman" w:hAnsi="Times New Roman" w:cs="Times New Roman"/>
                <w:sz w:val="28"/>
                <w:szCs w:val="28"/>
              </w:rPr>
              <w:t>2</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ФК3</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C800FF" w:rsidRPr="009601FB" w:rsidRDefault="00C800FF" w:rsidP="00C800FF">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w:t>
            </w:r>
            <w:proofErr w:type="gramStart"/>
            <w:r w:rsidRPr="009601FB">
              <w:rPr>
                <w:rFonts w:ascii="Times New Roman" w:hAnsi="Times New Roman" w:cs="Times New Roman"/>
                <w:sz w:val="28"/>
                <w:szCs w:val="28"/>
              </w:rPr>
              <w:t>4</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ФК5</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C800F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w:t>
            </w:r>
            <w:proofErr w:type="gramStart"/>
            <w:r w:rsidRPr="009601FB">
              <w:rPr>
                <w:rFonts w:ascii="Times New Roman" w:hAnsi="Times New Roman" w:cs="Times New Roman"/>
                <w:sz w:val="28"/>
                <w:szCs w:val="28"/>
              </w:rPr>
              <w:t>6</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w:t>
            </w:r>
            <w:proofErr w:type="gramStart"/>
            <w:r w:rsidRPr="009601FB">
              <w:rPr>
                <w:rFonts w:ascii="Times New Roman" w:hAnsi="Times New Roman" w:cs="Times New Roman"/>
                <w:sz w:val="28"/>
                <w:szCs w:val="28"/>
              </w:rPr>
              <w:t>7</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680"/>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lastRenderedPageBreak/>
              <w:t>ФК8</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01FB" w:rsidP="009601FB">
            <w:pPr>
              <w:rPr>
                <w:rFonts w:ascii="Times New Roman" w:hAnsi="Times New Roman" w:cs="Times New Roman"/>
                <w:b/>
                <w:sz w:val="28"/>
                <w:szCs w:val="28"/>
              </w:rPr>
            </w:pPr>
          </w:p>
        </w:tc>
        <w:tc>
          <w:tcPr>
            <w:tcW w:w="322"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r>
      <w:tr w:rsidR="009601FB" w:rsidRPr="009601FB" w:rsidTr="00967D6E">
        <w:trPr>
          <w:cantSplit/>
          <w:trHeight w:val="778"/>
          <w:jc w:val="center"/>
        </w:trPr>
        <w:tc>
          <w:tcPr>
            <w:tcW w:w="355"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ФК</w:t>
            </w:r>
            <w:proofErr w:type="gramStart"/>
            <w:r w:rsidRPr="009601FB">
              <w:rPr>
                <w:rFonts w:ascii="Times New Roman" w:hAnsi="Times New Roman" w:cs="Times New Roman"/>
                <w:sz w:val="28"/>
                <w:szCs w:val="28"/>
              </w:rPr>
              <w:t>9</w:t>
            </w:r>
            <w:proofErr w:type="gramEnd"/>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5"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86"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c>
          <w:tcPr>
            <w:tcW w:w="354" w:type="dxa"/>
            <w:vAlign w:val="center"/>
          </w:tcPr>
          <w:p w:rsidR="009601FB" w:rsidRPr="009601FB" w:rsidRDefault="009601FB" w:rsidP="009601FB">
            <w:pPr>
              <w:rPr>
                <w:rFonts w:ascii="Times New Roman" w:hAnsi="Times New Roman" w:cs="Times New Roman"/>
                <w:b/>
                <w:sz w:val="28"/>
                <w:szCs w:val="28"/>
              </w:rPr>
            </w:pPr>
          </w:p>
        </w:tc>
      </w:tr>
      <w:tr w:rsidR="00967D6E" w:rsidRPr="009601FB" w:rsidTr="00967D6E">
        <w:trPr>
          <w:cantSplit/>
          <w:trHeight w:val="778"/>
          <w:jc w:val="center"/>
        </w:trPr>
        <w:tc>
          <w:tcPr>
            <w:tcW w:w="355" w:type="dxa"/>
            <w:textDirection w:val="btLr"/>
            <w:vAlign w:val="center"/>
          </w:tcPr>
          <w:p w:rsidR="00967D6E" w:rsidRPr="009601FB" w:rsidRDefault="00967D6E" w:rsidP="009601FB">
            <w:pPr>
              <w:rPr>
                <w:rFonts w:ascii="Times New Roman" w:hAnsi="Times New Roman" w:cs="Times New Roman"/>
                <w:sz w:val="28"/>
                <w:szCs w:val="28"/>
              </w:rPr>
            </w:pPr>
            <w:r>
              <w:rPr>
                <w:rFonts w:ascii="Times New Roman" w:hAnsi="Times New Roman" w:cs="Times New Roman"/>
                <w:sz w:val="28"/>
                <w:szCs w:val="28"/>
              </w:rPr>
              <w:t>ФК10</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86" w:type="dxa"/>
            <w:vAlign w:val="center"/>
          </w:tcPr>
          <w:p w:rsidR="00967D6E" w:rsidRDefault="00967D6E" w:rsidP="009601FB">
            <w:pPr>
              <w:rPr>
                <w:rFonts w:ascii="Times New Roman" w:hAnsi="Times New Roman" w:cs="Times New Roman"/>
                <w:b/>
                <w:sz w:val="28"/>
                <w:szCs w:val="28"/>
              </w:rPr>
            </w:pPr>
          </w:p>
        </w:tc>
        <w:tc>
          <w:tcPr>
            <w:tcW w:w="322"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r>
      <w:tr w:rsidR="00967D6E" w:rsidRPr="009601FB" w:rsidTr="00967D6E">
        <w:trPr>
          <w:cantSplit/>
          <w:trHeight w:val="778"/>
          <w:jc w:val="center"/>
        </w:trPr>
        <w:tc>
          <w:tcPr>
            <w:tcW w:w="355" w:type="dxa"/>
            <w:textDirection w:val="btLr"/>
            <w:vAlign w:val="center"/>
          </w:tcPr>
          <w:p w:rsidR="00967D6E" w:rsidRDefault="00967D6E" w:rsidP="009601FB">
            <w:pPr>
              <w:rPr>
                <w:rFonts w:ascii="Times New Roman" w:hAnsi="Times New Roman" w:cs="Times New Roman"/>
                <w:sz w:val="28"/>
                <w:szCs w:val="28"/>
              </w:rPr>
            </w:pPr>
            <w:r>
              <w:rPr>
                <w:rFonts w:ascii="Times New Roman" w:hAnsi="Times New Roman" w:cs="Times New Roman"/>
                <w:sz w:val="28"/>
                <w:szCs w:val="28"/>
              </w:rPr>
              <w:t>ФК11</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r>
      <w:tr w:rsidR="00967D6E" w:rsidRPr="009601FB" w:rsidTr="00967D6E">
        <w:trPr>
          <w:cantSplit/>
          <w:trHeight w:val="778"/>
          <w:jc w:val="center"/>
        </w:trPr>
        <w:tc>
          <w:tcPr>
            <w:tcW w:w="355" w:type="dxa"/>
            <w:textDirection w:val="btLr"/>
            <w:vAlign w:val="center"/>
          </w:tcPr>
          <w:p w:rsidR="00967D6E" w:rsidRDefault="00967D6E" w:rsidP="009601FB">
            <w:pPr>
              <w:rPr>
                <w:rFonts w:ascii="Times New Roman" w:hAnsi="Times New Roman" w:cs="Times New Roman"/>
                <w:sz w:val="28"/>
                <w:szCs w:val="28"/>
              </w:rPr>
            </w:pPr>
            <w:r>
              <w:rPr>
                <w:rFonts w:ascii="Times New Roman" w:hAnsi="Times New Roman" w:cs="Times New Roman"/>
                <w:sz w:val="28"/>
                <w:szCs w:val="28"/>
              </w:rPr>
              <w:t>ФК12</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86" w:type="dxa"/>
            <w:vAlign w:val="center"/>
          </w:tcPr>
          <w:p w:rsidR="00967D6E" w:rsidRDefault="00967D6E" w:rsidP="009601FB">
            <w:pPr>
              <w:rPr>
                <w:rFonts w:ascii="Times New Roman" w:hAnsi="Times New Roman" w:cs="Times New Roman"/>
                <w:b/>
                <w:sz w:val="28"/>
                <w:szCs w:val="28"/>
              </w:rPr>
            </w:pPr>
          </w:p>
        </w:tc>
        <w:tc>
          <w:tcPr>
            <w:tcW w:w="322"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r>
      <w:tr w:rsidR="00967D6E" w:rsidRPr="009601FB" w:rsidTr="00967D6E">
        <w:trPr>
          <w:cantSplit/>
          <w:trHeight w:val="778"/>
          <w:jc w:val="center"/>
        </w:trPr>
        <w:tc>
          <w:tcPr>
            <w:tcW w:w="355" w:type="dxa"/>
            <w:textDirection w:val="btLr"/>
            <w:vAlign w:val="center"/>
          </w:tcPr>
          <w:p w:rsidR="00967D6E" w:rsidRDefault="00967D6E" w:rsidP="009601FB">
            <w:pPr>
              <w:rPr>
                <w:rFonts w:ascii="Times New Roman" w:hAnsi="Times New Roman" w:cs="Times New Roman"/>
                <w:sz w:val="28"/>
                <w:szCs w:val="28"/>
              </w:rPr>
            </w:pPr>
            <w:r>
              <w:rPr>
                <w:rFonts w:ascii="Times New Roman" w:hAnsi="Times New Roman" w:cs="Times New Roman"/>
                <w:sz w:val="28"/>
                <w:szCs w:val="28"/>
              </w:rPr>
              <w:t>ФК13</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r>
      <w:tr w:rsidR="00967D6E" w:rsidRPr="009601FB" w:rsidTr="00967D6E">
        <w:trPr>
          <w:cantSplit/>
          <w:trHeight w:val="778"/>
          <w:jc w:val="center"/>
        </w:trPr>
        <w:tc>
          <w:tcPr>
            <w:tcW w:w="355" w:type="dxa"/>
            <w:textDirection w:val="btLr"/>
            <w:vAlign w:val="center"/>
          </w:tcPr>
          <w:p w:rsidR="00967D6E" w:rsidRDefault="00967D6E" w:rsidP="009601FB">
            <w:pPr>
              <w:rPr>
                <w:rFonts w:ascii="Times New Roman" w:hAnsi="Times New Roman" w:cs="Times New Roman"/>
                <w:sz w:val="28"/>
                <w:szCs w:val="28"/>
              </w:rPr>
            </w:pPr>
            <w:r>
              <w:rPr>
                <w:rFonts w:ascii="Times New Roman" w:hAnsi="Times New Roman" w:cs="Times New Roman"/>
                <w:sz w:val="28"/>
                <w:szCs w:val="28"/>
              </w:rPr>
              <w:t>ФК14</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p>
        </w:tc>
        <w:tc>
          <w:tcPr>
            <w:tcW w:w="386" w:type="dxa"/>
            <w:vAlign w:val="center"/>
          </w:tcPr>
          <w:p w:rsidR="00967D6E" w:rsidRDefault="00967D6E" w:rsidP="009601FB">
            <w:pPr>
              <w:rPr>
                <w:rFonts w:ascii="Times New Roman" w:hAnsi="Times New Roman" w:cs="Times New Roman"/>
                <w:b/>
                <w:sz w:val="28"/>
                <w:szCs w:val="28"/>
              </w:rPr>
            </w:pPr>
          </w:p>
        </w:tc>
        <w:tc>
          <w:tcPr>
            <w:tcW w:w="322"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r>
      <w:tr w:rsidR="00967D6E" w:rsidRPr="009601FB" w:rsidTr="00967D6E">
        <w:trPr>
          <w:cantSplit/>
          <w:trHeight w:val="778"/>
          <w:jc w:val="center"/>
        </w:trPr>
        <w:tc>
          <w:tcPr>
            <w:tcW w:w="355" w:type="dxa"/>
            <w:textDirection w:val="btLr"/>
            <w:vAlign w:val="center"/>
          </w:tcPr>
          <w:p w:rsidR="00967D6E" w:rsidRDefault="00967D6E" w:rsidP="009601FB">
            <w:pPr>
              <w:rPr>
                <w:rFonts w:ascii="Times New Roman" w:hAnsi="Times New Roman" w:cs="Times New Roman"/>
                <w:sz w:val="28"/>
                <w:szCs w:val="28"/>
              </w:rPr>
            </w:pPr>
            <w:r>
              <w:rPr>
                <w:rFonts w:ascii="Times New Roman" w:hAnsi="Times New Roman" w:cs="Times New Roman"/>
                <w:sz w:val="28"/>
                <w:szCs w:val="28"/>
              </w:rPr>
              <w:t>ФК15</w:t>
            </w: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967D6E" w:rsidP="009601FB">
            <w:pPr>
              <w:rPr>
                <w:rFonts w:ascii="Times New Roman" w:hAnsi="Times New Roman" w:cs="Times New Roman"/>
                <w:b/>
                <w:sz w:val="28"/>
                <w:szCs w:val="28"/>
              </w:rPr>
            </w:pPr>
          </w:p>
        </w:tc>
        <w:tc>
          <w:tcPr>
            <w:tcW w:w="355" w:type="dxa"/>
            <w:vAlign w:val="center"/>
          </w:tcPr>
          <w:p w:rsidR="00967D6E" w:rsidRPr="009601FB" w:rsidRDefault="00967D6E" w:rsidP="009601FB">
            <w:pPr>
              <w:rPr>
                <w:rFonts w:ascii="Times New Roman" w:hAnsi="Times New Roman" w:cs="Times New Roman"/>
                <w:b/>
                <w:sz w:val="28"/>
                <w:szCs w:val="28"/>
              </w:rPr>
            </w:pPr>
          </w:p>
        </w:tc>
        <w:tc>
          <w:tcPr>
            <w:tcW w:w="355" w:type="dxa"/>
            <w:vAlign w:val="center"/>
          </w:tcPr>
          <w:p w:rsidR="00967D6E"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86" w:type="dxa"/>
            <w:vAlign w:val="center"/>
          </w:tcPr>
          <w:p w:rsidR="00967D6E" w:rsidRDefault="00967D6E" w:rsidP="009601FB">
            <w:pPr>
              <w:rPr>
                <w:rFonts w:ascii="Times New Roman" w:hAnsi="Times New Roman" w:cs="Times New Roman"/>
                <w:b/>
                <w:sz w:val="28"/>
                <w:szCs w:val="28"/>
              </w:rPr>
            </w:pPr>
          </w:p>
        </w:tc>
        <w:tc>
          <w:tcPr>
            <w:tcW w:w="322" w:type="dxa"/>
            <w:vAlign w:val="center"/>
          </w:tcPr>
          <w:p w:rsidR="00967D6E" w:rsidRPr="009601FB"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Default="00967D6E" w:rsidP="009601FB">
            <w:pPr>
              <w:rPr>
                <w:rFonts w:ascii="Times New Roman" w:hAnsi="Times New Roman" w:cs="Times New Roman"/>
                <w:b/>
                <w:sz w:val="28"/>
                <w:szCs w:val="28"/>
              </w:rPr>
            </w:pPr>
          </w:p>
        </w:tc>
        <w:tc>
          <w:tcPr>
            <w:tcW w:w="354" w:type="dxa"/>
            <w:vAlign w:val="center"/>
          </w:tcPr>
          <w:p w:rsidR="00967D6E"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967D6E" w:rsidRPr="009601FB" w:rsidRDefault="00967D6E"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ФК16</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ФК17</w:t>
            </w: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ФК18</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ФК19</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ФК20</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ФК21</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c>
          <w:tcPr>
            <w:tcW w:w="354" w:type="dxa"/>
            <w:vAlign w:val="center"/>
          </w:tcPr>
          <w:p w:rsidR="00BF6A8F" w:rsidRPr="009601FB"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ФК22</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Pr="009601FB"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ФК23</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ФК24</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86"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22"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t>ФК25</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r>
      <w:tr w:rsidR="00BF6A8F" w:rsidRPr="009601FB" w:rsidTr="00967D6E">
        <w:trPr>
          <w:cantSplit/>
          <w:trHeight w:val="778"/>
          <w:jc w:val="center"/>
        </w:trPr>
        <w:tc>
          <w:tcPr>
            <w:tcW w:w="355" w:type="dxa"/>
            <w:textDirection w:val="btLr"/>
            <w:vAlign w:val="center"/>
          </w:tcPr>
          <w:p w:rsidR="00BF6A8F" w:rsidRDefault="00BF6A8F" w:rsidP="009601FB">
            <w:pPr>
              <w:rPr>
                <w:rFonts w:ascii="Times New Roman" w:hAnsi="Times New Roman" w:cs="Times New Roman"/>
                <w:sz w:val="28"/>
                <w:szCs w:val="28"/>
              </w:rPr>
            </w:pPr>
            <w:r>
              <w:rPr>
                <w:rFonts w:ascii="Times New Roman" w:hAnsi="Times New Roman" w:cs="Times New Roman"/>
                <w:sz w:val="28"/>
                <w:szCs w:val="28"/>
              </w:rPr>
              <w:lastRenderedPageBreak/>
              <w:t>ФК26</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BF6A8F" w:rsidRPr="009601FB"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p>
        </w:tc>
        <w:tc>
          <w:tcPr>
            <w:tcW w:w="355"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86" w:type="dxa"/>
            <w:vAlign w:val="center"/>
          </w:tcPr>
          <w:p w:rsidR="00BF6A8F" w:rsidRDefault="00BF6A8F" w:rsidP="009601FB">
            <w:pPr>
              <w:rPr>
                <w:rFonts w:ascii="Times New Roman" w:hAnsi="Times New Roman" w:cs="Times New Roman"/>
                <w:b/>
                <w:sz w:val="28"/>
                <w:szCs w:val="28"/>
              </w:rPr>
            </w:pPr>
          </w:p>
        </w:tc>
        <w:tc>
          <w:tcPr>
            <w:tcW w:w="322"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p>
        </w:tc>
        <w:tc>
          <w:tcPr>
            <w:tcW w:w="354" w:type="dxa"/>
            <w:vAlign w:val="center"/>
          </w:tcPr>
          <w:p w:rsidR="00BF6A8F" w:rsidRDefault="00BF6A8F"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BF6A8F" w:rsidRDefault="00BF6A8F" w:rsidP="009601FB">
            <w:pPr>
              <w:rPr>
                <w:rFonts w:ascii="Times New Roman" w:hAnsi="Times New Roman" w:cs="Times New Roman"/>
                <w:b/>
                <w:sz w:val="28"/>
                <w:szCs w:val="28"/>
              </w:rPr>
            </w:pPr>
          </w:p>
        </w:tc>
      </w:tr>
      <w:tr w:rsidR="002A5DA7" w:rsidRPr="009601FB" w:rsidTr="00967D6E">
        <w:trPr>
          <w:cantSplit/>
          <w:trHeight w:val="778"/>
          <w:jc w:val="center"/>
        </w:trPr>
        <w:tc>
          <w:tcPr>
            <w:tcW w:w="355" w:type="dxa"/>
            <w:textDirection w:val="btLr"/>
            <w:vAlign w:val="center"/>
          </w:tcPr>
          <w:p w:rsidR="002A5DA7" w:rsidRDefault="002A5DA7" w:rsidP="009601FB">
            <w:pPr>
              <w:rPr>
                <w:rFonts w:ascii="Times New Roman" w:hAnsi="Times New Roman" w:cs="Times New Roman"/>
                <w:sz w:val="28"/>
                <w:szCs w:val="28"/>
              </w:rPr>
            </w:pPr>
            <w:r>
              <w:rPr>
                <w:rFonts w:ascii="Times New Roman" w:hAnsi="Times New Roman" w:cs="Times New Roman"/>
                <w:sz w:val="28"/>
                <w:szCs w:val="28"/>
              </w:rPr>
              <w:t>ФК27</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86" w:type="dxa"/>
            <w:vAlign w:val="center"/>
          </w:tcPr>
          <w:p w:rsidR="002A5DA7" w:rsidRDefault="002A5DA7" w:rsidP="009601FB">
            <w:pPr>
              <w:rPr>
                <w:rFonts w:ascii="Times New Roman" w:hAnsi="Times New Roman" w:cs="Times New Roman"/>
                <w:b/>
                <w:sz w:val="28"/>
                <w:szCs w:val="28"/>
              </w:rPr>
            </w:pPr>
          </w:p>
        </w:tc>
        <w:tc>
          <w:tcPr>
            <w:tcW w:w="322"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p>
        </w:tc>
      </w:tr>
      <w:tr w:rsidR="002A5DA7" w:rsidRPr="009601FB" w:rsidTr="00967D6E">
        <w:trPr>
          <w:cantSplit/>
          <w:trHeight w:val="778"/>
          <w:jc w:val="center"/>
        </w:trPr>
        <w:tc>
          <w:tcPr>
            <w:tcW w:w="355" w:type="dxa"/>
            <w:textDirection w:val="btLr"/>
            <w:vAlign w:val="center"/>
          </w:tcPr>
          <w:p w:rsidR="002A5DA7" w:rsidRDefault="002A5DA7" w:rsidP="009601FB">
            <w:pPr>
              <w:rPr>
                <w:rFonts w:ascii="Times New Roman" w:hAnsi="Times New Roman" w:cs="Times New Roman"/>
                <w:sz w:val="28"/>
                <w:szCs w:val="28"/>
              </w:rPr>
            </w:pPr>
            <w:r>
              <w:rPr>
                <w:rFonts w:ascii="Times New Roman" w:hAnsi="Times New Roman" w:cs="Times New Roman"/>
                <w:sz w:val="28"/>
                <w:szCs w:val="28"/>
              </w:rPr>
              <w:t>ФК28</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2A5DA7">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86" w:type="dxa"/>
            <w:vAlign w:val="center"/>
          </w:tcPr>
          <w:p w:rsidR="002A5DA7" w:rsidRDefault="002A5DA7" w:rsidP="009601FB">
            <w:pPr>
              <w:rPr>
                <w:rFonts w:ascii="Times New Roman" w:hAnsi="Times New Roman" w:cs="Times New Roman"/>
                <w:b/>
                <w:sz w:val="28"/>
                <w:szCs w:val="28"/>
              </w:rPr>
            </w:pPr>
          </w:p>
        </w:tc>
        <w:tc>
          <w:tcPr>
            <w:tcW w:w="322"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r>
      <w:tr w:rsidR="002A5DA7" w:rsidRPr="009601FB" w:rsidTr="00967D6E">
        <w:trPr>
          <w:cantSplit/>
          <w:trHeight w:val="778"/>
          <w:jc w:val="center"/>
        </w:trPr>
        <w:tc>
          <w:tcPr>
            <w:tcW w:w="355" w:type="dxa"/>
            <w:textDirection w:val="btLr"/>
            <w:vAlign w:val="center"/>
          </w:tcPr>
          <w:p w:rsidR="002A5DA7" w:rsidRDefault="002A5DA7" w:rsidP="009601FB">
            <w:pPr>
              <w:rPr>
                <w:rFonts w:ascii="Times New Roman" w:hAnsi="Times New Roman" w:cs="Times New Roman"/>
                <w:sz w:val="28"/>
                <w:szCs w:val="28"/>
              </w:rPr>
            </w:pPr>
            <w:r>
              <w:rPr>
                <w:rFonts w:ascii="Times New Roman" w:hAnsi="Times New Roman" w:cs="Times New Roman"/>
                <w:sz w:val="28"/>
                <w:szCs w:val="28"/>
              </w:rPr>
              <w:t>ФК29</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2A5DA7">
            <w:pPr>
              <w:rPr>
                <w:rFonts w:ascii="Times New Roman" w:hAnsi="Times New Roman" w:cs="Times New Roman"/>
                <w:b/>
                <w:sz w:val="28"/>
                <w:szCs w:val="28"/>
              </w:rPr>
            </w:pPr>
            <w:r>
              <w:rPr>
                <w:rFonts w:ascii="Times New Roman" w:hAnsi="Times New Roman" w:cs="Times New Roman"/>
                <w:b/>
                <w:sz w:val="28"/>
                <w:szCs w:val="28"/>
              </w:rPr>
              <w:t>+</w:t>
            </w:r>
          </w:p>
        </w:tc>
        <w:tc>
          <w:tcPr>
            <w:tcW w:w="354" w:type="dxa"/>
            <w:vAlign w:val="center"/>
          </w:tcPr>
          <w:p w:rsidR="002A5DA7" w:rsidRDefault="002A5DA7" w:rsidP="009601FB">
            <w:pPr>
              <w:rPr>
                <w:rFonts w:ascii="Times New Roman" w:hAnsi="Times New Roman" w:cs="Times New Roman"/>
                <w:b/>
                <w:sz w:val="28"/>
                <w:szCs w:val="28"/>
              </w:rPr>
            </w:pPr>
          </w:p>
        </w:tc>
        <w:tc>
          <w:tcPr>
            <w:tcW w:w="386" w:type="dxa"/>
            <w:vAlign w:val="center"/>
          </w:tcPr>
          <w:p w:rsidR="002A5DA7" w:rsidRDefault="002A5DA7" w:rsidP="009601FB">
            <w:pPr>
              <w:rPr>
                <w:rFonts w:ascii="Times New Roman" w:hAnsi="Times New Roman" w:cs="Times New Roman"/>
                <w:b/>
                <w:sz w:val="28"/>
                <w:szCs w:val="28"/>
              </w:rPr>
            </w:pPr>
          </w:p>
        </w:tc>
        <w:tc>
          <w:tcPr>
            <w:tcW w:w="322"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r>
      <w:tr w:rsidR="002A5DA7" w:rsidRPr="009601FB" w:rsidTr="00967D6E">
        <w:trPr>
          <w:cantSplit/>
          <w:trHeight w:val="778"/>
          <w:jc w:val="center"/>
        </w:trPr>
        <w:tc>
          <w:tcPr>
            <w:tcW w:w="355" w:type="dxa"/>
            <w:textDirection w:val="btLr"/>
            <w:vAlign w:val="center"/>
          </w:tcPr>
          <w:p w:rsidR="002A5DA7" w:rsidRDefault="002A5DA7" w:rsidP="009601FB">
            <w:pPr>
              <w:rPr>
                <w:rFonts w:ascii="Times New Roman" w:hAnsi="Times New Roman" w:cs="Times New Roman"/>
                <w:sz w:val="28"/>
                <w:szCs w:val="28"/>
              </w:rPr>
            </w:pPr>
            <w:r>
              <w:rPr>
                <w:rFonts w:ascii="Times New Roman" w:hAnsi="Times New Roman" w:cs="Times New Roman"/>
                <w:sz w:val="28"/>
                <w:szCs w:val="28"/>
              </w:rPr>
              <w:t>ФК30</w:t>
            </w:r>
          </w:p>
        </w:tc>
        <w:tc>
          <w:tcPr>
            <w:tcW w:w="355" w:type="dxa"/>
            <w:vAlign w:val="center"/>
          </w:tcPr>
          <w:p w:rsidR="002A5DA7" w:rsidRPr="009601FB"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5"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2A5DA7">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86" w:type="dxa"/>
            <w:vAlign w:val="center"/>
          </w:tcPr>
          <w:p w:rsidR="002A5DA7" w:rsidRDefault="002A5DA7" w:rsidP="009601FB">
            <w:pPr>
              <w:rPr>
                <w:rFonts w:ascii="Times New Roman" w:hAnsi="Times New Roman" w:cs="Times New Roman"/>
                <w:b/>
                <w:sz w:val="28"/>
                <w:szCs w:val="28"/>
              </w:rPr>
            </w:pPr>
          </w:p>
        </w:tc>
        <w:tc>
          <w:tcPr>
            <w:tcW w:w="322"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c>
          <w:tcPr>
            <w:tcW w:w="354" w:type="dxa"/>
            <w:vAlign w:val="center"/>
          </w:tcPr>
          <w:p w:rsidR="002A5DA7" w:rsidRDefault="002A5DA7" w:rsidP="009601FB">
            <w:pPr>
              <w:rPr>
                <w:rFonts w:ascii="Times New Roman" w:hAnsi="Times New Roman" w:cs="Times New Roman"/>
                <w:b/>
                <w:sz w:val="28"/>
                <w:szCs w:val="28"/>
              </w:rPr>
            </w:pPr>
          </w:p>
        </w:tc>
      </w:tr>
    </w:tbl>
    <w:p w:rsidR="009601FB" w:rsidRPr="009601FB" w:rsidRDefault="009601FB" w:rsidP="009601FB">
      <w:pPr>
        <w:spacing w:after="0" w:line="240" w:lineRule="auto"/>
        <w:rPr>
          <w:rFonts w:ascii="Times New Roman" w:eastAsia="Times New Roman" w:hAnsi="Times New Roman" w:cs="Times New Roman"/>
          <w:sz w:val="28"/>
          <w:szCs w:val="28"/>
          <w:lang w:eastAsia="ru-RU"/>
        </w:rPr>
      </w:pPr>
    </w:p>
    <w:p w:rsidR="009601FB" w:rsidRPr="009601FB" w:rsidRDefault="009601FB" w:rsidP="009601FB">
      <w:pPr>
        <w:spacing w:after="0" w:line="240" w:lineRule="auto"/>
        <w:jc w:val="center"/>
        <w:rPr>
          <w:rFonts w:ascii="Times New Roman" w:eastAsia="Times New Roman" w:hAnsi="Times New Roman" w:cs="Times New Roman"/>
          <w:b/>
          <w:sz w:val="28"/>
          <w:szCs w:val="28"/>
          <w:lang w:eastAsia="ru-RU"/>
        </w:rPr>
      </w:pPr>
      <w:r w:rsidRPr="009601FB">
        <w:rPr>
          <w:rFonts w:ascii="Times New Roman" w:eastAsia="Times New Roman" w:hAnsi="Times New Roman" w:cs="Times New Roman"/>
          <w:b/>
          <w:sz w:val="28"/>
          <w:szCs w:val="28"/>
          <w:lang w:eastAsia="ru-RU"/>
        </w:rPr>
        <w:t>Матриця забезпечення програмних результатів навчання (ПРН)</w:t>
      </w:r>
    </w:p>
    <w:p w:rsidR="009601FB" w:rsidRPr="009601FB" w:rsidRDefault="009601FB" w:rsidP="009601FB">
      <w:pPr>
        <w:spacing w:after="0" w:line="240" w:lineRule="auto"/>
        <w:jc w:val="center"/>
        <w:rPr>
          <w:rFonts w:ascii="Times New Roman" w:eastAsia="Times New Roman" w:hAnsi="Times New Roman" w:cs="Times New Roman"/>
          <w:b/>
          <w:sz w:val="28"/>
          <w:szCs w:val="28"/>
          <w:lang w:eastAsia="ru-RU"/>
        </w:rPr>
      </w:pPr>
      <w:r w:rsidRPr="009601FB">
        <w:rPr>
          <w:rFonts w:ascii="Times New Roman" w:eastAsia="Times New Roman" w:hAnsi="Times New Roman" w:cs="Times New Roman"/>
          <w:b/>
          <w:sz w:val="28"/>
          <w:szCs w:val="28"/>
          <w:lang w:eastAsia="ru-RU"/>
        </w:rPr>
        <w:t>Відповідними компонентами освітньої програми</w:t>
      </w:r>
    </w:p>
    <w:p w:rsidR="009601FB" w:rsidRPr="009601FB" w:rsidRDefault="009601FB" w:rsidP="009601FB">
      <w:pPr>
        <w:spacing w:after="0" w:line="240" w:lineRule="auto"/>
        <w:rPr>
          <w:rFonts w:ascii="Times New Roman" w:eastAsia="Times New Roman" w:hAnsi="Times New Roman" w:cs="Times New Roman"/>
          <w:b/>
          <w:sz w:val="28"/>
          <w:szCs w:val="28"/>
          <w:lang w:eastAsia="ru-RU"/>
        </w:rPr>
      </w:pPr>
    </w:p>
    <w:tbl>
      <w:tblPr>
        <w:tblStyle w:val="31"/>
        <w:tblW w:w="0" w:type="auto"/>
        <w:jc w:val="center"/>
        <w:tblInd w:w="-176" w:type="dxa"/>
        <w:tblLook w:val="04A0" w:firstRow="1" w:lastRow="0" w:firstColumn="1" w:lastColumn="0" w:noHBand="0" w:noVBand="1"/>
      </w:tblPr>
      <w:tblGrid>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ОК-01</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ОК-02</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ОК-03</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ОК-04</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ОК-05</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ОК-06</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ОК-07</w:t>
            </w:r>
          </w:p>
        </w:tc>
        <w:tc>
          <w:tcPr>
            <w:tcW w:w="361"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ОК-08</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ОК-09</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ОК-10</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ОК-11</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ОК-12</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ОК-13</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ОК-14</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ОК-15</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ОК-16</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ВК-01</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ВК-02</w:t>
            </w:r>
          </w:p>
        </w:tc>
        <w:tc>
          <w:tcPr>
            <w:tcW w:w="273"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ВК-03</w:t>
            </w:r>
          </w:p>
        </w:tc>
        <w:tc>
          <w:tcPr>
            <w:tcW w:w="449" w:type="dxa"/>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ВК-04</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ВК-05</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ВК-06</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ВК-07</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ВК-08</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ВК-09</w:t>
            </w:r>
          </w:p>
        </w:tc>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ВК-10</w:t>
            </w: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w:t>
            </w:r>
            <w:proofErr w:type="gramStart"/>
            <w:r w:rsidRPr="009601FB">
              <w:rPr>
                <w:rFonts w:ascii="Times New Roman" w:hAnsi="Times New Roman" w:cs="Times New Roman"/>
                <w:sz w:val="28"/>
                <w:szCs w:val="28"/>
              </w:rPr>
              <w:t>1</w:t>
            </w:r>
            <w:proofErr w:type="gramEnd"/>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361"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8A6A99"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273"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449"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w:t>
            </w:r>
            <w:proofErr w:type="gramStart"/>
            <w:r w:rsidRPr="009601FB">
              <w:rPr>
                <w:rFonts w:ascii="Times New Roman" w:hAnsi="Times New Roman" w:cs="Times New Roman"/>
                <w:sz w:val="28"/>
                <w:szCs w:val="28"/>
              </w:rPr>
              <w:t>2</w:t>
            </w:r>
            <w:proofErr w:type="gramEnd"/>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361"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8A6A99"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273"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449"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РН3</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361"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8A6A99"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273"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449"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w:t>
            </w:r>
            <w:proofErr w:type="gramStart"/>
            <w:r w:rsidRPr="009601FB">
              <w:rPr>
                <w:rFonts w:ascii="Times New Roman" w:hAnsi="Times New Roman" w:cs="Times New Roman"/>
                <w:sz w:val="28"/>
                <w:szCs w:val="28"/>
              </w:rPr>
              <w:t>4</w:t>
            </w:r>
            <w:proofErr w:type="gramEnd"/>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C91842"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РН5</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w:t>
            </w:r>
            <w:proofErr w:type="gramStart"/>
            <w:r w:rsidRPr="009601FB">
              <w:rPr>
                <w:rFonts w:ascii="Times New Roman" w:hAnsi="Times New Roman" w:cs="Times New Roman"/>
                <w:sz w:val="28"/>
                <w:szCs w:val="28"/>
              </w:rPr>
              <w:t>6</w:t>
            </w:r>
            <w:proofErr w:type="gramEnd"/>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w:t>
            </w:r>
            <w:proofErr w:type="gramStart"/>
            <w:r w:rsidRPr="009601FB">
              <w:rPr>
                <w:rFonts w:ascii="Times New Roman" w:hAnsi="Times New Roman" w:cs="Times New Roman"/>
                <w:sz w:val="28"/>
                <w:szCs w:val="28"/>
              </w:rPr>
              <w:t>7</w:t>
            </w:r>
            <w:proofErr w:type="gramEnd"/>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РН8</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w:t>
            </w:r>
            <w:proofErr w:type="gramStart"/>
            <w:r w:rsidRPr="009601FB">
              <w:rPr>
                <w:rFonts w:ascii="Times New Roman" w:hAnsi="Times New Roman" w:cs="Times New Roman"/>
                <w:sz w:val="28"/>
                <w:szCs w:val="28"/>
              </w:rPr>
              <w:t>9</w:t>
            </w:r>
            <w:proofErr w:type="gramEnd"/>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2779EE"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lastRenderedPageBreak/>
              <w:t>РН10</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РН11</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C91842"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РН12</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РН13</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РН14</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РН15</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РН16</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РН17</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9601FB" w:rsidRPr="009601FB" w:rsidTr="00D8487B">
        <w:trPr>
          <w:cantSplit/>
          <w:trHeight w:val="850"/>
          <w:jc w:val="center"/>
        </w:trPr>
        <w:tc>
          <w:tcPr>
            <w:tcW w:w="0" w:type="auto"/>
            <w:textDirection w:val="btLr"/>
            <w:vAlign w:val="center"/>
          </w:tcPr>
          <w:p w:rsidR="009601FB" w:rsidRPr="009601FB" w:rsidRDefault="009601FB" w:rsidP="009601FB">
            <w:pPr>
              <w:rPr>
                <w:rFonts w:ascii="Times New Roman" w:hAnsi="Times New Roman" w:cs="Times New Roman"/>
                <w:sz w:val="28"/>
                <w:szCs w:val="28"/>
              </w:rPr>
            </w:pPr>
            <w:r w:rsidRPr="009601FB">
              <w:rPr>
                <w:rFonts w:ascii="Times New Roman" w:hAnsi="Times New Roman" w:cs="Times New Roman"/>
                <w:sz w:val="28"/>
                <w:szCs w:val="28"/>
              </w:rPr>
              <w:t>РН18</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361"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273" w:type="dxa"/>
            <w:vAlign w:val="center"/>
          </w:tcPr>
          <w:p w:rsidR="009601FB" w:rsidRPr="009601FB" w:rsidRDefault="009601FB" w:rsidP="009601FB">
            <w:pPr>
              <w:rPr>
                <w:rFonts w:ascii="Times New Roman" w:hAnsi="Times New Roman" w:cs="Times New Roman"/>
                <w:b/>
                <w:sz w:val="28"/>
                <w:szCs w:val="28"/>
              </w:rPr>
            </w:pPr>
          </w:p>
        </w:tc>
        <w:tc>
          <w:tcPr>
            <w:tcW w:w="449" w:type="dxa"/>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9601FB" w:rsidRPr="009601FB" w:rsidRDefault="009601FB" w:rsidP="009601FB">
            <w:pPr>
              <w:rPr>
                <w:rFonts w:ascii="Times New Roman" w:hAnsi="Times New Roman" w:cs="Times New Roman"/>
                <w:b/>
                <w:sz w:val="28"/>
                <w:szCs w:val="28"/>
              </w:rPr>
            </w:pPr>
          </w:p>
        </w:tc>
        <w:tc>
          <w:tcPr>
            <w:tcW w:w="0" w:type="auto"/>
            <w:vAlign w:val="center"/>
          </w:tcPr>
          <w:p w:rsidR="009601FB" w:rsidRPr="009601FB" w:rsidRDefault="009601FB" w:rsidP="009601FB">
            <w:pPr>
              <w:rPr>
                <w:rFonts w:ascii="Times New Roman" w:hAnsi="Times New Roman" w:cs="Times New Roman"/>
                <w:b/>
                <w:sz w:val="28"/>
                <w:szCs w:val="28"/>
              </w:rPr>
            </w:pPr>
          </w:p>
        </w:tc>
      </w:tr>
      <w:tr w:rsidR="002779EE" w:rsidRPr="009601FB" w:rsidTr="00D8487B">
        <w:trPr>
          <w:cantSplit/>
          <w:trHeight w:val="850"/>
          <w:jc w:val="center"/>
        </w:trPr>
        <w:tc>
          <w:tcPr>
            <w:tcW w:w="0" w:type="auto"/>
            <w:textDirection w:val="btLr"/>
            <w:vAlign w:val="center"/>
          </w:tcPr>
          <w:p w:rsidR="002779EE" w:rsidRPr="009601FB" w:rsidRDefault="002779EE" w:rsidP="009601FB">
            <w:pPr>
              <w:rPr>
                <w:rFonts w:ascii="Times New Roman" w:hAnsi="Times New Roman" w:cs="Times New Roman"/>
                <w:sz w:val="28"/>
                <w:szCs w:val="28"/>
              </w:rPr>
            </w:pPr>
            <w:r>
              <w:rPr>
                <w:rFonts w:ascii="Times New Roman" w:hAnsi="Times New Roman" w:cs="Times New Roman"/>
                <w:sz w:val="28"/>
                <w:szCs w:val="28"/>
              </w:rPr>
              <w:t>РН19</w:t>
            </w: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2779EE" w:rsidRPr="009601FB" w:rsidRDefault="002779EE" w:rsidP="009601FB">
            <w:pPr>
              <w:rPr>
                <w:rFonts w:ascii="Times New Roman" w:hAnsi="Times New Roman" w:cs="Times New Roman"/>
                <w:b/>
                <w:sz w:val="28"/>
                <w:szCs w:val="28"/>
              </w:rPr>
            </w:pPr>
          </w:p>
        </w:tc>
        <w:tc>
          <w:tcPr>
            <w:tcW w:w="361" w:type="dxa"/>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273" w:type="dxa"/>
            <w:vAlign w:val="center"/>
          </w:tcPr>
          <w:p w:rsidR="002779EE" w:rsidRPr="009601FB" w:rsidRDefault="002779EE" w:rsidP="009601FB">
            <w:pPr>
              <w:rPr>
                <w:rFonts w:ascii="Times New Roman" w:hAnsi="Times New Roman" w:cs="Times New Roman"/>
                <w:b/>
                <w:sz w:val="28"/>
                <w:szCs w:val="28"/>
              </w:rPr>
            </w:pPr>
          </w:p>
        </w:tc>
        <w:tc>
          <w:tcPr>
            <w:tcW w:w="449" w:type="dxa"/>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r>
      <w:tr w:rsidR="002779EE" w:rsidRPr="009601FB" w:rsidTr="00D8487B">
        <w:trPr>
          <w:cantSplit/>
          <w:trHeight w:val="850"/>
          <w:jc w:val="center"/>
        </w:trPr>
        <w:tc>
          <w:tcPr>
            <w:tcW w:w="0" w:type="auto"/>
            <w:textDirection w:val="btLr"/>
            <w:vAlign w:val="center"/>
          </w:tcPr>
          <w:p w:rsidR="002779EE" w:rsidRPr="009601FB" w:rsidRDefault="002779EE" w:rsidP="009601FB">
            <w:pPr>
              <w:rPr>
                <w:rFonts w:ascii="Times New Roman" w:hAnsi="Times New Roman" w:cs="Times New Roman"/>
                <w:sz w:val="28"/>
                <w:szCs w:val="28"/>
              </w:rPr>
            </w:pPr>
            <w:r>
              <w:rPr>
                <w:rFonts w:ascii="Times New Roman" w:hAnsi="Times New Roman" w:cs="Times New Roman"/>
                <w:sz w:val="28"/>
                <w:szCs w:val="28"/>
              </w:rPr>
              <w:t>РН20</w:t>
            </w: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361" w:type="dxa"/>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273" w:type="dxa"/>
            <w:vAlign w:val="center"/>
          </w:tcPr>
          <w:p w:rsidR="002779EE" w:rsidRPr="009601FB" w:rsidRDefault="002779EE" w:rsidP="009601FB">
            <w:pPr>
              <w:rPr>
                <w:rFonts w:ascii="Times New Roman" w:hAnsi="Times New Roman" w:cs="Times New Roman"/>
                <w:b/>
                <w:sz w:val="28"/>
                <w:szCs w:val="28"/>
              </w:rPr>
            </w:pPr>
          </w:p>
        </w:tc>
        <w:tc>
          <w:tcPr>
            <w:tcW w:w="449" w:type="dxa"/>
            <w:vAlign w:val="center"/>
          </w:tcPr>
          <w:p w:rsidR="002779EE"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c>
          <w:tcPr>
            <w:tcW w:w="0" w:type="auto"/>
            <w:vAlign w:val="center"/>
          </w:tcPr>
          <w:p w:rsidR="002779EE" w:rsidRPr="009601FB" w:rsidRDefault="002779EE" w:rsidP="009601FB">
            <w:pPr>
              <w:rPr>
                <w:rFonts w:ascii="Times New Roman" w:hAnsi="Times New Roman" w:cs="Times New Roman"/>
                <w:b/>
                <w:sz w:val="28"/>
                <w:szCs w:val="28"/>
              </w:rPr>
            </w:pPr>
          </w:p>
        </w:tc>
      </w:tr>
      <w:tr w:rsidR="00D8487B" w:rsidRPr="009601FB" w:rsidTr="00D8487B">
        <w:trPr>
          <w:cantSplit/>
          <w:trHeight w:val="850"/>
          <w:jc w:val="center"/>
        </w:trPr>
        <w:tc>
          <w:tcPr>
            <w:tcW w:w="0" w:type="auto"/>
            <w:textDirection w:val="btLr"/>
            <w:vAlign w:val="center"/>
          </w:tcPr>
          <w:p w:rsidR="00D8487B" w:rsidRDefault="00D8487B" w:rsidP="009601FB">
            <w:pPr>
              <w:rPr>
                <w:rFonts w:ascii="Times New Roman" w:hAnsi="Times New Roman" w:cs="Times New Roman"/>
                <w:sz w:val="28"/>
                <w:szCs w:val="28"/>
              </w:rPr>
            </w:pPr>
            <w:r>
              <w:rPr>
                <w:rFonts w:ascii="Times New Roman" w:hAnsi="Times New Roman" w:cs="Times New Roman"/>
                <w:sz w:val="28"/>
                <w:szCs w:val="28"/>
              </w:rPr>
              <w:t>РН21</w:t>
            </w: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361" w:type="dxa"/>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0" w:type="auto"/>
            <w:vAlign w:val="center"/>
          </w:tcPr>
          <w:p w:rsidR="00D8487B" w:rsidRPr="009601FB" w:rsidRDefault="00D8487B" w:rsidP="009601FB">
            <w:pPr>
              <w:rPr>
                <w:rFonts w:ascii="Times New Roman" w:hAnsi="Times New Roman" w:cs="Times New Roman"/>
                <w:b/>
                <w:sz w:val="28"/>
                <w:szCs w:val="28"/>
              </w:rPr>
            </w:pPr>
            <w:r>
              <w:rPr>
                <w:rFonts w:ascii="Times New Roman" w:hAnsi="Times New Roman" w:cs="Times New Roman"/>
                <w:b/>
                <w:sz w:val="28"/>
                <w:szCs w:val="28"/>
              </w:rPr>
              <w:t>+</w:t>
            </w:r>
          </w:p>
        </w:tc>
        <w:tc>
          <w:tcPr>
            <w:tcW w:w="273" w:type="dxa"/>
            <w:vAlign w:val="center"/>
          </w:tcPr>
          <w:p w:rsidR="00D8487B" w:rsidRPr="009601FB" w:rsidRDefault="00D8487B" w:rsidP="009601FB">
            <w:pPr>
              <w:rPr>
                <w:rFonts w:ascii="Times New Roman" w:hAnsi="Times New Roman" w:cs="Times New Roman"/>
                <w:b/>
                <w:sz w:val="28"/>
                <w:szCs w:val="28"/>
              </w:rPr>
            </w:pPr>
          </w:p>
        </w:tc>
        <w:tc>
          <w:tcPr>
            <w:tcW w:w="449" w:type="dxa"/>
            <w:vAlign w:val="center"/>
          </w:tcPr>
          <w:p w:rsidR="00D8487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c>
          <w:tcPr>
            <w:tcW w:w="0" w:type="auto"/>
            <w:vAlign w:val="center"/>
          </w:tcPr>
          <w:p w:rsidR="00D8487B" w:rsidRPr="009601FB" w:rsidRDefault="00D8487B" w:rsidP="009601FB">
            <w:pPr>
              <w:rPr>
                <w:rFonts w:ascii="Times New Roman" w:hAnsi="Times New Roman" w:cs="Times New Roman"/>
                <w:b/>
                <w:sz w:val="28"/>
                <w:szCs w:val="28"/>
              </w:rPr>
            </w:pPr>
          </w:p>
        </w:tc>
      </w:tr>
    </w:tbl>
    <w:p w:rsidR="009601FB" w:rsidRPr="009601FB" w:rsidRDefault="009601FB" w:rsidP="009601FB">
      <w:pPr>
        <w:spacing w:after="0" w:line="240" w:lineRule="auto"/>
        <w:rPr>
          <w:rFonts w:ascii="Times New Roman" w:eastAsia="Times New Roman" w:hAnsi="Times New Roman" w:cs="Times New Roman"/>
          <w:b/>
          <w:sz w:val="28"/>
          <w:szCs w:val="28"/>
          <w:lang w:eastAsia="ru-RU"/>
        </w:rPr>
      </w:pPr>
    </w:p>
    <w:p w:rsidR="009601FB" w:rsidRPr="009601FB" w:rsidRDefault="009601FB" w:rsidP="009601FB">
      <w:pPr>
        <w:spacing w:after="0" w:line="240" w:lineRule="auto"/>
        <w:rPr>
          <w:rFonts w:ascii="Times New Roman" w:eastAsia="Times New Roman" w:hAnsi="Times New Roman" w:cs="Times New Roman"/>
          <w:sz w:val="28"/>
          <w:szCs w:val="28"/>
          <w:lang w:eastAsia="ru-RU"/>
        </w:rPr>
      </w:pPr>
    </w:p>
    <w:p w:rsidR="009601FB" w:rsidRPr="009601FB" w:rsidRDefault="009601FB" w:rsidP="009601FB">
      <w:pPr>
        <w:spacing w:after="0" w:line="240" w:lineRule="auto"/>
        <w:rPr>
          <w:rFonts w:ascii="Times New Roman" w:eastAsia="Times New Roman" w:hAnsi="Times New Roman" w:cs="Times New Roman"/>
          <w:b/>
          <w:bCs/>
          <w:sz w:val="28"/>
          <w:szCs w:val="28"/>
          <w:lang w:eastAsia="ru-RU"/>
        </w:rPr>
      </w:pPr>
    </w:p>
    <w:p w:rsidR="00B15756" w:rsidRPr="001B6860" w:rsidRDefault="00B15756" w:rsidP="00B15756">
      <w:pPr>
        <w:spacing w:after="0" w:line="240" w:lineRule="auto"/>
        <w:rPr>
          <w:rFonts w:ascii="Times New Roman" w:eastAsia="Times New Roman" w:hAnsi="Times New Roman" w:cs="Times New Roman"/>
          <w:sz w:val="28"/>
          <w:szCs w:val="28"/>
          <w:lang w:eastAsia="ru-RU"/>
        </w:rPr>
      </w:pPr>
    </w:p>
    <w:sectPr w:rsidR="00B15756" w:rsidRPr="001B6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ETD">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nsid w:val="01CD315C"/>
    <w:multiLevelType w:val="hybridMultilevel"/>
    <w:tmpl w:val="AF003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0D084A"/>
    <w:multiLevelType w:val="hybridMultilevel"/>
    <w:tmpl w:val="556EDA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022142"/>
    <w:multiLevelType w:val="hybridMultilevel"/>
    <w:tmpl w:val="93CA38BE"/>
    <w:lvl w:ilvl="0" w:tplc="5A3661D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87D513C"/>
    <w:multiLevelType w:val="singleLevel"/>
    <w:tmpl w:val="2152ADB4"/>
    <w:lvl w:ilvl="0">
      <w:start w:val="1"/>
      <w:numFmt w:val="bullet"/>
      <w:suff w:val="space"/>
      <w:lvlText w:val="-"/>
      <w:lvlJc w:val="left"/>
      <w:pPr>
        <w:ind w:left="360" w:hanging="360"/>
      </w:pPr>
      <w:rPr>
        <w:rFonts w:hint="default"/>
      </w:rPr>
    </w:lvl>
  </w:abstractNum>
  <w:abstractNum w:abstractNumId="8">
    <w:nsid w:val="099F3C62"/>
    <w:multiLevelType w:val="hybridMultilevel"/>
    <w:tmpl w:val="27E4D16E"/>
    <w:lvl w:ilvl="0" w:tplc="42CE527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D9827DC"/>
    <w:multiLevelType w:val="multilevel"/>
    <w:tmpl w:val="BB8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1B5FE0"/>
    <w:multiLevelType w:val="hybridMultilevel"/>
    <w:tmpl w:val="D8223E52"/>
    <w:lvl w:ilvl="0" w:tplc="3826721C">
      <w:start w:val="1"/>
      <w:numFmt w:val="bullet"/>
      <w:suff w:val="space"/>
      <w:lvlText w:val=""/>
      <w:lvlJc w:val="left"/>
      <w:pPr>
        <w:ind w:left="720" w:hanging="360"/>
      </w:pPr>
      <w:rPr>
        <w:rFonts w:ascii="Symbol" w:hAnsi="Symbol" w:hint="default"/>
        <w:caps w:val="0"/>
        <w:strike w:val="0"/>
        <w:dstrike w:val="0"/>
        <w:outline w:val="0"/>
        <w:shadow w:val="0"/>
        <w:emboss w:val="0"/>
        <w:imprint w:val="0"/>
        <w:vanish w:val="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6E1785"/>
    <w:multiLevelType w:val="hybridMultilevel"/>
    <w:tmpl w:val="0DE8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984A60"/>
    <w:multiLevelType w:val="hybridMultilevel"/>
    <w:tmpl w:val="836439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8552C83"/>
    <w:multiLevelType w:val="hybridMultilevel"/>
    <w:tmpl w:val="3354A9E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2D4F75"/>
    <w:multiLevelType w:val="hybridMultilevel"/>
    <w:tmpl w:val="12ACBE4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1E7E6DB0"/>
    <w:multiLevelType w:val="hybridMultilevel"/>
    <w:tmpl w:val="F34A1358"/>
    <w:lvl w:ilvl="0" w:tplc="0164B0BC">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710781"/>
    <w:multiLevelType w:val="hybridMultilevel"/>
    <w:tmpl w:val="1A50B628"/>
    <w:lvl w:ilvl="0" w:tplc="E424BEF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CD6844"/>
    <w:multiLevelType w:val="hybridMultilevel"/>
    <w:tmpl w:val="6C52FBC4"/>
    <w:lvl w:ilvl="0" w:tplc="8548AE04">
      <w:numFmt w:val="bullet"/>
      <w:lvlText w:val="-"/>
      <w:lvlJc w:val="left"/>
      <w:pPr>
        <w:tabs>
          <w:tab w:val="num" w:pos="1914"/>
        </w:tabs>
        <w:ind w:left="1914" w:hanging="78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60E0DBE"/>
    <w:multiLevelType w:val="hybridMultilevel"/>
    <w:tmpl w:val="E274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38A8"/>
    <w:multiLevelType w:val="hybridMultilevel"/>
    <w:tmpl w:val="681697C4"/>
    <w:lvl w:ilvl="0" w:tplc="2A22E90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046AA1"/>
    <w:multiLevelType w:val="multilevel"/>
    <w:tmpl w:val="8E0012BE"/>
    <w:lvl w:ilvl="0">
      <w:start w:val="1"/>
      <w:numFmt w:val="decimal"/>
      <w:lvlText w:val="%1."/>
      <w:lvlJc w:val="left"/>
      <w:pPr>
        <w:ind w:left="107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3F130473"/>
    <w:multiLevelType w:val="hybridMultilevel"/>
    <w:tmpl w:val="F536C300"/>
    <w:lvl w:ilvl="0" w:tplc="CF92C6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CF1F21"/>
    <w:multiLevelType w:val="hybridMultilevel"/>
    <w:tmpl w:val="D8025E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DA5842"/>
    <w:multiLevelType w:val="hybridMultilevel"/>
    <w:tmpl w:val="5CCED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E90BFD"/>
    <w:multiLevelType w:val="hybridMultilevel"/>
    <w:tmpl w:val="02C6BAC8"/>
    <w:lvl w:ilvl="0" w:tplc="3826721C">
      <w:start w:val="1"/>
      <w:numFmt w:val="bullet"/>
      <w:suff w:val="space"/>
      <w:lvlText w:val=""/>
      <w:lvlJc w:val="left"/>
      <w:pPr>
        <w:ind w:left="720" w:hanging="360"/>
      </w:pPr>
      <w:rPr>
        <w:rFonts w:ascii="Symbol" w:hAnsi="Symbol" w:hint="default"/>
        <w:caps w:val="0"/>
        <w:strike w:val="0"/>
        <w:dstrike w:val="0"/>
        <w:outline w:val="0"/>
        <w:shadow w:val="0"/>
        <w:emboss w:val="0"/>
        <w:imprint w:val="0"/>
        <w:vanish w:val="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5921BD"/>
    <w:multiLevelType w:val="multilevel"/>
    <w:tmpl w:val="1D3C0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27">
    <w:nsid w:val="54660D3C"/>
    <w:multiLevelType w:val="multilevel"/>
    <w:tmpl w:val="E29E65FA"/>
    <w:lvl w:ilvl="0">
      <w:start w:val="35"/>
      <w:numFmt w:val="decimalZero"/>
      <w:lvlText w:val="%1"/>
      <w:lvlJc w:val="left"/>
      <w:pPr>
        <w:ind w:left="825" w:hanging="825"/>
      </w:pPr>
      <w:rPr>
        <w:rFonts w:hint="default"/>
      </w:rPr>
    </w:lvl>
    <w:lvl w:ilvl="1">
      <w:start w:val="1"/>
      <w:numFmt w:val="decimalZero"/>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4F20755"/>
    <w:multiLevelType w:val="hybridMultilevel"/>
    <w:tmpl w:val="41E09958"/>
    <w:lvl w:ilvl="0" w:tplc="637A999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64C71FC"/>
    <w:multiLevelType w:val="hybridMultilevel"/>
    <w:tmpl w:val="39526836"/>
    <w:lvl w:ilvl="0" w:tplc="A65A447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61BFF"/>
    <w:multiLevelType w:val="hybridMultilevel"/>
    <w:tmpl w:val="327418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8405E97"/>
    <w:multiLevelType w:val="hybridMultilevel"/>
    <w:tmpl w:val="3620B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C4783E"/>
    <w:multiLevelType w:val="hybridMultilevel"/>
    <w:tmpl w:val="6F0C997C"/>
    <w:lvl w:ilvl="0" w:tplc="3826721C">
      <w:start w:val="1"/>
      <w:numFmt w:val="bullet"/>
      <w:suff w:val="space"/>
      <w:lvlText w:val=""/>
      <w:lvlJc w:val="left"/>
      <w:pPr>
        <w:ind w:left="720" w:hanging="360"/>
      </w:pPr>
      <w:rPr>
        <w:rFonts w:ascii="Symbol" w:hAnsi="Symbol" w:hint="default"/>
        <w:caps w:val="0"/>
        <w:strike w:val="0"/>
        <w:dstrike w:val="0"/>
        <w:outline w:val="0"/>
        <w:shadow w:val="0"/>
        <w:emboss w:val="0"/>
        <w:imprint w:val="0"/>
        <w:vanish w:val="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A0B54"/>
    <w:multiLevelType w:val="hybridMultilevel"/>
    <w:tmpl w:val="78749230"/>
    <w:lvl w:ilvl="0" w:tplc="FDBA96CC">
      <w:start w:val="5"/>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5CF45475"/>
    <w:multiLevelType w:val="hybridMultilevel"/>
    <w:tmpl w:val="DAE410CE"/>
    <w:lvl w:ilvl="0" w:tplc="87A663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951008"/>
    <w:multiLevelType w:val="hybridMultilevel"/>
    <w:tmpl w:val="6BF633BC"/>
    <w:lvl w:ilvl="0" w:tplc="E424BEF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FD53ADA"/>
    <w:multiLevelType w:val="hybridMultilevel"/>
    <w:tmpl w:val="E274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9111A"/>
    <w:multiLevelType w:val="hybridMultilevel"/>
    <w:tmpl w:val="82FC88A0"/>
    <w:lvl w:ilvl="0" w:tplc="47F8554E">
      <w:start w:val="1"/>
      <w:numFmt w:val="bullet"/>
      <w:lvlText w:val=""/>
      <w:lvlJc w:val="left"/>
      <w:pPr>
        <w:tabs>
          <w:tab w:val="num" w:pos="44"/>
        </w:tabs>
        <w:ind w:left="44" w:firstLine="27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A05291"/>
    <w:multiLevelType w:val="hybridMultilevel"/>
    <w:tmpl w:val="DE0E5024"/>
    <w:lvl w:ilvl="0" w:tplc="07A23A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230CB"/>
    <w:multiLevelType w:val="hybridMultilevel"/>
    <w:tmpl w:val="409E73C6"/>
    <w:lvl w:ilvl="0" w:tplc="04220005">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0">
    <w:nsid w:val="684C7F9C"/>
    <w:multiLevelType w:val="hybridMultilevel"/>
    <w:tmpl w:val="27BA4DB4"/>
    <w:lvl w:ilvl="0" w:tplc="E5348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AC2AD2"/>
    <w:multiLevelType w:val="hybridMultilevel"/>
    <w:tmpl w:val="FBCC4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43">
    <w:nsid w:val="7B0D7692"/>
    <w:multiLevelType w:val="hybridMultilevel"/>
    <w:tmpl w:val="9BCC8FDC"/>
    <w:lvl w:ilvl="0" w:tplc="5CCA0BC0">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24FBB"/>
    <w:multiLevelType w:val="hybridMultilevel"/>
    <w:tmpl w:val="561A83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28"/>
  </w:num>
  <w:num w:numId="3">
    <w:abstractNumId w:val="43"/>
  </w:num>
  <w:num w:numId="4">
    <w:abstractNumId w:val="2"/>
  </w:num>
  <w:num w:numId="5">
    <w:abstractNumId w:val="1"/>
  </w:num>
  <w:num w:numId="6">
    <w:abstractNumId w:val="37"/>
  </w:num>
  <w:num w:numId="7">
    <w:abstractNumId w:val="24"/>
  </w:num>
  <w:num w:numId="8">
    <w:abstractNumId w:val="10"/>
  </w:num>
  <w:num w:numId="9">
    <w:abstractNumId w:val="32"/>
  </w:num>
  <w:num w:numId="10">
    <w:abstractNumId w:val="7"/>
  </w:num>
  <w:num w:numId="11">
    <w:abstractNumId w:val="26"/>
  </w:num>
  <w:num w:numId="12">
    <w:abstractNumId w:val="42"/>
  </w:num>
  <w:num w:numId="13">
    <w:abstractNumId w:val="5"/>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4"/>
  </w:num>
  <w:num w:numId="19">
    <w:abstractNumId w:val="17"/>
  </w:num>
  <w:num w:numId="20">
    <w:abstractNumId w:val="15"/>
  </w:num>
  <w:num w:numId="21">
    <w:abstractNumId w:val="21"/>
  </w:num>
  <w:num w:numId="22">
    <w:abstractNumId w:val="6"/>
  </w:num>
  <w:num w:numId="23">
    <w:abstractNumId w:val="38"/>
  </w:num>
  <w:num w:numId="24">
    <w:abstractNumId w:val="3"/>
  </w:num>
  <w:num w:numId="25">
    <w:abstractNumId w:val="35"/>
  </w:num>
  <w:num w:numId="26">
    <w:abstractNumId w:val="19"/>
  </w:num>
  <w:num w:numId="27">
    <w:abstractNumId w:val="33"/>
  </w:num>
  <w:num w:numId="28">
    <w:abstractNumId w:val="18"/>
  </w:num>
  <w:num w:numId="29">
    <w:abstractNumId w:val="4"/>
  </w:num>
  <w:num w:numId="30">
    <w:abstractNumId w:val="36"/>
  </w:num>
  <w:num w:numId="31">
    <w:abstractNumId w:val="11"/>
  </w:num>
  <w:num w:numId="32">
    <w:abstractNumId w:val="40"/>
  </w:num>
  <w:num w:numId="33">
    <w:abstractNumId w:val="27"/>
  </w:num>
  <w:num w:numId="34">
    <w:abstractNumId w:val="0"/>
  </w:num>
  <w:num w:numId="35">
    <w:abstractNumId w:val="16"/>
  </w:num>
  <w:num w:numId="36">
    <w:abstractNumId w:val="39"/>
  </w:num>
  <w:num w:numId="37">
    <w:abstractNumId w:val="2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2"/>
  </w:num>
  <w:num w:numId="41">
    <w:abstractNumId w:val="9"/>
  </w:num>
  <w:num w:numId="42">
    <w:abstractNumId w:val="30"/>
  </w:num>
  <w:num w:numId="43">
    <w:abstractNumId w:val="22"/>
  </w:num>
  <w:num w:numId="44">
    <w:abstractNumId w:val="14"/>
  </w:num>
  <w:num w:numId="45">
    <w:abstractNumId w:val="3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2A"/>
    <w:rsid w:val="000B2368"/>
    <w:rsid w:val="001A7796"/>
    <w:rsid w:val="001B6860"/>
    <w:rsid w:val="0024120E"/>
    <w:rsid w:val="002779EE"/>
    <w:rsid w:val="00287E98"/>
    <w:rsid w:val="002A5DA7"/>
    <w:rsid w:val="002B0853"/>
    <w:rsid w:val="00422715"/>
    <w:rsid w:val="004413D9"/>
    <w:rsid w:val="004C324E"/>
    <w:rsid w:val="00560E2A"/>
    <w:rsid w:val="0059036A"/>
    <w:rsid w:val="005C7839"/>
    <w:rsid w:val="005D556E"/>
    <w:rsid w:val="00621DF7"/>
    <w:rsid w:val="006F7B1B"/>
    <w:rsid w:val="007B5DC2"/>
    <w:rsid w:val="007F2558"/>
    <w:rsid w:val="008128DF"/>
    <w:rsid w:val="0087045F"/>
    <w:rsid w:val="008A6A99"/>
    <w:rsid w:val="00912623"/>
    <w:rsid w:val="00935E94"/>
    <w:rsid w:val="009601FB"/>
    <w:rsid w:val="00967D6E"/>
    <w:rsid w:val="009C078E"/>
    <w:rsid w:val="00A13896"/>
    <w:rsid w:val="00A143B8"/>
    <w:rsid w:val="00A264BF"/>
    <w:rsid w:val="00A34543"/>
    <w:rsid w:val="00A95617"/>
    <w:rsid w:val="00AA6342"/>
    <w:rsid w:val="00AB6ECD"/>
    <w:rsid w:val="00B06D7F"/>
    <w:rsid w:val="00B15756"/>
    <w:rsid w:val="00B32B21"/>
    <w:rsid w:val="00BF6A8F"/>
    <w:rsid w:val="00C74426"/>
    <w:rsid w:val="00C800FF"/>
    <w:rsid w:val="00C91842"/>
    <w:rsid w:val="00C955AC"/>
    <w:rsid w:val="00CA7965"/>
    <w:rsid w:val="00D36D5F"/>
    <w:rsid w:val="00D8411B"/>
    <w:rsid w:val="00D8487B"/>
    <w:rsid w:val="00E22934"/>
    <w:rsid w:val="00EB2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F2558"/>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2558"/>
    <w:rPr>
      <w:rFonts w:asciiTheme="majorHAnsi" w:eastAsiaTheme="majorEastAsia" w:hAnsiTheme="majorHAnsi" w:cstheme="majorBidi"/>
      <w:b/>
      <w:bCs/>
      <w:color w:val="4F81BD" w:themeColor="accent1"/>
      <w:lang w:val="ru-RU"/>
    </w:rPr>
  </w:style>
  <w:style w:type="table" w:customStyle="1" w:styleId="1">
    <w:name w:val="Сетка таблицы1"/>
    <w:basedOn w:val="a1"/>
    <w:next w:val="a3"/>
    <w:uiPriority w:val="59"/>
    <w:rsid w:val="007F25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F25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7F255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558"/>
    <w:pPr>
      <w:ind w:left="720"/>
      <w:contextualSpacing/>
    </w:pPr>
    <w:rPr>
      <w:lang w:val="ru-RU"/>
    </w:rPr>
  </w:style>
  <w:style w:type="numbering" w:customStyle="1" w:styleId="10">
    <w:name w:val="Нет списка1"/>
    <w:next w:val="a2"/>
    <w:uiPriority w:val="99"/>
    <w:semiHidden/>
    <w:unhideWhenUsed/>
    <w:rsid w:val="007F2558"/>
  </w:style>
  <w:style w:type="paragraph" w:styleId="a5">
    <w:name w:val="Body Text Indent"/>
    <w:basedOn w:val="a"/>
    <w:link w:val="a6"/>
    <w:uiPriority w:val="99"/>
    <w:rsid w:val="007F2558"/>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7F2558"/>
    <w:rPr>
      <w:rFonts w:ascii="Times New Roman" w:eastAsia="Times New Roman" w:hAnsi="Times New Roman" w:cs="Times New Roman"/>
      <w:sz w:val="24"/>
      <w:szCs w:val="24"/>
      <w:lang w:val="ru-RU" w:eastAsia="ru-RU"/>
    </w:rPr>
  </w:style>
  <w:style w:type="paragraph" w:customStyle="1" w:styleId="c">
    <w:name w:val="c"/>
    <w:basedOn w:val="a"/>
    <w:rsid w:val="007F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etodSpysokmarkovanyj">
    <w:name w:val="Metod_Spysok markovanyj"/>
    <w:basedOn w:val="a"/>
    <w:rsid w:val="007F2558"/>
    <w:pPr>
      <w:numPr>
        <w:numId w:val="12"/>
      </w:numPr>
      <w:tabs>
        <w:tab w:val="clear" w:pos="360"/>
        <w:tab w:val="num" w:pos="603"/>
      </w:tabs>
      <w:spacing w:after="0" w:line="240" w:lineRule="auto"/>
      <w:ind w:left="603" w:hanging="315"/>
      <w:jc w:val="both"/>
    </w:pPr>
    <w:rPr>
      <w:rFonts w:ascii="Times New Roman" w:eastAsia="Times New Roman" w:hAnsi="Times New Roman" w:cs="Times New Roman"/>
      <w:lang w:eastAsia="uk-UA"/>
    </w:rPr>
  </w:style>
  <w:style w:type="character" w:styleId="a7">
    <w:name w:val="Strong"/>
    <w:uiPriority w:val="22"/>
    <w:qFormat/>
    <w:rsid w:val="007F2558"/>
    <w:rPr>
      <w:b/>
      <w:bCs/>
    </w:rPr>
  </w:style>
  <w:style w:type="paragraph" w:styleId="a8">
    <w:name w:val="Normal (Web)"/>
    <w:basedOn w:val="a"/>
    <w:uiPriority w:val="99"/>
    <w:unhideWhenUsed/>
    <w:rsid w:val="007F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F2558"/>
  </w:style>
  <w:style w:type="character" w:styleId="a9">
    <w:name w:val="Emphasis"/>
    <w:basedOn w:val="a0"/>
    <w:uiPriority w:val="20"/>
    <w:qFormat/>
    <w:rsid w:val="007F2558"/>
    <w:rPr>
      <w:i/>
      <w:iCs/>
    </w:rPr>
  </w:style>
  <w:style w:type="paragraph" w:styleId="aa">
    <w:name w:val="Body Text"/>
    <w:basedOn w:val="a"/>
    <w:link w:val="ab"/>
    <w:uiPriority w:val="99"/>
    <w:unhideWhenUsed/>
    <w:rsid w:val="007F2558"/>
    <w:pPr>
      <w:spacing w:after="120"/>
    </w:pPr>
    <w:rPr>
      <w:rFonts w:eastAsia="Times New Roman"/>
      <w:lang w:val="ru-RU" w:eastAsia="ru-RU"/>
    </w:rPr>
  </w:style>
  <w:style w:type="character" w:customStyle="1" w:styleId="ab">
    <w:name w:val="Основной текст Знак"/>
    <w:basedOn w:val="a0"/>
    <w:link w:val="aa"/>
    <w:uiPriority w:val="99"/>
    <w:rsid w:val="007F2558"/>
    <w:rPr>
      <w:rFonts w:eastAsia="Times New Roman"/>
      <w:lang w:val="ru-RU" w:eastAsia="ru-RU"/>
    </w:rPr>
  </w:style>
  <w:style w:type="character" w:customStyle="1" w:styleId="FontStyle97">
    <w:name w:val="Font Style97"/>
    <w:basedOn w:val="a0"/>
    <w:uiPriority w:val="99"/>
    <w:rsid w:val="007F2558"/>
    <w:rPr>
      <w:rFonts w:ascii="Times New Roman" w:hAnsi="Times New Roman" w:cs="Times New Roman" w:hint="default"/>
      <w:sz w:val="18"/>
      <w:szCs w:val="18"/>
    </w:rPr>
  </w:style>
  <w:style w:type="paragraph" w:customStyle="1" w:styleId="Default">
    <w:name w:val="Default"/>
    <w:rsid w:val="007F255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1">
    <w:name w:val="Основной текст1"/>
    <w:basedOn w:val="a0"/>
    <w:uiPriority w:val="99"/>
    <w:rsid w:val="007F2558"/>
    <w:rPr>
      <w:rFonts w:ascii="Times New Roman" w:hAnsi="Times New Roman" w:cs="Times New Roman"/>
      <w:spacing w:val="0"/>
      <w:sz w:val="25"/>
      <w:szCs w:val="25"/>
    </w:rPr>
  </w:style>
  <w:style w:type="paragraph" w:customStyle="1" w:styleId="Pa21">
    <w:name w:val="Pa21"/>
    <w:basedOn w:val="a"/>
    <w:next w:val="a"/>
    <w:uiPriority w:val="99"/>
    <w:rsid w:val="007F2558"/>
    <w:pPr>
      <w:autoSpaceDE w:val="0"/>
      <w:autoSpaceDN w:val="0"/>
      <w:adjustRightInd w:val="0"/>
      <w:spacing w:after="0" w:line="201" w:lineRule="atLeast"/>
    </w:pPr>
    <w:rPr>
      <w:rFonts w:ascii="Times ETD" w:eastAsia="Calibri" w:hAnsi="Times ETD" w:cs="Times New Roman"/>
      <w:sz w:val="24"/>
      <w:szCs w:val="24"/>
      <w:lang w:val="ru-RU" w:eastAsia="ru-RU"/>
    </w:rPr>
  </w:style>
  <w:style w:type="paragraph" w:customStyle="1" w:styleId="ListParagraph1">
    <w:name w:val="List Paragraph1"/>
    <w:basedOn w:val="a"/>
    <w:uiPriority w:val="99"/>
    <w:rsid w:val="007F2558"/>
    <w:pPr>
      <w:suppressAutoHyphens/>
      <w:ind w:left="720"/>
    </w:pPr>
    <w:rPr>
      <w:rFonts w:ascii="Calibri" w:eastAsia="Times New Roman" w:hAnsi="Calibri" w:cs="Times New Roman"/>
      <w:lang w:val="ru-RU" w:eastAsia="ar-SA"/>
    </w:rPr>
  </w:style>
  <w:style w:type="character" w:customStyle="1" w:styleId="ac">
    <w:name w:val="Основний текст_"/>
    <w:link w:val="ad"/>
    <w:uiPriority w:val="99"/>
    <w:locked/>
    <w:rsid w:val="007F2558"/>
    <w:rPr>
      <w:sz w:val="19"/>
      <w:shd w:val="clear" w:color="auto" w:fill="FFFFFF"/>
    </w:rPr>
  </w:style>
  <w:style w:type="paragraph" w:customStyle="1" w:styleId="ad">
    <w:name w:val="Основний текст"/>
    <w:basedOn w:val="a"/>
    <w:link w:val="ac"/>
    <w:uiPriority w:val="99"/>
    <w:rsid w:val="007F2558"/>
    <w:pPr>
      <w:shd w:val="clear" w:color="auto" w:fill="FFFFFF"/>
      <w:spacing w:after="0" w:line="216" w:lineRule="exact"/>
      <w:jc w:val="both"/>
    </w:pPr>
    <w:rPr>
      <w:sz w:val="19"/>
    </w:rPr>
  </w:style>
  <w:style w:type="paragraph" w:styleId="ae">
    <w:name w:val="Balloon Text"/>
    <w:basedOn w:val="a"/>
    <w:link w:val="af"/>
    <w:uiPriority w:val="99"/>
    <w:semiHidden/>
    <w:unhideWhenUsed/>
    <w:rsid w:val="007F2558"/>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uiPriority w:val="99"/>
    <w:semiHidden/>
    <w:rsid w:val="007F2558"/>
    <w:rPr>
      <w:rFonts w:ascii="Tahoma" w:eastAsia="Times New Roman" w:hAnsi="Tahoma" w:cs="Tahoma"/>
      <w:sz w:val="16"/>
      <w:szCs w:val="16"/>
      <w:lang w:val="ru-RU" w:eastAsia="ru-RU"/>
    </w:rPr>
  </w:style>
  <w:style w:type="table" w:customStyle="1" w:styleId="31">
    <w:name w:val="Сетка таблицы3"/>
    <w:basedOn w:val="a1"/>
    <w:next w:val="a3"/>
    <w:rsid w:val="007F255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7F2558"/>
    <w:rPr>
      <w:color w:val="0000FF"/>
      <w:u w:val="single"/>
    </w:rPr>
  </w:style>
  <w:style w:type="character" w:styleId="af0">
    <w:name w:val="Hyperlink"/>
    <w:basedOn w:val="a0"/>
    <w:uiPriority w:val="99"/>
    <w:unhideWhenUsed/>
    <w:rsid w:val="007F2558"/>
    <w:rPr>
      <w:color w:val="0000FF" w:themeColor="hyperlink"/>
      <w:u w:val="single"/>
    </w:rPr>
  </w:style>
  <w:style w:type="table" w:customStyle="1" w:styleId="4">
    <w:name w:val="Сетка таблицы4"/>
    <w:basedOn w:val="a1"/>
    <w:next w:val="a3"/>
    <w:uiPriority w:val="59"/>
    <w:rsid w:val="001B68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960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F2558"/>
    <w:pPr>
      <w:keepNext/>
      <w:keepLines/>
      <w:spacing w:before="200" w:after="0"/>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2558"/>
    <w:rPr>
      <w:rFonts w:asciiTheme="majorHAnsi" w:eastAsiaTheme="majorEastAsia" w:hAnsiTheme="majorHAnsi" w:cstheme="majorBidi"/>
      <w:b/>
      <w:bCs/>
      <w:color w:val="4F81BD" w:themeColor="accent1"/>
      <w:lang w:val="ru-RU"/>
    </w:rPr>
  </w:style>
  <w:style w:type="table" w:customStyle="1" w:styleId="1">
    <w:name w:val="Сетка таблицы1"/>
    <w:basedOn w:val="a1"/>
    <w:next w:val="a3"/>
    <w:uiPriority w:val="59"/>
    <w:rsid w:val="007F25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F25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7F255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558"/>
    <w:pPr>
      <w:ind w:left="720"/>
      <w:contextualSpacing/>
    </w:pPr>
    <w:rPr>
      <w:lang w:val="ru-RU"/>
    </w:rPr>
  </w:style>
  <w:style w:type="numbering" w:customStyle="1" w:styleId="10">
    <w:name w:val="Нет списка1"/>
    <w:next w:val="a2"/>
    <w:uiPriority w:val="99"/>
    <w:semiHidden/>
    <w:unhideWhenUsed/>
    <w:rsid w:val="007F2558"/>
  </w:style>
  <w:style w:type="paragraph" w:styleId="a5">
    <w:name w:val="Body Text Indent"/>
    <w:basedOn w:val="a"/>
    <w:link w:val="a6"/>
    <w:uiPriority w:val="99"/>
    <w:rsid w:val="007F2558"/>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7F2558"/>
    <w:rPr>
      <w:rFonts w:ascii="Times New Roman" w:eastAsia="Times New Roman" w:hAnsi="Times New Roman" w:cs="Times New Roman"/>
      <w:sz w:val="24"/>
      <w:szCs w:val="24"/>
      <w:lang w:val="ru-RU" w:eastAsia="ru-RU"/>
    </w:rPr>
  </w:style>
  <w:style w:type="paragraph" w:customStyle="1" w:styleId="c">
    <w:name w:val="c"/>
    <w:basedOn w:val="a"/>
    <w:rsid w:val="007F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etodSpysokmarkovanyj">
    <w:name w:val="Metod_Spysok markovanyj"/>
    <w:basedOn w:val="a"/>
    <w:rsid w:val="007F2558"/>
    <w:pPr>
      <w:numPr>
        <w:numId w:val="12"/>
      </w:numPr>
      <w:tabs>
        <w:tab w:val="clear" w:pos="360"/>
        <w:tab w:val="num" w:pos="603"/>
      </w:tabs>
      <w:spacing w:after="0" w:line="240" w:lineRule="auto"/>
      <w:ind w:left="603" w:hanging="315"/>
      <w:jc w:val="both"/>
    </w:pPr>
    <w:rPr>
      <w:rFonts w:ascii="Times New Roman" w:eastAsia="Times New Roman" w:hAnsi="Times New Roman" w:cs="Times New Roman"/>
      <w:lang w:eastAsia="uk-UA"/>
    </w:rPr>
  </w:style>
  <w:style w:type="character" w:styleId="a7">
    <w:name w:val="Strong"/>
    <w:uiPriority w:val="22"/>
    <w:qFormat/>
    <w:rsid w:val="007F2558"/>
    <w:rPr>
      <w:b/>
      <w:bCs/>
    </w:rPr>
  </w:style>
  <w:style w:type="paragraph" w:styleId="a8">
    <w:name w:val="Normal (Web)"/>
    <w:basedOn w:val="a"/>
    <w:uiPriority w:val="99"/>
    <w:unhideWhenUsed/>
    <w:rsid w:val="007F2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F2558"/>
  </w:style>
  <w:style w:type="character" w:styleId="a9">
    <w:name w:val="Emphasis"/>
    <w:basedOn w:val="a0"/>
    <w:uiPriority w:val="20"/>
    <w:qFormat/>
    <w:rsid w:val="007F2558"/>
    <w:rPr>
      <w:i/>
      <w:iCs/>
    </w:rPr>
  </w:style>
  <w:style w:type="paragraph" w:styleId="aa">
    <w:name w:val="Body Text"/>
    <w:basedOn w:val="a"/>
    <w:link w:val="ab"/>
    <w:uiPriority w:val="99"/>
    <w:unhideWhenUsed/>
    <w:rsid w:val="007F2558"/>
    <w:pPr>
      <w:spacing w:after="120"/>
    </w:pPr>
    <w:rPr>
      <w:rFonts w:eastAsia="Times New Roman"/>
      <w:lang w:val="ru-RU" w:eastAsia="ru-RU"/>
    </w:rPr>
  </w:style>
  <w:style w:type="character" w:customStyle="1" w:styleId="ab">
    <w:name w:val="Основной текст Знак"/>
    <w:basedOn w:val="a0"/>
    <w:link w:val="aa"/>
    <w:uiPriority w:val="99"/>
    <w:rsid w:val="007F2558"/>
    <w:rPr>
      <w:rFonts w:eastAsia="Times New Roman"/>
      <w:lang w:val="ru-RU" w:eastAsia="ru-RU"/>
    </w:rPr>
  </w:style>
  <w:style w:type="character" w:customStyle="1" w:styleId="FontStyle97">
    <w:name w:val="Font Style97"/>
    <w:basedOn w:val="a0"/>
    <w:uiPriority w:val="99"/>
    <w:rsid w:val="007F2558"/>
    <w:rPr>
      <w:rFonts w:ascii="Times New Roman" w:hAnsi="Times New Roman" w:cs="Times New Roman" w:hint="default"/>
      <w:sz w:val="18"/>
      <w:szCs w:val="18"/>
    </w:rPr>
  </w:style>
  <w:style w:type="paragraph" w:customStyle="1" w:styleId="Default">
    <w:name w:val="Default"/>
    <w:rsid w:val="007F255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1">
    <w:name w:val="Основной текст1"/>
    <w:basedOn w:val="a0"/>
    <w:uiPriority w:val="99"/>
    <w:rsid w:val="007F2558"/>
    <w:rPr>
      <w:rFonts w:ascii="Times New Roman" w:hAnsi="Times New Roman" w:cs="Times New Roman"/>
      <w:spacing w:val="0"/>
      <w:sz w:val="25"/>
      <w:szCs w:val="25"/>
    </w:rPr>
  </w:style>
  <w:style w:type="paragraph" w:customStyle="1" w:styleId="Pa21">
    <w:name w:val="Pa21"/>
    <w:basedOn w:val="a"/>
    <w:next w:val="a"/>
    <w:uiPriority w:val="99"/>
    <w:rsid w:val="007F2558"/>
    <w:pPr>
      <w:autoSpaceDE w:val="0"/>
      <w:autoSpaceDN w:val="0"/>
      <w:adjustRightInd w:val="0"/>
      <w:spacing w:after="0" w:line="201" w:lineRule="atLeast"/>
    </w:pPr>
    <w:rPr>
      <w:rFonts w:ascii="Times ETD" w:eastAsia="Calibri" w:hAnsi="Times ETD" w:cs="Times New Roman"/>
      <w:sz w:val="24"/>
      <w:szCs w:val="24"/>
      <w:lang w:val="ru-RU" w:eastAsia="ru-RU"/>
    </w:rPr>
  </w:style>
  <w:style w:type="paragraph" w:customStyle="1" w:styleId="ListParagraph1">
    <w:name w:val="List Paragraph1"/>
    <w:basedOn w:val="a"/>
    <w:uiPriority w:val="99"/>
    <w:rsid w:val="007F2558"/>
    <w:pPr>
      <w:suppressAutoHyphens/>
      <w:ind w:left="720"/>
    </w:pPr>
    <w:rPr>
      <w:rFonts w:ascii="Calibri" w:eastAsia="Times New Roman" w:hAnsi="Calibri" w:cs="Times New Roman"/>
      <w:lang w:val="ru-RU" w:eastAsia="ar-SA"/>
    </w:rPr>
  </w:style>
  <w:style w:type="character" w:customStyle="1" w:styleId="ac">
    <w:name w:val="Основний текст_"/>
    <w:link w:val="ad"/>
    <w:uiPriority w:val="99"/>
    <w:locked/>
    <w:rsid w:val="007F2558"/>
    <w:rPr>
      <w:sz w:val="19"/>
      <w:shd w:val="clear" w:color="auto" w:fill="FFFFFF"/>
    </w:rPr>
  </w:style>
  <w:style w:type="paragraph" w:customStyle="1" w:styleId="ad">
    <w:name w:val="Основний текст"/>
    <w:basedOn w:val="a"/>
    <w:link w:val="ac"/>
    <w:uiPriority w:val="99"/>
    <w:rsid w:val="007F2558"/>
    <w:pPr>
      <w:shd w:val="clear" w:color="auto" w:fill="FFFFFF"/>
      <w:spacing w:after="0" w:line="216" w:lineRule="exact"/>
      <w:jc w:val="both"/>
    </w:pPr>
    <w:rPr>
      <w:sz w:val="19"/>
    </w:rPr>
  </w:style>
  <w:style w:type="paragraph" w:styleId="ae">
    <w:name w:val="Balloon Text"/>
    <w:basedOn w:val="a"/>
    <w:link w:val="af"/>
    <w:uiPriority w:val="99"/>
    <w:semiHidden/>
    <w:unhideWhenUsed/>
    <w:rsid w:val="007F2558"/>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uiPriority w:val="99"/>
    <w:semiHidden/>
    <w:rsid w:val="007F2558"/>
    <w:rPr>
      <w:rFonts w:ascii="Tahoma" w:eastAsia="Times New Roman" w:hAnsi="Tahoma" w:cs="Tahoma"/>
      <w:sz w:val="16"/>
      <w:szCs w:val="16"/>
      <w:lang w:val="ru-RU" w:eastAsia="ru-RU"/>
    </w:rPr>
  </w:style>
  <w:style w:type="table" w:customStyle="1" w:styleId="31">
    <w:name w:val="Сетка таблицы3"/>
    <w:basedOn w:val="a1"/>
    <w:next w:val="a3"/>
    <w:rsid w:val="007F255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7F2558"/>
    <w:rPr>
      <w:color w:val="0000FF"/>
      <w:u w:val="single"/>
    </w:rPr>
  </w:style>
  <w:style w:type="character" w:styleId="af0">
    <w:name w:val="Hyperlink"/>
    <w:basedOn w:val="a0"/>
    <w:uiPriority w:val="99"/>
    <w:unhideWhenUsed/>
    <w:rsid w:val="007F2558"/>
    <w:rPr>
      <w:color w:val="0000FF" w:themeColor="hyperlink"/>
      <w:u w:val="single"/>
    </w:rPr>
  </w:style>
  <w:style w:type="table" w:customStyle="1" w:styleId="4">
    <w:name w:val="Сетка таблицы4"/>
    <w:basedOn w:val="a1"/>
    <w:next w:val="a3"/>
    <w:uiPriority w:val="59"/>
    <w:rsid w:val="001B686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960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ed.org.ua/images/biblioteka/glossariy_Visha_osvita_2014_tempus-office.pdf" TargetMode="External"/><Relationship Id="rId13" Type="http://schemas.openxmlformats.org/officeDocument/2006/relationships/hyperlink" Target="http://www.uis.unesco.org/Education/Documents/isced-fields-of-education-training-2013-en.pdf" TargetMode="External"/><Relationship Id="rId3" Type="http://schemas.microsoft.com/office/2007/relationships/stylesWithEffects" Target="stylesWithEffects.xml"/><Relationship Id="rId7" Type="http://schemas.openxmlformats.org/officeDocument/2006/relationships/hyperlink" Target="http://sajt-kafedri-ukransko-movi.mozello.com/" TargetMode="External"/><Relationship Id="rId12" Type="http://schemas.openxmlformats.org/officeDocument/2006/relationships/hyperlink" Target="http://www.uis.unesco.org/education/documents/isced-2011-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dpu.org.ua" TargetMode="External"/><Relationship Id="rId11" Type="http://schemas.openxmlformats.org/officeDocument/2006/relationships/hyperlink" Target="http://ihed.org.ua/images/pdf/standards-anguidelines_for_qa_in_the_ehea_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show/266-2015-&#1087;" TargetMode="External"/><Relationship Id="rId4" Type="http://schemas.openxmlformats.org/officeDocument/2006/relationships/settings" Target="settings.xml"/><Relationship Id="rId9" Type="http://schemas.openxmlformats.org/officeDocument/2006/relationships/hyperlink" Target="http://zakon4.rada.gov.ua/laws/show/1341-2011-&#1087;" TargetMode="External"/><Relationship Id="rId14"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34</Pages>
  <Words>8419</Words>
  <Characters>47993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Укрмова</cp:lastModifiedBy>
  <cp:revision>21</cp:revision>
  <cp:lastPrinted>2020-06-05T08:14:00Z</cp:lastPrinted>
  <dcterms:created xsi:type="dcterms:W3CDTF">2020-06-04T06:40:00Z</dcterms:created>
  <dcterms:modified xsi:type="dcterms:W3CDTF">2021-05-31T10:21:00Z</dcterms:modified>
</cp:coreProperties>
</file>