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56" w:rsidRPr="003E4C56" w:rsidRDefault="003E4C56"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 xml:space="preserve">Мелітопольський державний педагогічний університет </w:t>
      </w:r>
    </w:p>
    <w:p w:rsidR="0079149B" w:rsidRPr="003E4C56" w:rsidRDefault="003E4C56"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імені Богдана Хмельницького</w:t>
      </w:r>
    </w:p>
    <w:p w:rsidR="003E4C56" w:rsidRPr="003E4C56" w:rsidRDefault="003E4C56" w:rsidP="0079149B">
      <w:pPr>
        <w:spacing w:after="0"/>
        <w:jc w:val="center"/>
        <w:rPr>
          <w:rFonts w:ascii="Times New Roman" w:hAnsi="Times New Roman"/>
          <w:sz w:val="28"/>
          <w:szCs w:val="28"/>
          <w:lang w:val="uk-UA"/>
        </w:rPr>
      </w:pPr>
    </w:p>
    <w:p w:rsidR="003E4C56" w:rsidRPr="003E4C56" w:rsidRDefault="003E4C56"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Філологічний факультет</w:t>
      </w:r>
    </w:p>
    <w:p w:rsidR="003E4C56" w:rsidRPr="003E4C56" w:rsidRDefault="003E4C56" w:rsidP="0079149B">
      <w:pPr>
        <w:spacing w:after="0"/>
        <w:jc w:val="center"/>
        <w:rPr>
          <w:rFonts w:ascii="Times New Roman" w:hAnsi="Times New Roman"/>
          <w:b/>
          <w:sz w:val="28"/>
          <w:szCs w:val="28"/>
          <w:lang w:val="uk-UA"/>
        </w:rPr>
      </w:pPr>
    </w:p>
    <w:p w:rsidR="0079149B" w:rsidRPr="003E4C56" w:rsidRDefault="0079149B"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 xml:space="preserve">Кафедра </w:t>
      </w:r>
      <w:r w:rsidR="003E4C56" w:rsidRPr="003E4C56">
        <w:rPr>
          <w:rFonts w:ascii="Times New Roman" w:hAnsi="Times New Roman"/>
          <w:sz w:val="28"/>
          <w:szCs w:val="28"/>
          <w:lang w:val="uk-UA"/>
        </w:rPr>
        <w:t>германської</w:t>
      </w:r>
      <w:r w:rsidRPr="003E4C56">
        <w:rPr>
          <w:rFonts w:ascii="Times New Roman" w:hAnsi="Times New Roman"/>
          <w:sz w:val="28"/>
          <w:szCs w:val="28"/>
          <w:lang w:val="uk-UA"/>
        </w:rPr>
        <w:t xml:space="preserve"> філології </w:t>
      </w:r>
    </w:p>
    <w:p w:rsidR="0079149B" w:rsidRPr="003E4C56" w:rsidRDefault="0079149B" w:rsidP="0079149B">
      <w:pPr>
        <w:spacing w:after="0"/>
        <w:jc w:val="center"/>
        <w:rPr>
          <w:rFonts w:ascii="Times New Roman" w:hAnsi="Times New Roman"/>
          <w:sz w:val="28"/>
          <w:szCs w:val="28"/>
          <w:lang w:val="uk-UA"/>
        </w:rPr>
      </w:pPr>
    </w:p>
    <w:p w:rsidR="003E4C56" w:rsidRPr="003E4C56" w:rsidRDefault="003E4C56" w:rsidP="003E4C56">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ЗАТВЕРДЖЕНО НА ЗАСІДАННІ КАФЕДРИ</w:t>
      </w:r>
    </w:p>
    <w:p w:rsidR="003E4C56" w:rsidRPr="003E4C56" w:rsidRDefault="003E4C56" w:rsidP="003E4C56">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 xml:space="preserve">Завідувач кафедри </w:t>
      </w:r>
    </w:p>
    <w:p w:rsidR="003E4C56" w:rsidRPr="003E4C56" w:rsidRDefault="003E4C56" w:rsidP="003E4C56">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_______________ /_______________________</w:t>
      </w:r>
    </w:p>
    <w:p w:rsidR="003E4C56" w:rsidRPr="003E4C56" w:rsidRDefault="003E4C56" w:rsidP="003E4C56">
      <w:pPr>
        <w:shd w:val="clear" w:color="auto" w:fill="FFFFFF"/>
        <w:ind w:left="4253"/>
        <w:jc w:val="both"/>
        <w:rPr>
          <w:rFonts w:ascii="Times New Roman" w:hAnsi="Times New Roman"/>
          <w:color w:val="000000"/>
          <w:sz w:val="20"/>
          <w:szCs w:val="20"/>
          <w:lang w:val="uk-UA"/>
        </w:rPr>
      </w:pPr>
      <w:r w:rsidRPr="003E4C56">
        <w:rPr>
          <w:rFonts w:ascii="Times New Roman" w:hAnsi="Times New Roman"/>
          <w:sz w:val="24"/>
          <w:szCs w:val="24"/>
          <w:lang w:val="uk-UA"/>
        </w:rPr>
        <w:t>(протокол</w:t>
      </w:r>
      <w:r w:rsidRPr="003E4C56">
        <w:rPr>
          <w:rFonts w:ascii="Times New Roman" w:hAnsi="Times New Roman"/>
          <w:sz w:val="28"/>
          <w:szCs w:val="28"/>
          <w:lang w:val="uk-UA"/>
        </w:rPr>
        <w:t xml:space="preserve"> №___ від ____________ 20_</w:t>
      </w:r>
      <w:r>
        <w:rPr>
          <w:rFonts w:ascii="Times New Roman" w:hAnsi="Times New Roman"/>
          <w:sz w:val="28"/>
          <w:szCs w:val="28"/>
          <w:lang w:val="uk-UA"/>
        </w:rPr>
        <w:t>__</w:t>
      </w:r>
      <w:r w:rsidRPr="003E4C56">
        <w:rPr>
          <w:rFonts w:ascii="Times New Roman" w:hAnsi="Times New Roman"/>
          <w:sz w:val="28"/>
          <w:szCs w:val="28"/>
          <w:lang w:val="uk-UA"/>
        </w:rPr>
        <w:t xml:space="preserve"> р. </w:t>
      </w:r>
    </w:p>
    <w:p w:rsidR="0079149B" w:rsidRPr="003E4C56" w:rsidRDefault="0079149B" w:rsidP="0079149B">
      <w:pPr>
        <w:spacing w:after="0"/>
        <w:jc w:val="both"/>
        <w:rPr>
          <w:rFonts w:ascii="Times New Roman" w:hAnsi="Times New Roman"/>
          <w:sz w:val="28"/>
          <w:szCs w:val="28"/>
          <w:lang w:val="uk-UA"/>
        </w:rPr>
      </w:pPr>
    </w:p>
    <w:p w:rsidR="0079149B" w:rsidRPr="003E4C56" w:rsidRDefault="0079149B" w:rsidP="0079149B">
      <w:pPr>
        <w:spacing w:after="0"/>
        <w:jc w:val="center"/>
        <w:rPr>
          <w:rFonts w:ascii="Times New Roman" w:hAnsi="Times New Roman"/>
          <w:sz w:val="28"/>
          <w:szCs w:val="28"/>
          <w:lang w:val="uk-UA"/>
        </w:rPr>
      </w:pPr>
    </w:p>
    <w:p w:rsidR="0079149B" w:rsidRPr="003E4C56" w:rsidRDefault="0079149B" w:rsidP="003E4C56">
      <w:pPr>
        <w:spacing w:after="0"/>
        <w:jc w:val="center"/>
        <w:rPr>
          <w:rFonts w:ascii="Times New Roman" w:hAnsi="Times New Roman"/>
          <w:b/>
          <w:sz w:val="28"/>
          <w:szCs w:val="28"/>
          <w:lang w:val="uk-UA"/>
        </w:rPr>
      </w:pPr>
      <w:r w:rsidRPr="003E4C56">
        <w:rPr>
          <w:rFonts w:ascii="Times New Roman" w:hAnsi="Times New Roman"/>
          <w:b/>
          <w:sz w:val="28"/>
          <w:szCs w:val="28"/>
          <w:lang w:val="uk-UA"/>
        </w:rPr>
        <w:t>РОБОЧА ПРОГРАМА НАВЧАЛЬНОЇ ДИСЦИПЛІНИ</w:t>
      </w:r>
    </w:p>
    <w:p w:rsidR="0079149B" w:rsidRPr="003E4C56" w:rsidRDefault="0079149B" w:rsidP="003E4C56">
      <w:pPr>
        <w:spacing w:after="0"/>
        <w:jc w:val="center"/>
        <w:rPr>
          <w:rFonts w:ascii="Times New Roman" w:hAnsi="Times New Roman"/>
          <w:sz w:val="28"/>
          <w:szCs w:val="28"/>
          <w:lang w:val="uk-UA"/>
        </w:rPr>
      </w:pPr>
    </w:p>
    <w:p w:rsidR="0079149B" w:rsidRPr="003E4C56" w:rsidRDefault="0079149B" w:rsidP="003E4C56">
      <w:pPr>
        <w:tabs>
          <w:tab w:val="left" w:pos="5940"/>
        </w:tabs>
        <w:spacing w:line="240" w:lineRule="auto"/>
        <w:jc w:val="center"/>
        <w:rPr>
          <w:rFonts w:ascii="Times New Roman" w:hAnsi="Times New Roman"/>
          <w:bCs/>
          <w:sz w:val="28"/>
          <w:szCs w:val="28"/>
          <w:lang w:val="uk-UA"/>
        </w:rPr>
      </w:pPr>
      <w:r w:rsidRPr="003E4C56">
        <w:rPr>
          <w:rFonts w:ascii="Times New Roman" w:hAnsi="Times New Roman"/>
          <w:bCs/>
          <w:sz w:val="28"/>
          <w:szCs w:val="28"/>
          <w:lang w:val="uk-UA"/>
        </w:rPr>
        <w:t xml:space="preserve">ТЕОРЕТИЧНИЙ КУРС </w:t>
      </w:r>
      <w:r w:rsidR="00D63A99" w:rsidRPr="003E4C56">
        <w:rPr>
          <w:rFonts w:ascii="Times New Roman" w:hAnsi="Times New Roman"/>
          <w:bCs/>
          <w:sz w:val="28"/>
          <w:szCs w:val="28"/>
          <w:lang w:val="uk-UA"/>
        </w:rPr>
        <w:t>ОСНОВНОЇ</w:t>
      </w:r>
      <w:r w:rsidR="001E6DD8" w:rsidRPr="003E4C56">
        <w:rPr>
          <w:rFonts w:ascii="Times New Roman" w:hAnsi="Times New Roman"/>
          <w:b/>
          <w:bCs/>
          <w:sz w:val="28"/>
          <w:szCs w:val="28"/>
          <w:lang w:val="uk-UA"/>
        </w:rPr>
        <w:t xml:space="preserve"> </w:t>
      </w:r>
      <w:r w:rsidRPr="003E4C56">
        <w:rPr>
          <w:rFonts w:ascii="Times New Roman" w:hAnsi="Times New Roman"/>
          <w:bCs/>
          <w:sz w:val="28"/>
          <w:szCs w:val="28"/>
          <w:lang w:val="uk-UA"/>
        </w:rPr>
        <w:t>ІНОЗЕМНОЇ МОВИ</w:t>
      </w:r>
    </w:p>
    <w:p w:rsidR="0079149B" w:rsidRPr="003E4C56" w:rsidRDefault="0079149B" w:rsidP="003E4C56">
      <w:pPr>
        <w:pStyle w:val="a6"/>
        <w:rPr>
          <w:b w:val="0"/>
          <w:szCs w:val="28"/>
        </w:rPr>
      </w:pPr>
      <w:r w:rsidRPr="003E4C56">
        <w:rPr>
          <w:b w:val="0"/>
          <w:szCs w:val="28"/>
        </w:rPr>
        <w:t>(</w:t>
      </w:r>
      <w:r w:rsidR="00496D55" w:rsidRPr="003E4C56">
        <w:rPr>
          <w:b w:val="0"/>
          <w:szCs w:val="28"/>
        </w:rPr>
        <w:t xml:space="preserve">ЛЕКСИКОЛОГІЯ </w:t>
      </w:r>
      <w:r w:rsidRPr="003E4C56">
        <w:rPr>
          <w:b w:val="0"/>
          <w:szCs w:val="28"/>
        </w:rPr>
        <w:t>)</w:t>
      </w:r>
    </w:p>
    <w:p w:rsidR="003E4C56" w:rsidRPr="003E4C56" w:rsidRDefault="003E4C56" w:rsidP="003E4C56">
      <w:pPr>
        <w:pStyle w:val="a6"/>
        <w:rPr>
          <w:b w:val="0"/>
          <w:szCs w:val="28"/>
        </w:rPr>
      </w:pPr>
    </w:p>
    <w:p w:rsidR="003E4C56" w:rsidRPr="003E4C56" w:rsidRDefault="003E4C56" w:rsidP="003E4C56">
      <w:pPr>
        <w:jc w:val="center"/>
        <w:rPr>
          <w:rFonts w:ascii="Times New Roman" w:hAnsi="Times New Roman"/>
          <w:sz w:val="28"/>
          <w:szCs w:val="28"/>
          <w:lang w:val="uk-UA"/>
        </w:rPr>
      </w:pPr>
      <w:r w:rsidRPr="003E4C56">
        <w:rPr>
          <w:rFonts w:ascii="Times New Roman" w:hAnsi="Times New Roman"/>
          <w:sz w:val="28"/>
          <w:szCs w:val="28"/>
          <w:lang w:val="uk-UA"/>
        </w:rPr>
        <w:t>для здобувачів вищої освіти</w:t>
      </w:r>
    </w:p>
    <w:p w:rsidR="003E4C56" w:rsidRPr="003E4C56" w:rsidRDefault="003E4C56" w:rsidP="003E4C56">
      <w:pPr>
        <w:jc w:val="both"/>
        <w:rPr>
          <w:rFonts w:ascii="Times New Roman" w:hAnsi="Times New Roman"/>
          <w:sz w:val="28"/>
          <w:szCs w:val="28"/>
          <w:lang w:val="uk-UA"/>
        </w:rPr>
      </w:pPr>
      <w:r w:rsidRPr="003E4C56">
        <w:rPr>
          <w:rFonts w:ascii="Times New Roman" w:hAnsi="Times New Roman"/>
          <w:sz w:val="28"/>
          <w:szCs w:val="28"/>
          <w:lang w:val="uk-UA"/>
        </w:rPr>
        <w:t>Рівень вищої освіти</w:t>
      </w:r>
      <w:r>
        <w:rPr>
          <w:rFonts w:ascii="Times New Roman" w:hAnsi="Times New Roman"/>
          <w:sz w:val="28"/>
          <w:szCs w:val="28"/>
          <w:lang w:val="uk-UA"/>
        </w:rPr>
        <w:t xml:space="preserve">: </w:t>
      </w:r>
      <w:r w:rsidRPr="003E4C56">
        <w:rPr>
          <w:rFonts w:ascii="Times New Roman" w:hAnsi="Times New Roman"/>
          <w:b/>
          <w:sz w:val="28"/>
          <w:szCs w:val="28"/>
          <w:lang w:val="uk-UA"/>
        </w:rPr>
        <w:t>_</w:t>
      </w:r>
      <w:r>
        <w:rPr>
          <w:rFonts w:ascii="Times New Roman" w:hAnsi="Times New Roman"/>
          <w:b/>
          <w:sz w:val="28"/>
          <w:szCs w:val="28"/>
          <w:lang w:val="uk-UA"/>
        </w:rPr>
        <w:t>__</w:t>
      </w:r>
      <w:r w:rsidRPr="003E4C56">
        <w:rPr>
          <w:rFonts w:ascii="Times New Roman" w:hAnsi="Times New Roman"/>
          <w:b/>
          <w:sz w:val="28"/>
          <w:szCs w:val="28"/>
          <w:lang w:val="uk-UA"/>
        </w:rPr>
        <w:t>__</w:t>
      </w:r>
      <w:r w:rsidRPr="003E4C56">
        <w:rPr>
          <w:rFonts w:ascii="Times New Roman" w:hAnsi="Times New Roman"/>
          <w:sz w:val="28"/>
          <w:szCs w:val="28"/>
          <w:u w:val="single"/>
          <w:lang w:val="uk-UA"/>
        </w:rPr>
        <w:t>перший (бакалаврський)</w:t>
      </w:r>
      <w:r w:rsidRPr="003E4C56">
        <w:rPr>
          <w:rFonts w:ascii="Times New Roman" w:hAnsi="Times New Roman"/>
          <w:b/>
          <w:sz w:val="28"/>
          <w:szCs w:val="28"/>
          <w:lang w:val="uk-UA"/>
        </w:rPr>
        <w:t>____________</w:t>
      </w:r>
    </w:p>
    <w:p w:rsidR="003E4C56" w:rsidRPr="003E4C56" w:rsidRDefault="003E4C56" w:rsidP="003E4C56">
      <w:pPr>
        <w:spacing w:before="240"/>
        <w:jc w:val="both"/>
        <w:rPr>
          <w:rFonts w:ascii="Times New Roman" w:hAnsi="Times New Roman"/>
          <w:b/>
          <w:sz w:val="28"/>
          <w:szCs w:val="28"/>
          <w:lang w:val="uk-UA"/>
        </w:rPr>
      </w:pPr>
      <w:r w:rsidRPr="003E4C56">
        <w:rPr>
          <w:rFonts w:ascii="Times New Roman" w:hAnsi="Times New Roman"/>
          <w:sz w:val="28"/>
          <w:szCs w:val="28"/>
          <w:lang w:val="uk-UA"/>
        </w:rPr>
        <w:t>Галузь знань</w:t>
      </w:r>
      <w:r>
        <w:rPr>
          <w:rFonts w:ascii="Times New Roman" w:hAnsi="Times New Roman"/>
          <w:sz w:val="28"/>
          <w:szCs w:val="28"/>
          <w:lang w:val="uk-UA"/>
        </w:rPr>
        <w:t>:</w:t>
      </w:r>
      <w:r w:rsidRPr="003E4C56">
        <w:rPr>
          <w:rFonts w:ascii="Times New Roman" w:hAnsi="Times New Roman"/>
          <w:b/>
          <w:sz w:val="28"/>
          <w:szCs w:val="28"/>
          <w:lang w:val="uk-UA"/>
        </w:rPr>
        <w:t>__</w:t>
      </w:r>
      <w:r>
        <w:rPr>
          <w:rFonts w:ascii="Times New Roman" w:hAnsi="Times New Roman"/>
          <w:b/>
          <w:sz w:val="28"/>
          <w:szCs w:val="28"/>
          <w:lang w:val="uk-UA"/>
        </w:rPr>
        <w:t>____</w:t>
      </w:r>
      <w:r w:rsidRPr="003E4C56">
        <w:rPr>
          <w:rFonts w:ascii="Times New Roman" w:hAnsi="Times New Roman"/>
          <w:b/>
          <w:sz w:val="28"/>
          <w:szCs w:val="28"/>
          <w:lang w:val="uk-UA"/>
        </w:rPr>
        <w:t>_</w:t>
      </w:r>
      <w:r>
        <w:rPr>
          <w:rFonts w:ascii="Times New Roman" w:hAnsi="Times New Roman"/>
          <w:b/>
          <w:sz w:val="28"/>
          <w:szCs w:val="28"/>
          <w:lang w:val="uk-UA"/>
        </w:rPr>
        <w:t>___</w:t>
      </w:r>
      <w:r w:rsidRPr="003E4C56">
        <w:rPr>
          <w:rFonts w:ascii="Times New Roman" w:hAnsi="Times New Roman"/>
          <w:b/>
          <w:sz w:val="28"/>
          <w:szCs w:val="28"/>
          <w:lang w:val="uk-UA"/>
        </w:rPr>
        <w:t>_</w:t>
      </w:r>
      <w:r w:rsidRPr="003E4C56">
        <w:rPr>
          <w:rFonts w:ascii="Times New Roman" w:hAnsi="Times New Roman"/>
          <w:sz w:val="28"/>
          <w:szCs w:val="28"/>
          <w:u w:val="single"/>
          <w:lang w:val="uk-UA"/>
        </w:rPr>
        <w:t xml:space="preserve">01 </w:t>
      </w:r>
      <w:r w:rsidRPr="003E4C56">
        <w:rPr>
          <w:rFonts w:ascii="Times New Roman" w:hAnsi="Times New Roman"/>
          <w:bCs/>
          <w:sz w:val="28"/>
          <w:szCs w:val="28"/>
          <w:u w:val="single"/>
          <w:lang w:val="uk-UA" w:eastAsia="uk-UA"/>
        </w:rPr>
        <w:t>Освіта / Педагогіка</w:t>
      </w:r>
      <w:r w:rsidRPr="003E4C56">
        <w:rPr>
          <w:rFonts w:ascii="Times New Roman" w:hAnsi="Times New Roman"/>
          <w:b/>
          <w:sz w:val="28"/>
          <w:szCs w:val="28"/>
          <w:lang w:val="uk-UA"/>
        </w:rPr>
        <w:t>_________________</w:t>
      </w:r>
    </w:p>
    <w:p w:rsidR="003E4C56" w:rsidRPr="003E4C56" w:rsidRDefault="003E4C56" w:rsidP="003E4C56">
      <w:pPr>
        <w:spacing w:before="240"/>
        <w:jc w:val="both"/>
        <w:rPr>
          <w:rFonts w:ascii="Times New Roman" w:hAnsi="Times New Roman"/>
          <w:b/>
          <w:sz w:val="28"/>
          <w:szCs w:val="28"/>
          <w:lang w:val="uk-UA"/>
        </w:rPr>
      </w:pPr>
      <w:r w:rsidRPr="003E4C56">
        <w:rPr>
          <w:rFonts w:ascii="Times New Roman" w:hAnsi="Times New Roman"/>
          <w:sz w:val="28"/>
          <w:szCs w:val="28"/>
          <w:lang w:val="uk-UA"/>
        </w:rPr>
        <w:t>Спеціальність</w:t>
      </w:r>
      <w:r>
        <w:rPr>
          <w:rFonts w:ascii="Times New Roman" w:hAnsi="Times New Roman"/>
          <w:sz w:val="28"/>
          <w:szCs w:val="28"/>
          <w:lang w:val="uk-UA"/>
        </w:rPr>
        <w:t>:</w:t>
      </w:r>
      <w:r w:rsidRPr="003E4C56">
        <w:rPr>
          <w:rFonts w:ascii="Times New Roman" w:hAnsi="Times New Roman"/>
          <w:b/>
          <w:sz w:val="28"/>
          <w:szCs w:val="28"/>
          <w:lang w:val="uk-UA"/>
        </w:rPr>
        <w:t xml:space="preserve"> _</w:t>
      </w:r>
      <w:r>
        <w:rPr>
          <w:rFonts w:ascii="Times New Roman" w:hAnsi="Times New Roman"/>
          <w:b/>
          <w:sz w:val="28"/>
          <w:szCs w:val="28"/>
          <w:lang w:val="uk-UA"/>
        </w:rPr>
        <w:t>_</w:t>
      </w:r>
      <w:r w:rsidRPr="003E4C56">
        <w:rPr>
          <w:rFonts w:ascii="Times New Roman" w:hAnsi="Times New Roman"/>
          <w:sz w:val="28"/>
          <w:szCs w:val="28"/>
          <w:u w:val="single"/>
          <w:lang w:val="uk-UA"/>
        </w:rPr>
        <w:t>014.022 Середня освіта. Німецька мова і література</w:t>
      </w:r>
      <w:r w:rsidRPr="003E4C56">
        <w:rPr>
          <w:rFonts w:ascii="Times New Roman" w:hAnsi="Times New Roman"/>
          <w:sz w:val="28"/>
          <w:szCs w:val="28"/>
          <w:lang w:val="uk-UA"/>
        </w:rPr>
        <w:t>___</w:t>
      </w:r>
    </w:p>
    <w:p w:rsidR="003E4C56" w:rsidRPr="003E4C56" w:rsidRDefault="003E4C56" w:rsidP="003E4C56">
      <w:pPr>
        <w:jc w:val="both"/>
        <w:rPr>
          <w:rFonts w:ascii="Times New Roman" w:hAnsi="Times New Roman"/>
          <w:sz w:val="28"/>
          <w:szCs w:val="28"/>
          <w:lang w:val="uk-UA"/>
        </w:rPr>
      </w:pPr>
      <w:r w:rsidRPr="003E4C56">
        <w:rPr>
          <w:rFonts w:ascii="Times New Roman" w:hAnsi="Times New Roman"/>
          <w:sz w:val="28"/>
          <w:szCs w:val="28"/>
          <w:lang w:val="uk-UA"/>
        </w:rPr>
        <w:t>Освітня програма:_</w:t>
      </w:r>
      <w:r w:rsidRPr="003E4C56">
        <w:rPr>
          <w:rFonts w:ascii="Times New Roman" w:hAnsi="Times New Roman"/>
          <w:bCs/>
          <w:sz w:val="28"/>
          <w:szCs w:val="28"/>
          <w:u w:val="single"/>
          <w:lang w:val="uk-UA"/>
        </w:rPr>
        <w:t>014.02 Середня освіта</w:t>
      </w:r>
      <w:r w:rsidRPr="003E4C56">
        <w:rPr>
          <w:rFonts w:ascii="Times New Roman" w:hAnsi="Times New Roman"/>
          <w:sz w:val="28"/>
          <w:szCs w:val="28"/>
          <w:u w:val="single"/>
          <w:lang w:val="uk-UA"/>
        </w:rPr>
        <w:t>. Мова і література (німецька)</w:t>
      </w:r>
      <w:r w:rsidRPr="003E4C56">
        <w:rPr>
          <w:rFonts w:ascii="Times New Roman" w:hAnsi="Times New Roman"/>
          <w:sz w:val="28"/>
          <w:szCs w:val="28"/>
          <w:lang w:val="uk-UA"/>
        </w:rPr>
        <w:t>_</w:t>
      </w:r>
    </w:p>
    <w:p w:rsidR="0079149B" w:rsidRDefault="0079149B" w:rsidP="0079149B">
      <w:pPr>
        <w:tabs>
          <w:tab w:val="left" w:pos="8505"/>
        </w:tabs>
        <w:spacing w:after="0"/>
        <w:jc w:val="center"/>
        <w:rPr>
          <w:rFonts w:ascii="Times New Roman" w:hAnsi="Times New Roman"/>
          <w:sz w:val="28"/>
          <w:szCs w:val="28"/>
          <w:lang w:val="uk-UA"/>
        </w:rPr>
      </w:pPr>
    </w:p>
    <w:p w:rsidR="003E4C56" w:rsidRDefault="003E4C56" w:rsidP="0079149B">
      <w:pPr>
        <w:tabs>
          <w:tab w:val="left" w:pos="8505"/>
        </w:tabs>
        <w:spacing w:after="0"/>
        <w:jc w:val="center"/>
        <w:rPr>
          <w:rFonts w:ascii="Times New Roman" w:hAnsi="Times New Roman"/>
          <w:sz w:val="28"/>
          <w:szCs w:val="28"/>
          <w:lang w:val="uk-UA"/>
        </w:rPr>
      </w:pPr>
    </w:p>
    <w:p w:rsidR="003E4C56" w:rsidRDefault="003E4C56" w:rsidP="0079149B">
      <w:pPr>
        <w:tabs>
          <w:tab w:val="left" w:pos="8505"/>
        </w:tabs>
        <w:spacing w:after="0"/>
        <w:jc w:val="center"/>
        <w:rPr>
          <w:rFonts w:ascii="Times New Roman" w:hAnsi="Times New Roman"/>
          <w:sz w:val="28"/>
          <w:szCs w:val="28"/>
          <w:lang w:val="uk-UA"/>
        </w:rPr>
      </w:pPr>
    </w:p>
    <w:p w:rsidR="003E4C56" w:rsidRDefault="003E4C56" w:rsidP="0079149B">
      <w:pPr>
        <w:tabs>
          <w:tab w:val="left" w:pos="8505"/>
        </w:tabs>
        <w:spacing w:after="0"/>
        <w:jc w:val="center"/>
        <w:rPr>
          <w:rFonts w:ascii="Times New Roman" w:hAnsi="Times New Roman"/>
          <w:sz w:val="28"/>
          <w:szCs w:val="28"/>
          <w:lang w:val="uk-UA"/>
        </w:rPr>
      </w:pPr>
    </w:p>
    <w:p w:rsidR="003E4C56" w:rsidRDefault="003E4C56" w:rsidP="0079149B">
      <w:pPr>
        <w:tabs>
          <w:tab w:val="left" w:pos="8505"/>
        </w:tabs>
        <w:spacing w:after="0"/>
        <w:jc w:val="center"/>
        <w:rPr>
          <w:rFonts w:ascii="Times New Roman" w:hAnsi="Times New Roman"/>
          <w:sz w:val="28"/>
          <w:szCs w:val="28"/>
          <w:lang w:val="uk-UA"/>
        </w:rPr>
      </w:pPr>
    </w:p>
    <w:p w:rsidR="003E4C56" w:rsidRPr="00815CF0" w:rsidRDefault="003E4C56"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3E4C56" w:rsidP="0079149B">
      <w:pPr>
        <w:tabs>
          <w:tab w:val="left" w:pos="8505"/>
        </w:tabs>
        <w:spacing w:after="0"/>
        <w:jc w:val="center"/>
        <w:rPr>
          <w:rFonts w:ascii="Times New Roman" w:hAnsi="Times New Roman"/>
          <w:sz w:val="28"/>
          <w:szCs w:val="28"/>
          <w:lang w:val="uk-UA"/>
        </w:rPr>
      </w:pPr>
      <w:r>
        <w:rPr>
          <w:rFonts w:ascii="Times New Roman" w:hAnsi="Times New Roman"/>
          <w:sz w:val="28"/>
          <w:szCs w:val="28"/>
          <w:lang w:val="uk-UA"/>
        </w:rPr>
        <w:t>Мелітополь – 2020</w:t>
      </w:r>
      <w:r w:rsidR="0079149B" w:rsidRPr="00815CF0">
        <w:rPr>
          <w:rFonts w:ascii="Times New Roman" w:hAnsi="Times New Roman"/>
          <w:sz w:val="28"/>
          <w:szCs w:val="28"/>
          <w:lang w:val="uk-UA"/>
        </w:rPr>
        <w:t xml:space="preserve"> рік</w:t>
      </w:r>
      <w:r w:rsidR="0079149B" w:rsidRPr="00815CF0">
        <w:rPr>
          <w:rFonts w:ascii="Times New Roman" w:hAnsi="Times New Roman"/>
          <w:sz w:val="28"/>
          <w:szCs w:val="28"/>
          <w:lang w:val="uk-UA"/>
        </w:rPr>
        <w:br w:type="page"/>
      </w:r>
    </w:p>
    <w:p w:rsidR="003E4C56" w:rsidRDefault="0079149B" w:rsidP="0079149B">
      <w:pPr>
        <w:tabs>
          <w:tab w:val="left" w:pos="8505"/>
        </w:tabs>
        <w:spacing w:after="0"/>
        <w:jc w:val="both"/>
        <w:rPr>
          <w:rFonts w:ascii="Times New Roman" w:hAnsi="Times New Roman"/>
          <w:sz w:val="28"/>
          <w:szCs w:val="28"/>
          <w:lang w:val="uk-UA"/>
        </w:rPr>
      </w:pPr>
      <w:r w:rsidRPr="00815CF0">
        <w:rPr>
          <w:rFonts w:ascii="Times New Roman" w:hAnsi="Times New Roman"/>
          <w:sz w:val="28"/>
          <w:szCs w:val="28"/>
          <w:lang w:val="uk-UA"/>
        </w:rPr>
        <w:lastRenderedPageBreak/>
        <w:t xml:space="preserve">Розробники: </w:t>
      </w:r>
    </w:p>
    <w:p w:rsidR="003E4C56" w:rsidRDefault="0079149B" w:rsidP="0079149B">
      <w:pPr>
        <w:tabs>
          <w:tab w:val="left" w:pos="8505"/>
        </w:tabs>
        <w:spacing w:after="0"/>
        <w:jc w:val="both"/>
        <w:rPr>
          <w:rFonts w:ascii="Times New Roman" w:hAnsi="Times New Roman"/>
          <w:sz w:val="28"/>
          <w:szCs w:val="28"/>
          <w:lang w:val="uk-UA"/>
        </w:rPr>
      </w:pPr>
      <w:r w:rsidRPr="00815CF0">
        <w:rPr>
          <w:rFonts w:ascii="Times New Roman" w:hAnsi="Times New Roman"/>
          <w:sz w:val="28"/>
          <w:szCs w:val="28"/>
          <w:lang w:val="uk-UA"/>
        </w:rPr>
        <w:t xml:space="preserve">І. Ю. Жигоренко, кандидат філологічних наук, доцент, </w:t>
      </w:r>
    </w:p>
    <w:p w:rsidR="0079149B" w:rsidRPr="00815CF0" w:rsidRDefault="0079149B" w:rsidP="0079149B">
      <w:pPr>
        <w:tabs>
          <w:tab w:val="left" w:pos="8505"/>
        </w:tabs>
        <w:spacing w:after="0"/>
        <w:jc w:val="both"/>
        <w:rPr>
          <w:rFonts w:ascii="Times New Roman" w:hAnsi="Times New Roman"/>
          <w:sz w:val="28"/>
          <w:szCs w:val="28"/>
          <w:lang w:val="uk-UA"/>
        </w:rPr>
      </w:pPr>
      <w:r w:rsidRPr="00815CF0">
        <w:rPr>
          <w:rFonts w:ascii="Times New Roman" w:hAnsi="Times New Roman"/>
          <w:sz w:val="28"/>
          <w:szCs w:val="28"/>
          <w:lang w:val="uk-UA"/>
        </w:rPr>
        <w:t>Г. Ю. Мінькова, асистент.</w:t>
      </w:r>
    </w:p>
    <w:p w:rsidR="0079149B" w:rsidRPr="00815CF0" w:rsidRDefault="0079149B" w:rsidP="0079149B">
      <w:pPr>
        <w:tabs>
          <w:tab w:val="left" w:pos="8505"/>
        </w:tabs>
        <w:spacing w:after="0"/>
        <w:jc w:val="both"/>
        <w:rPr>
          <w:rFonts w:ascii="Times New Roman" w:hAnsi="Times New Roman"/>
          <w:sz w:val="28"/>
          <w:szCs w:val="28"/>
          <w:lang w:val="uk-UA"/>
        </w:rPr>
      </w:pPr>
    </w:p>
    <w:p w:rsidR="0079149B" w:rsidRDefault="0079149B"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pStyle w:val="ac"/>
        <w:spacing w:after="0" w:line="240" w:lineRule="auto"/>
        <w:ind w:left="0"/>
        <w:jc w:val="both"/>
        <w:rPr>
          <w:rFonts w:ascii="Times New Roman" w:hAnsi="Times New Roman"/>
          <w:sz w:val="28"/>
          <w:szCs w:val="28"/>
          <w:lang w:val="uk-UA"/>
        </w:rPr>
      </w:pPr>
      <w:r w:rsidRPr="003E4C56">
        <w:rPr>
          <w:rFonts w:ascii="Times New Roman" w:hAnsi="Times New Roman"/>
          <w:sz w:val="28"/>
          <w:szCs w:val="28"/>
          <w:lang w:val="uk-UA"/>
        </w:rPr>
        <w:t xml:space="preserve">ПОГОДЖЕНО: </w:t>
      </w:r>
    </w:p>
    <w:p w:rsidR="003E4C56" w:rsidRDefault="003E4C56" w:rsidP="003E4C56">
      <w:pPr>
        <w:spacing w:after="0" w:line="240" w:lineRule="auto"/>
        <w:jc w:val="both"/>
        <w:rPr>
          <w:rFonts w:ascii="Times New Roman" w:hAnsi="Times New Roman"/>
          <w:sz w:val="28"/>
          <w:szCs w:val="28"/>
          <w:lang w:val="uk-UA"/>
        </w:rPr>
      </w:pPr>
      <w:r w:rsidRPr="003E4C56">
        <w:rPr>
          <w:rFonts w:ascii="Times New Roman" w:hAnsi="Times New Roman"/>
          <w:sz w:val="28"/>
          <w:szCs w:val="28"/>
          <w:lang w:val="uk-UA"/>
        </w:rPr>
        <w:t>Гарант освітньої програми   __________________</w:t>
      </w:r>
      <w:r>
        <w:rPr>
          <w:rFonts w:ascii="Times New Roman" w:hAnsi="Times New Roman"/>
          <w:sz w:val="28"/>
          <w:szCs w:val="28"/>
          <w:lang w:val="uk-UA"/>
        </w:rPr>
        <w:t xml:space="preserve">        Надольська Ю.А.</w:t>
      </w:r>
    </w:p>
    <w:p w:rsidR="003E4C56" w:rsidRPr="003E4C56" w:rsidRDefault="003E4C56" w:rsidP="003E4C56">
      <w:pPr>
        <w:spacing w:after="0" w:line="240" w:lineRule="auto"/>
        <w:jc w:val="both"/>
        <w:rPr>
          <w:rFonts w:ascii="Times New Roman" w:hAnsi="Times New Roman"/>
          <w:sz w:val="28"/>
          <w:szCs w:val="28"/>
          <w:lang w:val="uk-UA"/>
        </w:rPr>
      </w:pPr>
    </w:p>
    <w:p w:rsidR="003E4C56" w:rsidRPr="003E4C56" w:rsidRDefault="003E4C56" w:rsidP="003E4C56">
      <w:pPr>
        <w:spacing w:after="0" w:line="240" w:lineRule="auto"/>
        <w:jc w:val="both"/>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b/>
          <w:sz w:val="28"/>
          <w:szCs w:val="28"/>
          <w:lang w:val="uk-UA"/>
        </w:rPr>
      </w:pPr>
      <w:r w:rsidRPr="00815CF0">
        <w:rPr>
          <w:rFonts w:ascii="Times New Roman" w:hAnsi="Times New Roman"/>
          <w:sz w:val="28"/>
          <w:szCs w:val="28"/>
          <w:lang w:val="uk-UA"/>
        </w:rPr>
        <w:br w:type="page"/>
      </w:r>
      <w:r w:rsidRPr="00815CF0">
        <w:rPr>
          <w:rFonts w:ascii="Times New Roman" w:hAnsi="Times New Roman"/>
          <w:b/>
          <w:sz w:val="28"/>
          <w:szCs w:val="28"/>
          <w:lang w:val="uk-UA"/>
        </w:rPr>
        <w:lastRenderedPageBreak/>
        <w:t>1. Опис навчальної дисципліни</w:t>
      </w:r>
    </w:p>
    <w:p w:rsidR="0079149B" w:rsidRDefault="0079149B" w:rsidP="0079149B">
      <w:pPr>
        <w:tabs>
          <w:tab w:val="left" w:pos="8505"/>
        </w:tabs>
        <w:spacing w:after="0"/>
        <w:rPr>
          <w:rFonts w:ascii="Times New Roman" w:hAnsi="Times New Roman"/>
          <w:sz w:val="28"/>
          <w:szCs w:val="28"/>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90"/>
        <w:gridCol w:w="1711"/>
      </w:tblGrid>
      <w:tr w:rsidR="00A51DDD" w:rsidRPr="00A51DDD" w:rsidTr="00134200">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A51DDD" w:rsidRPr="00A51DDD" w:rsidRDefault="00A51DDD" w:rsidP="00A51DDD">
            <w:pPr>
              <w:spacing w:after="0" w:line="240" w:lineRule="auto"/>
              <w:jc w:val="center"/>
              <w:rPr>
                <w:rFonts w:ascii="Times New Roman" w:eastAsia="Times New Roman" w:hAnsi="Times New Roman"/>
                <w:sz w:val="24"/>
                <w:szCs w:val="24"/>
                <w:lang w:val="uk-UA"/>
              </w:rPr>
            </w:pPr>
            <w:r w:rsidRPr="00A51DDD">
              <w:rPr>
                <w:rFonts w:ascii="Times New Roman" w:hAnsi="Times New Roman"/>
                <w:sz w:val="24"/>
                <w:szCs w:val="24"/>
                <w:lang w:val="uk-UA"/>
              </w:rPr>
              <w:t>Рівень вищої освіти</w:t>
            </w:r>
          </w:p>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 xml:space="preserve">галузь знань, спеціальність, спеціалізація </w:t>
            </w:r>
          </w:p>
          <w:p w:rsidR="00A51DDD" w:rsidRPr="00A51DDD" w:rsidRDefault="00A51DDD" w:rsidP="00A51DDD">
            <w:pPr>
              <w:spacing w:after="0" w:line="240" w:lineRule="auto"/>
              <w:jc w:val="center"/>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Характеристика навчальної дисципліни</w:t>
            </w:r>
          </w:p>
        </w:tc>
      </w:tr>
      <w:tr w:rsidR="00A51DDD" w:rsidRPr="00A51DDD" w:rsidTr="00134200">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денна форма навчання</w:t>
            </w:r>
          </w:p>
        </w:tc>
        <w:tc>
          <w:tcPr>
            <w:tcW w:w="1801" w:type="dxa"/>
            <w:gridSpan w:val="2"/>
            <w:tcBorders>
              <w:top w:val="single" w:sz="4" w:space="0" w:color="auto"/>
              <w:left w:val="single" w:sz="4" w:space="0" w:color="auto"/>
              <w:bottom w:val="single" w:sz="4" w:space="0" w:color="auto"/>
              <w:right w:val="single" w:sz="4" w:space="0" w:color="auto"/>
            </w:tcBorders>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заочна форма навчання</w:t>
            </w:r>
          </w:p>
        </w:tc>
      </w:tr>
      <w:tr w:rsidR="00A51DDD" w:rsidRPr="00A51DDD" w:rsidTr="00134200">
        <w:trPr>
          <w:trHeight w:val="828"/>
        </w:trPr>
        <w:tc>
          <w:tcPr>
            <w:tcW w:w="2899"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r w:rsidRPr="00A51DDD">
              <w:rPr>
                <w:rFonts w:ascii="Times New Roman" w:hAnsi="Times New Roman"/>
                <w:sz w:val="24"/>
                <w:szCs w:val="24"/>
                <w:lang w:val="uk-UA"/>
              </w:rPr>
              <w:t xml:space="preserve">Кількість кредитів  – </w:t>
            </w:r>
            <w:r>
              <w:rPr>
                <w:rFonts w:ascii="Times New Roman" w:hAnsi="Times New Roman"/>
                <w:sz w:val="24"/>
                <w:szCs w:val="24"/>
                <w:lang w:val="uk-UA"/>
              </w:rPr>
              <w:t>3</w:t>
            </w:r>
          </w:p>
        </w:tc>
        <w:tc>
          <w:tcPr>
            <w:tcW w:w="3264" w:type="dxa"/>
            <w:vMerge w:val="restart"/>
            <w:tcBorders>
              <w:top w:val="single" w:sz="4" w:space="0" w:color="auto"/>
              <w:left w:val="single" w:sz="4" w:space="0" w:color="auto"/>
              <w:bottom w:val="single" w:sz="4" w:space="0" w:color="auto"/>
              <w:right w:val="single" w:sz="4" w:space="0" w:color="auto"/>
            </w:tcBorders>
          </w:tcPr>
          <w:p w:rsidR="00134200" w:rsidRDefault="00134200" w:rsidP="00A51DDD">
            <w:pPr>
              <w:spacing w:after="0" w:line="240" w:lineRule="auto"/>
              <w:jc w:val="center"/>
              <w:rPr>
                <w:rFonts w:ascii="Times New Roman" w:hAnsi="Times New Roman"/>
                <w:sz w:val="24"/>
                <w:szCs w:val="24"/>
                <w:lang w:val="uk-UA"/>
              </w:rPr>
            </w:pPr>
          </w:p>
          <w:p w:rsidR="00134200" w:rsidRDefault="00A51DDD" w:rsidP="00A51DDD">
            <w:pPr>
              <w:spacing w:after="0" w:line="240" w:lineRule="auto"/>
              <w:jc w:val="center"/>
              <w:rPr>
                <w:rFonts w:ascii="Times New Roman" w:hAnsi="Times New Roman"/>
                <w:sz w:val="24"/>
                <w:szCs w:val="24"/>
                <w:lang w:val="uk-UA"/>
              </w:rPr>
            </w:pPr>
            <w:r w:rsidRPr="00134200">
              <w:rPr>
                <w:rFonts w:ascii="Times New Roman" w:hAnsi="Times New Roman"/>
                <w:sz w:val="24"/>
                <w:szCs w:val="24"/>
                <w:lang w:val="uk-UA"/>
              </w:rPr>
              <w:t xml:space="preserve">Рівень вищої освіти: </w:t>
            </w:r>
          </w:p>
          <w:p w:rsidR="00A51DDD" w:rsidRPr="00134200" w:rsidRDefault="00A51DDD" w:rsidP="00A51DDD">
            <w:pPr>
              <w:spacing w:after="0" w:line="240" w:lineRule="auto"/>
              <w:jc w:val="center"/>
              <w:rPr>
                <w:rFonts w:ascii="Times New Roman" w:eastAsia="Times New Roman" w:hAnsi="Times New Roman"/>
                <w:sz w:val="24"/>
                <w:szCs w:val="24"/>
                <w:lang w:val="uk-UA"/>
              </w:rPr>
            </w:pPr>
            <w:r w:rsidRPr="00134200">
              <w:rPr>
                <w:rFonts w:ascii="Times New Roman" w:hAnsi="Times New Roman"/>
                <w:sz w:val="24"/>
                <w:szCs w:val="24"/>
                <w:lang w:val="uk-UA"/>
              </w:rPr>
              <w:t>перший (бакалаврський)</w:t>
            </w:r>
          </w:p>
          <w:p w:rsidR="00A51DDD" w:rsidRPr="00134200" w:rsidRDefault="00A51DDD" w:rsidP="00A51DDD">
            <w:pPr>
              <w:spacing w:after="0" w:line="240" w:lineRule="auto"/>
              <w:rPr>
                <w:rFonts w:ascii="Times New Roman" w:hAnsi="Times New Roman"/>
                <w:sz w:val="24"/>
                <w:szCs w:val="24"/>
                <w:lang w:val="uk-UA"/>
              </w:rPr>
            </w:pPr>
          </w:p>
          <w:p w:rsidR="00A51DDD" w:rsidRPr="00134200" w:rsidRDefault="00A51DDD" w:rsidP="00A51DDD">
            <w:pPr>
              <w:spacing w:after="0" w:line="240" w:lineRule="auto"/>
              <w:jc w:val="center"/>
              <w:rPr>
                <w:rFonts w:ascii="Times New Roman" w:hAnsi="Times New Roman"/>
                <w:sz w:val="24"/>
                <w:szCs w:val="24"/>
                <w:lang w:val="uk-UA"/>
              </w:rPr>
            </w:pPr>
          </w:p>
          <w:p w:rsidR="00A51DDD" w:rsidRPr="00134200" w:rsidRDefault="00A51DDD" w:rsidP="00A51DDD">
            <w:pPr>
              <w:spacing w:after="0" w:line="240" w:lineRule="auto"/>
              <w:jc w:val="center"/>
              <w:rPr>
                <w:rFonts w:ascii="Times New Roman" w:hAnsi="Times New Roman"/>
                <w:sz w:val="24"/>
                <w:szCs w:val="24"/>
                <w:lang w:val="uk-UA"/>
              </w:rPr>
            </w:pPr>
            <w:r w:rsidRPr="00134200">
              <w:rPr>
                <w:rFonts w:ascii="Times New Roman" w:hAnsi="Times New Roman"/>
                <w:sz w:val="24"/>
                <w:szCs w:val="24"/>
                <w:lang w:val="uk-UA"/>
              </w:rPr>
              <w:t>Галузь знань</w:t>
            </w:r>
          </w:p>
          <w:p w:rsidR="00A51DDD" w:rsidRPr="00134200" w:rsidRDefault="00134200" w:rsidP="00A51DDD">
            <w:pPr>
              <w:spacing w:after="0" w:line="240" w:lineRule="auto"/>
              <w:jc w:val="center"/>
              <w:rPr>
                <w:rFonts w:ascii="Times New Roman" w:hAnsi="Times New Roman"/>
                <w:bCs/>
                <w:i/>
                <w:sz w:val="24"/>
                <w:szCs w:val="24"/>
                <w:lang w:val="uk-UA" w:eastAsia="uk-UA"/>
              </w:rPr>
            </w:pPr>
            <w:r w:rsidRPr="00134200">
              <w:rPr>
                <w:rFonts w:ascii="Times New Roman" w:hAnsi="Times New Roman"/>
                <w:i/>
                <w:sz w:val="24"/>
                <w:szCs w:val="24"/>
                <w:lang w:val="uk-UA"/>
              </w:rPr>
              <w:t xml:space="preserve">01 </w:t>
            </w:r>
            <w:r w:rsidRPr="00134200">
              <w:rPr>
                <w:rFonts w:ascii="Times New Roman" w:hAnsi="Times New Roman"/>
                <w:bCs/>
                <w:i/>
                <w:sz w:val="24"/>
                <w:szCs w:val="24"/>
                <w:lang w:val="uk-UA" w:eastAsia="uk-UA"/>
              </w:rPr>
              <w:t>Освіта / Педагогіка</w:t>
            </w:r>
          </w:p>
          <w:p w:rsidR="00134200" w:rsidRDefault="00134200" w:rsidP="00A51DDD">
            <w:pPr>
              <w:spacing w:after="0" w:line="240" w:lineRule="auto"/>
              <w:jc w:val="center"/>
              <w:rPr>
                <w:rFonts w:ascii="Times New Roman" w:hAnsi="Times New Roman"/>
                <w:sz w:val="24"/>
                <w:szCs w:val="24"/>
                <w:lang w:val="uk-UA"/>
              </w:rPr>
            </w:pPr>
          </w:p>
          <w:p w:rsidR="00134200" w:rsidRPr="00134200" w:rsidRDefault="00134200" w:rsidP="00A51DDD">
            <w:pPr>
              <w:spacing w:after="0" w:line="240" w:lineRule="auto"/>
              <w:jc w:val="center"/>
              <w:rPr>
                <w:rFonts w:ascii="Times New Roman" w:hAnsi="Times New Roman"/>
                <w:sz w:val="24"/>
                <w:szCs w:val="24"/>
                <w:lang w:val="uk-UA"/>
              </w:rPr>
            </w:pPr>
          </w:p>
          <w:p w:rsidR="00134200" w:rsidRDefault="00A51DDD" w:rsidP="00A51DDD">
            <w:pPr>
              <w:spacing w:after="0" w:line="240" w:lineRule="auto"/>
              <w:jc w:val="center"/>
              <w:rPr>
                <w:rFonts w:ascii="Times New Roman" w:hAnsi="Times New Roman"/>
                <w:sz w:val="24"/>
                <w:szCs w:val="24"/>
                <w:lang w:val="uk-UA"/>
              </w:rPr>
            </w:pPr>
            <w:r w:rsidRPr="00134200">
              <w:rPr>
                <w:rFonts w:ascii="Times New Roman" w:hAnsi="Times New Roman"/>
                <w:sz w:val="24"/>
                <w:szCs w:val="24"/>
                <w:lang w:val="uk-UA"/>
              </w:rPr>
              <w:t>Спеціальність</w:t>
            </w:r>
            <w:r w:rsidR="00134200" w:rsidRPr="00134200">
              <w:rPr>
                <w:rFonts w:ascii="Times New Roman" w:hAnsi="Times New Roman"/>
                <w:sz w:val="24"/>
                <w:szCs w:val="24"/>
                <w:lang w:val="uk-UA"/>
              </w:rPr>
              <w:t xml:space="preserve">: </w:t>
            </w:r>
          </w:p>
          <w:p w:rsidR="00134200" w:rsidRPr="00134200" w:rsidRDefault="00134200" w:rsidP="00A51DDD">
            <w:pPr>
              <w:spacing w:after="0" w:line="240" w:lineRule="auto"/>
              <w:jc w:val="center"/>
              <w:rPr>
                <w:rFonts w:ascii="Times New Roman" w:hAnsi="Times New Roman"/>
                <w:i/>
                <w:sz w:val="24"/>
                <w:szCs w:val="24"/>
                <w:lang w:val="uk-UA"/>
              </w:rPr>
            </w:pPr>
            <w:r w:rsidRPr="00134200">
              <w:rPr>
                <w:rFonts w:ascii="Times New Roman" w:hAnsi="Times New Roman"/>
                <w:i/>
                <w:sz w:val="24"/>
                <w:szCs w:val="24"/>
                <w:lang w:val="uk-UA"/>
              </w:rPr>
              <w:t xml:space="preserve">014.022 Середня освіта. Німецька мова і література </w:t>
            </w:r>
          </w:p>
          <w:p w:rsidR="00A51DDD" w:rsidRPr="00134200" w:rsidRDefault="00A51DDD" w:rsidP="00A51DDD">
            <w:pPr>
              <w:spacing w:after="0" w:line="240" w:lineRule="auto"/>
              <w:jc w:val="center"/>
              <w:rPr>
                <w:rFonts w:ascii="Times New Roman" w:hAnsi="Times New Roman"/>
                <w:sz w:val="24"/>
                <w:szCs w:val="24"/>
                <w:lang w:val="uk-UA"/>
              </w:rPr>
            </w:pPr>
          </w:p>
          <w:p w:rsidR="00A51DDD" w:rsidRPr="00134200" w:rsidRDefault="00A51DDD" w:rsidP="00A51DDD">
            <w:pPr>
              <w:spacing w:after="0" w:line="240" w:lineRule="auto"/>
              <w:jc w:val="center"/>
              <w:rPr>
                <w:rFonts w:ascii="Times New Roman" w:hAnsi="Times New Roman"/>
                <w:sz w:val="24"/>
                <w:szCs w:val="24"/>
                <w:lang w:val="uk-UA"/>
              </w:rPr>
            </w:pPr>
          </w:p>
          <w:p w:rsidR="00A51DDD" w:rsidRPr="00134200" w:rsidRDefault="00A51DDD" w:rsidP="00A51DDD">
            <w:pPr>
              <w:spacing w:after="0" w:line="240" w:lineRule="auto"/>
              <w:jc w:val="center"/>
              <w:rPr>
                <w:rFonts w:ascii="Times New Roman" w:hAnsi="Times New Roman"/>
                <w:sz w:val="24"/>
                <w:szCs w:val="24"/>
                <w:lang w:val="uk-UA"/>
              </w:rPr>
            </w:pPr>
            <w:r w:rsidRPr="00134200">
              <w:rPr>
                <w:rFonts w:ascii="Times New Roman" w:hAnsi="Times New Roman"/>
                <w:sz w:val="24"/>
                <w:szCs w:val="24"/>
                <w:lang w:val="uk-UA"/>
              </w:rPr>
              <w:t>Освітня програма</w:t>
            </w:r>
            <w:r w:rsidR="00134200" w:rsidRPr="00134200">
              <w:rPr>
                <w:rFonts w:ascii="Times New Roman" w:hAnsi="Times New Roman"/>
                <w:sz w:val="24"/>
                <w:szCs w:val="24"/>
                <w:lang w:val="uk-UA"/>
              </w:rPr>
              <w:t>:</w:t>
            </w:r>
          </w:p>
          <w:p w:rsidR="00134200" w:rsidRPr="00134200" w:rsidRDefault="00134200" w:rsidP="00A51DDD">
            <w:pPr>
              <w:spacing w:after="0" w:line="240" w:lineRule="auto"/>
              <w:jc w:val="center"/>
              <w:rPr>
                <w:rFonts w:ascii="Times New Roman" w:hAnsi="Times New Roman"/>
                <w:sz w:val="24"/>
                <w:szCs w:val="24"/>
                <w:lang w:val="uk-UA"/>
              </w:rPr>
            </w:pPr>
            <w:r w:rsidRPr="00134200">
              <w:rPr>
                <w:rFonts w:ascii="Times New Roman" w:hAnsi="Times New Roman"/>
                <w:bCs/>
                <w:sz w:val="24"/>
                <w:szCs w:val="24"/>
                <w:lang w:val="uk-UA"/>
              </w:rPr>
              <w:t>014.02 Середня освіта</w:t>
            </w:r>
            <w:r w:rsidRPr="00134200">
              <w:rPr>
                <w:rFonts w:ascii="Times New Roman" w:hAnsi="Times New Roman"/>
                <w:sz w:val="24"/>
                <w:szCs w:val="24"/>
                <w:lang w:val="uk-UA"/>
              </w:rPr>
              <w:t>. Мова і література (німецька)_</w:t>
            </w:r>
          </w:p>
        </w:tc>
        <w:tc>
          <w:tcPr>
            <w:tcW w:w="3422" w:type="dxa"/>
            <w:gridSpan w:val="3"/>
            <w:tcBorders>
              <w:top w:val="single" w:sz="4" w:space="0" w:color="auto"/>
              <w:left w:val="single" w:sz="4" w:space="0" w:color="auto"/>
              <w:bottom w:val="single" w:sz="4" w:space="0" w:color="auto"/>
              <w:right w:val="single" w:sz="4" w:space="0" w:color="auto"/>
            </w:tcBorders>
            <w:vAlign w:val="center"/>
          </w:tcPr>
          <w:p w:rsidR="00A51DDD" w:rsidRPr="00A51DDD" w:rsidRDefault="00A51DDD" w:rsidP="00A51DDD">
            <w:pPr>
              <w:spacing w:after="0" w:line="240" w:lineRule="auto"/>
              <w:jc w:val="center"/>
              <w:rPr>
                <w:rFonts w:ascii="Times New Roman" w:eastAsia="Times New Roman" w:hAnsi="Times New Roman"/>
                <w:sz w:val="24"/>
                <w:szCs w:val="24"/>
                <w:lang w:val="uk-UA"/>
              </w:rPr>
            </w:pPr>
            <w:r w:rsidRPr="00A51DDD">
              <w:rPr>
                <w:rFonts w:ascii="Times New Roman" w:hAnsi="Times New Roman"/>
                <w:sz w:val="24"/>
                <w:szCs w:val="24"/>
                <w:lang w:val="uk-UA"/>
              </w:rPr>
              <w:t>Обов’язкова / вибіркова</w:t>
            </w:r>
          </w:p>
          <w:p w:rsidR="00A51DDD" w:rsidRPr="00A51DDD" w:rsidRDefault="00A51DDD" w:rsidP="00A51DDD">
            <w:pPr>
              <w:spacing w:after="0" w:line="240" w:lineRule="auto"/>
              <w:jc w:val="center"/>
              <w:rPr>
                <w:rFonts w:ascii="Times New Roman" w:hAnsi="Times New Roman"/>
                <w:i/>
                <w:sz w:val="24"/>
                <w:szCs w:val="24"/>
                <w:lang w:val="uk-UA"/>
              </w:rPr>
            </w:pPr>
          </w:p>
        </w:tc>
      </w:tr>
      <w:tr w:rsidR="00A51DDD" w:rsidRPr="00A51DDD" w:rsidTr="00134200">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eastAsia="Times New Roman" w:hAnsi="Times New Roman"/>
                <w:sz w:val="24"/>
                <w:szCs w:val="24"/>
                <w:lang w:val="uk-UA"/>
              </w:rPr>
            </w:pPr>
            <w:r w:rsidRPr="00A51DDD">
              <w:rPr>
                <w:rFonts w:ascii="Times New Roman" w:hAnsi="Times New Roman"/>
                <w:sz w:val="24"/>
                <w:szCs w:val="24"/>
                <w:lang w:val="uk-UA"/>
              </w:rPr>
              <w:t>Блоків</w:t>
            </w:r>
            <w:r>
              <w:rPr>
                <w:rFonts w:ascii="Times New Roman" w:hAnsi="Times New Roman"/>
                <w:sz w:val="24"/>
                <w:szCs w:val="24"/>
                <w:lang w:val="uk-UA"/>
              </w:rPr>
              <w:t xml:space="preserve"> </w:t>
            </w:r>
            <w:r w:rsidRPr="00A51DDD">
              <w:rPr>
                <w:rFonts w:ascii="Times New Roman" w:hAnsi="Times New Roman"/>
                <w:sz w:val="24"/>
                <w:szCs w:val="24"/>
                <w:lang w:val="uk-UA"/>
              </w:rPr>
              <w:t xml:space="preserve"> – </w:t>
            </w:r>
            <w:r>
              <w:rPr>
                <w:rFonts w:ascii="Times New Roman" w:hAnsi="Times New Roman"/>
                <w:sz w:val="24"/>
                <w:szCs w:val="24"/>
                <w:lang w:val="uk-UA"/>
              </w:rPr>
              <w:t>2</w:t>
            </w:r>
          </w:p>
          <w:p w:rsidR="00A51DDD" w:rsidRPr="00A51DDD" w:rsidRDefault="00A51DDD" w:rsidP="00A51DDD">
            <w:pPr>
              <w:spacing w:after="0" w:line="240" w:lineRule="auto"/>
              <w:rPr>
                <w:rFonts w:ascii="Times New Roman" w:hAnsi="Times New Roman"/>
                <w:sz w:val="24"/>
                <w:szCs w:val="24"/>
                <w:lang w:val="uk-UA"/>
              </w:rPr>
            </w:pPr>
            <w:r w:rsidRPr="00A51DDD">
              <w:rPr>
                <w:rFonts w:ascii="Times New Roman" w:hAnsi="Times New Roman"/>
                <w:sz w:val="24"/>
                <w:szCs w:val="24"/>
                <w:lang w:val="uk-UA"/>
              </w:rPr>
              <w:t xml:space="preserve">у тому числі: </w:t>
            </w:r>
          </w:p>
          <w:p w:rsidR="00A51DDD" w:rsidRPr="00A51DDD" w:rsidRDefault="00A51DDD" w:rsidP="00A51DDD">
            <w:pPr>
              <w:spacing w:after="0" w:line="240" w:lineRule="auto"/>
              <w:rPr>
                <w:rFonts w:ascii="Times New Roman" w:hAnsi="Times New Roman"/>
                <w:sz w:val="24"/>
                <w:szCs w:val="24"/>
                <w:lang w:val="uk-UA"/>
              </w:rPr>
            </w:pPr>
            <w:r w:rsidRPr="00A51DDD">
              <w:rPr>
                <w:rFonts w:ascii="Times New Roman" w:hAnsi="Times New Roman"/>
                <w:sz w:val="24"/>
                <w:szCs w:val="24"/>
                <w:lang w:val="uk-UA"/>
              </w:rPr>
              <w:t xml:space="preserve">курсова робота – </w:t>
            </w:r>
          </w:p>
          <w:p w:rsidR="00A51DDD" w:rsidRPr="00A51DDD" w:rsidRDefault="00A51DDD" w:rsidP="00A51DDD">
            <w:pPr>
              <w:spacing w:after="0" w:line="240" w:lineRule="auto"/>
              <w:rPr>
                <w:rFonts w:ascii="Times New Roman" w:hAnsi="Times New Roman"/>
                <w:sz w:val="24"/>
                <w:szCs w:val="24"/>
                <w:lang w:val="uk-UA"/>
              </w:rPr>
            </w:pPr>
            <w:r w:rsidRPr="00A51DDD">
              <w:rPr>
                <w:rFonts w:ascii="Times New Roman" w:hAnsi="Times New Roman"/>
                <w:sz w:val="24"/>
                <w:szCs w:val="24"/>
                <w:lang w:val="uk-UA"/>
              </w:rPr>
              <w:t xml:space="preserve">навчальна практика </w:t>
            </w:r>
            <w:r>
              <w:rPr>
                <w:rFonts w:ascii="Times New Roman" w:hAnsi="Times New Roman"/>
                <w:sz w:val="24"/>
                <w:szCs w:val="24"/>
                <w:lang w:val="uk-UA"/>
              </w:rPr>
              <w:t>–</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Рік підготовки:</w:t>
            </w:r>
          </w:p>
        </w:tc>
      </w:tr>
      <w:tr w:rsidR="00A51DDD" w:rsidRPr="00A51DDD" w:rsidTr="00134200">
        <w:trPr>
          <w:trHeight w:val="207"/>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134200" w:rsidP="00A51DDD">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A51DDD" w:rsidRPr="00A51DDD">
              <w:rPr>
                <w:rFonts w:ascii="Times New Roman" w:hAnsi="Times New Roman"/>
                <w:sz w:val="24"/>
                <w:szCs w:val="24"/>
                <w:lang w:val="uk-UA"/>
              </w:rPr>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-й</w:t>
            </w:r>
          </w:p>
        </w:tc>
      </w:tr>
      <w:tr w:rsidR="00A51DDD" w:rsidRPr="00A51DDD" w:rsidTr="00134200">
        <w:trPr>
          <w:trHeight w:val="23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Семестр</w:t>
            </w:r>
          </w:p>
        </w:tc>
      </w:tr>
      <w:tr w:rsidR="00A51DDD" w:rsidRPr="00A51DDD" w:rsidTr="00134200">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r w:rsidRPr="00A51DDD">
              <w:rPr>
                <w:rFonts w:ascii="Times New Roman" w:hAnsi="Times New Roman"/>
                <w:sz w:val="24"/>
                <w:szCs w:val="24"/>
                <w:lang w:val="uk-UA"/>
              </w:rPr>
              <w:t>Загальна кількість годин -</w:t>
            </w:r>
            <w:r w:rsidR="00134200">
              <w:rPr>
                <w:rFonts w:ascii="Times New Roman" w:hAnsi="Times New Roman"/>
                <w:sz w:val="24"/>
                <w:szCs w:val="24"/>
                <w:lang w:val="uk-UA"/>
              </w:rPr>
              <w:t xml:space="preserve"> 90</w:t>
            </w:r>
            <w:r w:rsidRPr="00A51DDD">
              <w:rPr>
                <w:rFonts w:ascii="Times New Roman" w:hAnsi="Times New Roman"/>
                <w:sz w:val="24"/>
                <w:szCs w:val="24"/>
                <w:lang w:val="uk-UA"/>
              </w:rPr>
              <w:t xml:space="preserve"> </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134200" w:rsidP="00A51DDD">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00A51DDD" w:rsidRPr="00A51DDD">
              <w:rPr>
                <w:rFonts w:ascii="Times New Roman" w:hAnsi="Times New Roman"/>
                <w:sz w:val="24"/>
                <w:szCs w:val="24"/>
                <w:lang w:val="uk-UA"/>
              </w:rPr>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-й</w:t>
            </w:r>
          </w:p>
        </w:tc>
      </w:tr>
      <w:tr w:rsidR="00A51DDD" w:rsidRPr="00A51DDD" w:rsidTr="00134200">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Лекції</w:t>
            </w:r>
          </w:p>
        </w:tc>
      </w:tr>
      <w:tr w:rsidR="00A51DDD" w:rsidRPr="00A51DDD" w:rsidTr="00134200">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51DDD" w:rsidRPr="00A51DDD" w:rsidRDefault="00134200" w:rsidP="00134200">
            <w:pPr>
              <w:spacing w:after="0" w:line="240" w:lineRule="auto"/>
              <w:rPr>
                <w:rFonts w:ascii="Times New Roman" w:hAnsi="Times New Roman"/>
                <w:sz w:val="24"/>
                <w:szCs w:val="24"/>
                <w:lang w:val="uk-UA"/>
              </w:rPr>
            </w:pPr>
            <w:r>
              <w:rPr>
                <w:rFonts w:ascii="Times New Roman" w:hAnsi="Times New Roman"/>
                <w:sz w:val="24"/>
                <w:szCs w:val="24"/>
                <w:lang w:val="uk-UA"/>
              </w:rPr>
              <w:t xml:space="preserve">Тижневих годин </w:t>
            </w:r>
            <w:r w:rsidR="00A51DDD" w:rsidRPr="00A51DDD">
              <w:rPr>
                <w:rFonts w:ascii="Times New Roman" w:hAnsi="Times New Roman"/>
                <w:sz w:val="24"/>
                <w:szCs w:val="24"/>
                <w:lang w:val="uk-UA"/>
              </w:rPr>
              <w:t xml:space="preserve">- </w:t>
            </w:r>
            <w:r>
              <w:rPr>
                <w:rFonts w:ascii="Times New Roman" w:hAnsi="Times New Roman"/>
                <w:sz w:val="24"/>
                <w:szCs w:val="24"/>
                <w:lang w:val="uk-UA"/>
              </w:rPr>
              <w:t xml:space="preserve"> 2</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134200" w:rsidP="00A51DD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14 </w:t>
            </w:r>
            <w:r w:rsidR="00A51DDD" w:rsidRPr="00A51DDD">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 xml:space="preserve">  год.</w:t>
            </w:r>
          </w:p>
        </w:tc>
      </w:tr>
      <w:tr w:rsidR="00A51DDD" w:rsidRPr="00A51DDD" w:rsidTr="00134200">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Практичні, семінарські</w:t>
            </w:r>
          </w:p>
        </w:tc>
      </w:tr>
      <w:tr w:rsidR="00A51DDD" w:rsidRPr="00A51DDD" w:rsidTr="00134200">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134200" w:rsidP="00A51DDD">
            <w:pPr>
              <w:spacing w:after="0" w:line="240" w:lineRule="auto"/>
              <w:jc w:val="center"/>
              <w:rPr>
                <w:rFonts w:ascii="Times New Roman" w:hAnsi="Times New Roman"/>
                <w:i/>
                <w:sz w:val="24"/>
                <w:szCs w:val="24"/>
                <w:lang w:val="uk-UA"/>
              </w:rPr>
            </w:pPr>
            <w:r>
              <w:rPr>
                <w:rFonts w:ascii="Times New Roman" w:hAnsi="Times New Roman"/>
                <w:sz w:val="24"/>
                <w:szCs w:val="24"/>
                <w:lang w:val="uk-UA"/>
              </w:rPr>
              <w:t xml:space="preserve">16 </w:t>
            </w:r>
            <w:r w:rsidR="00A51DDD" w:rsidRPr="00A51DDD">
              <w:rPr>
                <w:rFonts w:ascii="Times New Roman" w:hAnsi="Times New Roman"/>
                <w:sz w:val="24"/>
                <w:szCs w:val="24"/>
                <w:lang w:val="uk-UA"/>
              </w:rPr>
              <w:t xml:space="preserve">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 xml:space="preserve"> год.</w:t>
            </w:r>
          </w:p>
        </w:tc>
      </w:tr>
      <w:tr w:rsidR="00A51DDD" w:rsidRPr="00A51DDD"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Лабораторні</w:t>
            </w:r>
          </w:p>
        </w:tc>
      </w:tr>
      <w:tr w:rsidR="00A51DDD" w:rsidRPr="00A51DDD"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i/>
                <w:sz w:val="24"/>
                <w:szCs w:val="24"/>
                <w:lang w:val="uk-UA"/>
              </w:rPr>
            </w:pPr>
            <w:r w:rsidRPr="00A51DDD">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i/>
                <w:sz w:val="24"/>
                <w:szCs w:val="24"/>
                <w:lang w:val="uk-UA"/>
              </w:rPr>
            </w:pPr>
            <w:r w:rsidRPr="00A51DDD">
              <w:rPr>
                <w:rFonts w:ascii="Times New Roman" w:hAnsi="Times New Roman"/>
                <w:sz w:val="24"/>
                <w:szCs w:val="24"/>
                <w:lang w:val="uk-UA"/>
              </w:rPr>
              <w:t>год.</w:t>
            </w:r>
          </w:p>
        </w:tc>
      </w:tr>
      <w:tr w:rsidR="00A51DDD" w:rsidRPr="00A51DDD"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color w:val="FF0000"/>
                <w:sz w:val="24"/>
                <w:szCs w:val="24"/>
                <w:lang w:val="uk-UA"/>
              </w:rPr>
            </w:pPr>
            <w:r w:rsidRPr="00A51DDD">
              <w:rPr>
                <w:rFonts w:ascii="Times New Roman" w:hAnsi="Times New Roman"/>
                <w:b/>
                <w:sz w:val="24"/>
                <w:szCs w:val="24"/>
                <w:lang w:val="uk-UA"/>
              </w:rPr>
              <w:t>Навчальна практика**</w:t>
            </w:r>
          </w:p>
        </w:tc>
      </w:tr>
      <w:tr w:rsidR="00A51DDD" w:rsidRPr="00A51DDD"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i/>
                <w:sz w:val="24"/>
                <w:szCs w:val="24"/>
                <w:lang w:val="uk-UA"/>
              </w:rPr>
            </w:pPr>
            <w:r w:rsidRPr="00A51DDD">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i/>
                <w:sz w:val="24"/>
                <w:szCs w:val="24"/>
                <w:lang w:val="uk-UA"/>
              </w:rPr>
            </w:pPr>
            <w:r w:rsidRPr="00A51DDD">
              <w:rPr>
                <w:rFonts w:ascii="Times New Roman" w:hAnsi="Times New Roman"/>
                <w:sz w:val="24"/>
                <w:szCs w:val="24"/>
                <w:lang w:val="uk-UA"/>
              </w:rPr>
              <w:t>год.</w:t>
            </w:r>
          </w:p>
        </w:tc>
      </w:tr>
      <w:tr w:rsidR="00A51DDD" w:rsidRPr="00A51DDD"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b/>
                <w:sz w:val="24"/>
                <w:szCs w:val="24"/>
                <w:lang w:val="uk-UA"/>
              </w:rPr>
            </w:pPr>
            <w:r w:rsidRPr="00A51DDD">
              <w:rPr>
                <w:rFonts w:ascii="Times New Roman" w:hAnsi="Times New Roman"/>
                <w:b/>
                <w:sz w:val="24"/>
                <w:szCs w:val="24"/>
                <w:lang w:val="uk-UA"/>
              </w:rPr>
              <w:t>Самостійна робота</w:t>
            </w:r>
          </w:p>
        </w:tc>
      </w:tr>
      <w:tr w:rsidR="00A51DDD" w:rsidRPr="00A51DDD" w:rsidTr="00134200">
        <w:trPr>
          <w:trHeight w:val="151"/>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A51DDD" w:rsidRPr="00A51DDD" w:rsidRDefault="00134200" w:rsidP="00A51DDD">
            <w:pPr>
              <w:spacing w:after="0" w:line="240" w:lineRule="auto"/>
              <w:jc w:val="center"/>
              <w:rPr>
                <w:rFonts w:ascii="Times New Roman" w:hAnsi="Times New Roman"/>
                <w:i/>
                <w:sz w:val="24"/>
                <w:szCs w:val="24"/>
                <w:lang w:val="uk-UA"/>
              </w:rPr>
            </w:pPr>
            <w:r>
              <w:rPr>
                <w:rFonts w:ascii="Times New Roman" w:hAnsi="Times New Roman"/>
                <w:sz w:val="24"/>
                <w:szCs w:val="24"/>
                <w:lang w:val="uk-UA"/>
              </w:rPr>
              <w:t xml:space="preserve">60 </w:t>
            </w:r>
            <w:r w:rsidR="00A51DDD" w:rsidRPr="00A51DDD">
              <w:rPr>
                <w:rFonts w:ascii="Times New Roman" w:hAnsi="Times New Roman"/>
                <w:sz w:val="24"/>
                <w:szCs w:val="24"/>
                <w:lang w:val="uk-UA"/>
              </w:rPr>
              <w:t>год.</w:t>
            </w:r>
          </w:p>
        </w:tc>
        <w:tc>
          <w:tcPr>
            <w:tcW w:w="1711" w:type="dxa"/>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hAnsi="Times New Roman"/>
                <w:sz w:val="24"/>
                <w:szCs w:val="24"/>
                <w:lang w:val="uk-UA"/>
              </w:rPr>
            </w:pPr>
            <w:r w:rsidRPr="00A51DDD">
              <w:rPr>
                <w:rFonts w:ascii="Times New Roman" w:hAnsi="Times New Roman"/>
                <w:sz w:val="24"/>
                <w:szCs w:val="24"/>
                <w:lang w:val="uk-UA"/>
              </w:rPr>
              <w:t>год.</w:t>
            </w:r>
          </w:p>
        </w:tc>
      </w:tr>
      <w:tr w:rsidR="00A51DDD" w:rsidRPr="00A51DDD" w:rsidTr="00134200">
        <w:trPr>
          <w:trHeight w:val="8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A51DDD" w:rsidRDefault="00A51DDD" w:rsidP="00A51DDD">
            <w:pPr>
              <w:spacing w:after="0" w:line="240" w:lineRule="auto"/>
              <w:jc w:val="center"/>
              <w:rPr>
                <w:rFonts w:ascii="Times New Roman" w:eastAsia="Times New Roman" w:hAnsi="Times New Roman"/>
                <w:b/>
                <w:sz w:val="24"/>
                <w:szCs w:val="24"/>
                <w:lang w:val="uk-UA"/>
              </w:rPr>
            </w:pPr>
            <w:r w:rsidRPr="00A51DDD">
              <w:rPr>
                <w:rFonts w:ascii="Times New Roman" w:hAnsi="Times New Roman"/>
                <w:b/>
                <w:sz w:val="24"/>
                <w:szCs w:val="24"/>
                <w:lang w:val="uk-UA"/>
              </w:rPr>
              <w:t>Вид контролю</w:t>
            </w:r>
          </w:p>
          <w:p w:rsidR="00A51DDD" w:rsidRPr="00A51DDD" w:rsidRDefault="00A51DDD" w:rsidP="00134200">
            <w:pPr>
              <w:suppressAutoHyphens/>
              <w:spacing w:after="0" w:line="240" w:lineRule="auto"/>
              <w:jc w:val="center"/>
              <w:rPr>
                <w:rFonts w:ascii="Times New Roman" w:hAnsi="Times New Roman"/>
                <w:b/>
                <w:sz w:val="24"/>
                <w:szCs w:val="24"/>
                <w:lang w:val="uk-UA"/>
              </w:rPr>
            </w:pPr>
            <w:r w:rsidRPr="00A51DDD">
              <w:rPr>
                <w:rFonts w:ascii="Times New Roman" w:hAnsi="Times New Roman"/>
                <w:sz w:val="24"/>
                <w:szCs w:val="24"/>
                <w:lang w:val="uk-UA"/>
              </w:rPr>
              <w:t>екзамен</w:t>
            </w:r>
          </w:p>
        </w:tc>
      </w:tr>
    </w:tbl>
    <w:p w:rsidR="00A51DDD" w:rsidRDefault="00A51DDD" w:rsidP="0079149B">
      <w:pPr>
        <w:tabs>
          <w:tab w:val="left" w:pos="8505"/>
        </w:tabs>
        <w:spacing w:after="0"/>
        <w:rPr>
          <w:rFonts w:ascii="Times New Roman" w:hAnsi="Times New Roman"/>
          <w:sz w:val="28"/>
          <w:szCs w:val="28"/>
          <w:lang w:val="uk-UA"/>
        </w:rPr>
      </w:pPr>
    </w:p>
    <w:p w:rsidR="00A51DDD" w:rsidRDefault="00A51DDD" w:rsidP="0079149B">
      <w:pPr>
        <w:tabs>
          <w:tab w:val="left" w:pos="8505"/>
        </w:tabs>
        <w:spacing w:after="0"/>
        <w:rPr>
          <w:rFonts w:ascii="Times New Roman" w:hAnsi="Times New Roman"/>
          <w:sz w:val="28"/>
          <w:szCs w:val="28"/>
          <w:lang w:val="uk-UA"/>
        </w:rPr>
      </w:pPr>
    </w:p>
    <w:p w:rsidR="00A51DDD" w:rsidRDefault="00A51DDD" w:rsidP="0079149B">
      <w:pPr>
        <w:tabs>
          <w:tab w:val="left" w:pos="8505"/>
        </w:tabs>
        <w:spacing w:after="0"/>
        <w:rPr>
          <w:rFonts w:ascii="Times New Roman" w:hAnsi="Times New Roman"/>
          <w:sz w:val="28"/>
          <w:szCs w:val="28"/>
          <w:lang w:val="uk-UA"/>
        </w:rPr>
      </w:pPr>
    </w:p>
    <w:p w:rsidR="00A51DDD" w:rsidRPr="00815CF0" w:rsidRDefault="00A51DDD" w:rsidP="0079149B">
      <w:pPr>
        <w:tabs>
          <w:tab w:val="left" w:pos="8505"/>
        </w:tabs>
        <w:spacing w:after="0"/>
        <w:rPr>
          <w:rFonts w:ascii="Times New Roman" w:hAnsi="Times New Roman"/>
          <w:sz w:val="28"/>
          <w:szCs w:val="28"/>
          <w:lang w:val="uk-UA"/>
        </w:rPr>
      </w:pPr>
    </w:p>
    <w:p w:rsidR="0079149B" w:rsidRPr="00815CF0" w:rsidRDefault="0079149B" w:rsidP="0079149B">
      <w:pPr>
        <w:tabs>
          <w:tab w:val="left" w:pos="8505"/>
        </w:tabs>
        <w:spacing w:after="0"/>
        <w:jc w:val="both"/>
        <w:rPr>
          <w:rFonts w:ascii="Times New Roman" w:hAnsi="Times New Roman"/>
          <w:sz w:val="28"/>
          <w:szCs w:val="28"/>
          <w:lang w:val="uk-UA"/>
        </w:rPr>
      </w:pPr>
    </w:p>
    <w:p w:rsidR="0079149B" w:rsidRPr="00C24478" w:rsidRDefault="0079149B" w:rsidP="0079149B">
      <w:pPr>
        <w:spacing w:after="0" w:line="240" w:lineRule="auto"/>
        <w:jc w:val="center"/>
        <w:rPr>
          <w:rFonts w:ascii="Times New Roman" w:hAnsi="Times New Roman"/>
          <w:b/>
          <w:sz w:val="24"/>
          <w:szCs w:val="24"/>
          <w:lang w:val="uk-UA"/>
        </w:rPr>
      </w:pPr>
      <w:r w:rsidRPr="00815CF0">
        <w:rPr>
          <w:rFonts w:ascii="Times New Roman" w:hAnsi="Times New Roman"/>
          <w:sz w:val="28"/>
          <w:szCs w:val="28"/>
          <w:lang w:val="uk-UA"/>
        </w:rPr>
        <w:br w:type="page"/>
      </w:r>
      <w:r w:rsidRPr="00C24478">
        <w:rPr>
          <w:rFonts w:ascii="Times New Roman" w:hAnsi="Times New Roman"/>
          <w:b/>
          <w:sz w:val="24"/>
          <w:szCs w:val="24"/>
          <w:lang w:val="uk-UA"/>
        </w:rPr>
        <w:lastRenderedPageBreak/>
        <w:t>2. Мета та завдання навчальної дисципліни</w:t>
      </w:r>
    </w:p>
    <w:p w:rsidR="009235AF" w:rsidRPr="00C24478" w:rsidRDefault="0079149B" w:rsidP="009235AF">
      <w:pPr>
        <w:spacing w:after="0" w:line="240" w:lineRule="auto"/>
        <w:ind w:firstLine="720"/>
        <w:jc w:val="both"/>
        <w:rPr>
          <w:rFonts w:ascii="Times New Roman" w:hAnsi="Times New Roman"/>
          <w:sz w:val="24"/>
          <w:szCs w:val="24"/>
          <w:lang w:val="uk-UA"/>
        </w:rPr>
      </w:pPr>
      <w:r w:rsidRPr="00C24478">
        <w:rPr>
          <w:rFonts w:ascii="Times New Roman" w:hAnsi="Times New Roman"/>
          <w:b/>
          <w:sz w:val="24"/>
          <w:szCs w:val="24"/>
          <w:lang w:val="uk-UA"/>
        </w:rPr>
        <w:t>Мета</w:t>
      </w:r>
      <w:r w:rsidRPr="00C24478">
        <w:rPr>
          <w:rFonts w:ascii="Times New Roman" w:hAnsi="Times New Roman"/>
          <w:sz w:val="24"/>
          <w:szCs w:val="24"/>
          <w:lang w:val="uk-UA"/>
        </w:rPr>
        <w:t xml:space="preserve"> </w:t>
      </w:r>
      <w:r w:rsidR="009235AF" w:rsidRPr="00C24478">
        <w:rPr>
          <w:rFonts w:ascii="Times New Roman" w:hAnsi="Times New Roman"/>
          <w:sz w:val="24"/>
          <w:szCs w:val="24"/>
          <w:lang w:val="uk-UA"/>
        </w:rPr>
        <w:t>курсу полягає у забезпеченні глибокого засвоєння основних положень сучасної</w:t>
      </w:r>
      <w:r w:rsidR="000D56BC" w:rsidRPr="00C24478">
        <w:rPr>
          <w:rFonts w:ascii="Times New Roman" w:hAnsi="Times New Roman"/>
          <w:sz w:val="24"/>
          <w:szCs w:val="24"/>
          <w:lang w:val="uk-UA"/>
        </w:rPr>
        <w:t xml:space="preserve"> </w:t>
      </w:r>
      <w:r w:rsidR="009235AF" w:rsidRPr="00C24478">
        <w:rPr>
          <w:rFonts w:ascii="Times New Roman" w:hAnsi="Times New Roman"/>
          <w:sz w:val="24"/>
          <w:szCs w:val="24"/>
          <w:lang w:val="uk-UA"/>
        </w:rPr>
        <w:t>лексикології</w:t>
      </w:r>
      <w:r w:rsidR="000D56BC" w:rsidRPr="00C24478">
        <w:rPr>
          <w:rFonts w:ascii="Times New Roman" w:hAnsi="Times New Roman"/>
          <w:sz w:val="24"/>
          <w:szCs w:val="24"/>
          <w:lang w:val="uk-UA"/>
        </w:rPr>
        <w:t xml:space="preserve"> </w:t>
      </w:r>
      <w:r w:rsidR="009235AF" w:rsidRPr="00C24478">
        <w:rPr>
          <w:rFonts w:ascii="Times New Roman" w:hAnsi="Times New Roman"/>
          <w:sz w:val="24"/>
          <w:szCs w:val="24"/>
          <w:lang w:val="uk-UA"/>
        </w:rPr>
        <w:t>стосовно</w:t>
      </w:r>
      <w:r w:rsidR="000D56BC" w:rsidRPr="00C24478">
        <w:rPr>
          <w:rFonts w:ascii="Times New Roman" w:hAnsi="Times New Roman"/>
          <w:sz w:val="24"/>
          <w:szCs w:val="24"/>
          <w:lang w:val="uk-UA"/>
        </w:rPr>
        <w:t xml:space="preserve"> </w:t>
      </w:r>
      <w:r w:rsidR="009235AF" w:rsidRPr="00C24478">
        <w:rPr>
          <w:rFonts w:ascii="Times New Roman" w:hAnsi="Times New Roman"/>
          <w:sz w:val="24"/>
          <w:szCs w:val="24"/>
          <w:lang w:val="uk-UA"/>
        </w:rPr>
        <w:t>статусу</w:t>
      </w:r>
      <w:r w:rsidR="000D56BC" w:rsidRPr="00C24478">
        <w:rPr>
          <w:rFonts w:ascii="Times New Roman" w:hAnsi="Times New Roman"/>
          <w:sz w:val="24"/>
          <w:szCs w:val="24"/>
          <w:lang w:val="uk-UA"/>
        </w:rPr>
        <w:t xml:space="preserve"> </w:t>
      </w:r>
      <w:r w:rsidR="009235AF" w:rsidRPr="00C24478">
        <w:rPr>
          <w:rFonts w:ascii="Times New Roman" w:hAnsi="Times New Roman"/>
          <w:sz w:val="24"/>
          <w:szCs w:val="24"/>
          <w:lang w:val="uk-UA"/>
        </w:rPr>
        <w:t>основної</w:t>
      </w:r>
      <w:r w:rsidR="000D56BC" w:rsidRPr="00C24478">
        <w:rPr>
          <w:rFonts w:ascii="Times New Roman" w:hAnsi="Times New Roman"/>
          <w:sz w:val="24"/>
          <w:szCs w:val="24"/>
          <w:lang w:val="uk-UA"/>
        </w:rPr>
        <w:t xml:space="preserve"> </w:t>
      </w:r>
      <w:r w:rsidR="009235AF" w:rsidRPr="00C24478">
        <w:rPr>
          <w:rFonts w:ascii="Times New Roman" w:hAnsi="Times New Roman"/>
          <w:sz w:val="24"/>
          <w:szCs w:val="24"/>
          <w:lang w:val="uk-UA"/>
        </w:rPr>
        <w:t>мовної</w:t>
      </w:r>
      <w:r w:rsidR="000D56BC" w:rsidRPr="00C24478">
        <w:rPr>
          <w:rFonts w:ascii="Times New Roman" w:hAnsi="Times New Roman"/>
          <w:sz w:val="24"/>
          <w:szCs w:val="24"/>
          <w:lang w:val="uk-UA"/>
        </w:rPr>
        <w:t xml:space="preserve"> </w:t>
      </w:r>
      <w:r w:rsidR="009235AF" w:rsidRPr="00C24478">
        <w:rPr>
          <w:rFonts w:ascii="Times New Roman" w:hAnsi="Times New Roman"/>
          <w:sz w:val="24"/>
          <w:szCs w:val="24"/>
          <w:lang w:val="uk-UA"/>
        </w:rPr>
        <w:t>одиниці</w:t>
      </w:r>
      <w:r w:rsidR="000D56BC" w:rsidRPr="00C24478">
        <w:rPr>
          <w:rFonts w:ascii="Times New Roman" w:hAnsi="Times New Roman"/>
          <w:sz w:val="24"/>
          <w:szCs w:val="24"/>
          <w:lang w:val="uk-UA"/>
        </w:rPr>
        <w:t xml:space="preserve"> </w:t>
      </w:r>
      <w:r w:rsidR="009235AF" w:rsidRPr="00C24478">
        <w:rPr>
          <w:rFonts w:ascii="Times New Roman" w:hAnsi="Times New Roman"/>
          <w:sz w:val="24"/>
          <w:szCs w:val="24"/>
          <w:lang w:val="uk-UA"/>
        </w:rPr>
        <w:t>–</w:t>
      </w:r>
      <w:r w:rsidR="000D56BC" w:rsidRPr="00C24478">
        <w:rPr>
          <w:rFonts w:ascii="Times New Roman" w:hAnsi="Times New Roman"/>
          <w:sz w:val="24"/>
          <w:szCs w:val="24"/>
          <w:lang w:val="uk-UA"/>
        </w:rPr>
        <w:t xml:space="preserve"> </w:t>
      </w:r>
      <w:r w:rsidR="009235AF" w:rsidRPr="00C24478">
        <w:rPr>
          <w:rFonts w:ascii="Times New Roman" w:hAnsi="Times New Roman"/>
          <w:sz w:val="24"/>
          <w:szCs w:val="24"/>
          <w:lang w:val="uk-UA"/>
        </w:rPr>
        <w:t xml:space="preserve">слова, парадигматичних і синтагматичних зв’язків слів, засобів розширення слів у словниковому складі сучасної німецької мови. </w:t>
      </w:r>
    </w:p>
    <w:p w:rsidR="009235AF" w:rsidRPr="00C24478" w:rsidRDefault="009235AF" w:rsidP="00F90B8D">
      <w:pPr>
        <w:spacing w:after="0" w:line="240" w:lineRule="auto"/>
        <w:ind w:firstLine="720"/>
        <w:jc w:val="both"/>
        <w:rPr>
          <w:rFonts w:ascii="Times New Roman" w:hAnsi="Times New Roman"/>
          <w:sz w:val="24"/>
          <w:szCs w:val="24"/>
          <w:lang w:val="uk-UA"/>
        </w:rPr>
      </w:pPr>
      <w:r w:rsidRPr="00C24478">
        <w:rPr>
          <w:rFonts w:ascii="Times New Roman" w:hAnsi="Times New Roman"/>
          <w:b/>
          <w:sz w:val="24"/>
          <w:szCs w:val="24"/>
          <w:lang w:val="uk-UA"/>
        </w:rPr>
        <w:t>Основні завдання</w:t>
      </w:r>
      <w:r w:rsidRPr="00C24478">
        <w:rPr>
          <w:rFonts w:ascii="Times New Roman" w:hAnsi="Times New Roman"/>
          <w:sz w:val="24"/>
          <w:szCs w:val="24"/>
          <w:lang w:val="uk-UA"/>
        </w:rPr>
        <w:t xml:space="preserve"> вивчення дисципліни: після освоєння курсу студенти мають усвідомити різницю в підходах</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до</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інтерпретації</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слова</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як</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лексеми</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у</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різни</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періоди</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розвитку лінгвістики; оволодіти термінологією лексикології; добре знати основні типи омонімів,</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антонімів</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і</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синонімів</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сучасної</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німецької</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мови;</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види</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соціальної стратифікації</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словникового</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складу</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німецької</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мови;</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основні</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шляхи</w:t>
      </w:r>
      <w:r w:rsidR="000D56BC" w:rsidRPr="00C24478">
        <w:rPr>
          <w:rFonts w:ascii="Times New Roman" w:hAnsi="Times New Roman"/>
          <w:sz w:val="24"/>
          <w:szCs w:val="24"/>
          <w:lang w:val="uk-UA"/>
        </w:rPr>
        <w:t xml:space="preserve"> </w:t>
      </w:r>
      <w:r w:rsidRPr="00C24478">
        <w:rPr>
          <w:rFonts w:ascii="Times New Roman" w:hAnsi="Times New Roman"/>
          <w:sz w:val="24"/>
          <w:szCs w:val="24"/>
          <w:lang w:val="uk-UA"/>
        </w:rPr>
        <w:t xml:space="preserve">його поповнення і специфіку лексики німецької мови в її динаміці. </w:t>
      </w:r>
    </w:p>
    <w:p w:rsidR="00B0682C" w:rsidRPr="00C24478" w:rsidRDefault="00B0682C" w:rsidP="00F90B8D">
      <w:pPr>
        <w:autoSpaceDE w:val="0"/>
        <w:autoSpaceDN w:val="0"/>
        <w:adjustRightInd w:val="0"/>
        <w:spacing w:after="0" w:line="240" w:lineRule="auto"/>
        <w:jc w:val="center"/>
        <w:rPr>
          <w:rFonts w:ascii="Times New Roman" w:eastAsia="Times New Roman" w:hAnsi="Times New Roman"/>
          <w:b/>
          <w:iCs/>
          <w:color w:val="000000" w:themeColor="text1"/>
          <w:sz w:val="24"/>
          <w:szCs w:val="24"/>
          <w:lang w:val="uk-UA" w:eastAsia="ru-RU"/>
        </w:rPr>
      </w:pPr>
    </w:p>
    <w:p w:rsidR="00B0682C" w:rsidRPr="00C24478" w:rsidRDefault="00B0682C" w:rsidP="00F90B8D">
      <w:pPr>
        <w:pStyle w:val="ac"/>
        <w:tabs>
          <w:tab w:val="left" w:pos="1134"/>
        </w:tabs>
        <w:autoSpaceDE w:val="0"/>
        <w:autoSpaceDN w:val="0"/>
        <w:adjustRightInd w:val="0"/>
        <w:spacing w:after="0" w:line="240" w:lineRule="auto"/>
        <w:ind w:left="0" w:firstLine="709"/>
        <w:jc w:val="both"/>
        <w:rPr>
          <w:rFonts w:ascii="Times New Roman" w:hAnsi="Times New Roman"/>
          <w:b/>
          <w:iCs/>
          <w:sz w:val="24"/>
          <w:szCs w:val="24"/>
          <w:lang w:val="uk-UA"/>
        </w:rPr>
      </w:pPr>
      <w:r w:rsidRPr="00C24478">
        <w:rPr>
          <w:rFonts w:ascii="Times New Roman" w:hAnsi="Times New Roman"/>
          <w:b/>
          <w:iCs/>
          <w:sz w:val="24"/>
          <w:szCs w:val="24"/>
          <w:lang w:val="uk-UA"/>
        </w:rPr>
        <w:t>3. Перелік компетентностей, які набуваються під час опанування дисципліною:</w:t>
      </w:r>
    </w:p>
    <w:p w:rsidR="00F90B8D" w:rsidRPr="00C24478" w:rsidRDefault="00F90B8D" w:rsidP="00F90B8D">
      <w:pPr>
        <w:suppressAutoHyphens/>
        <w:autoSpaceDE w:val="0"/>
        <w:autoSpaceDN w:val="0"/>
        <w:adjustRightInd w:val="0"/>
        <w:spacing w:after="0" w:line="240" w:lineRule="auto"/>
        <w:ind w:firstLine="709"/>
        <w:jc w:val="both"/>
        <w:rPr>
          <w:rFonts w:ascii="Times New Roman" w:hAnsi="Times New Roman"/>
          <w:b/>
          <w:sz w:val="24"/>
          <w:szCs w:val="24"/>
          <w:lang w:val="uk-UA"/>
        </w:rPr>
      </w:pPr>
      <w:r w:rsidRPr="00C24478">
        <w:rPr>
          <w:rFonts w:ascii="Times New Roman" w:hAnsi="Times New Roman"/>
          <w:b/>
          <w:sz w:val="24"/>
          <w:szCs w:val="24"/>
          <w:lang w:val="uk-UA"/>
        </w:rPr>
        <w:t>Інтегральна компетентність</w:t>
      </w:r>
    </w:p>
    <w:p w:rsidR="00F90B8D" w:rsidRPr="00C24478" w:rsidRDefault="00F90B8D" w:rsidP="00F90B8D">
      <w:pPr>
        <w:shd w:val="clear" w:color="auto" w:fill="FFFFFF"/>
        <w:spacing w:after="0" w:line="240" w:lineRule="auto"/>
        <w:ind w:firstLine="709"/>
        <w:jc w:val="both"/>
        <w:rPr>
          <w:rFonts w:ascii="Times New Roman" w:hAnsi="Times New Roman"/>
          <w:b/>
          <w:caps/>
          <w:sz w:val="24"/>
          <w:szCs w:val="24"/>
          <w:lang w:val="uk-UA"/>
        </w:rPr>
      </w:pPr>
      <w:r w:rsidRPr="00C24478">
        <w:rPr>
          <w:rFonts w:ascii="Times New Roman" w:hAnsi="Times New Roman"/>
          <w:bCs/>
          <w:sz w:val="24"/>
          <w:szCs w:val="24"/>
          <w:lang w:val="uk-UA" w:eastAsia="ru-RU"/>
        </w:rPr>
        <w:t>Здатність розв’язувати складні спеціалізовані задачі й практичні проблеми в галузі середньої освіти, що передбачає застосування теорій та методів освітніх наук і характеризується комплексністю й невизначеністю педагогічних умов організації навчально-виховного процесу в основній (базовій) середній школі.</w:t>
      </w:r>
    </w:p>
    <w:p w:rsidR="00F90B8D" w:rsidRPr="00C24478" w:rsidRDefault="00F90B8D" w:rsidP="00F90B8D">
      <w:pPr>
        <w:spacing w:after="0" w:line="240" w:lineRule="auto"/>
        <w:ind w:firstLine="709"/>
        <w:jc w:val="both"/>
        <w:rPr>
          <w:rFonts w:ascii="Times New Roman" w:hAnsi="Times New Roman"/>
          <w:b/>
          <w:sz w:val="24"/>
          <w:szCs w:val="24"/>
          <w:lang w:val="uk-UA"/>
        </w:rPr>
      </w:pPr>
      <w:r w:rsidRPr="00C24478">
        <w:rPr>
          <w:rFonts w:ascii="Times New Roman" w:hAnsi="Times New Roman"/>
          <w:b/>
          <w:sz w:val="24"/>
          <w:szCs w:val="24"/>
          <w:lang w:val="uk-UA"/>
        </w:rPr>
        <w:t>Загальні компетентності</w:t>
      </w:r>
    </w:p>
    <w:p w:rsidR="00F90B8D" w:rsidRPr="00C24478" w:rsidRDefault="00F90B8D" w:rsidP="00F90B8D">
      <w:pPr>
        <w:tabs>
          <w:tab w:val="left" w:pos="241"/>
        </w:tabs>
        <w:spacing w:after="0" w:line="240" w:lineRule="auto"/>
        <w:ind w:firstLine="709"/>
        <w:jc w:val="both"/>
        <w:textAlignment w:val="baseline"/>
        <w:rPr>
          <w:rFonts w:ascii="Times New Roman" w:hAnsi="Times New Roman"/>
          <w:bCs/>
          <w:sz w:val="24"/>
          <w:szCs w:val="24"/>
          <w:lang w:val="uk-UA" w:eastAsia="uk-UA"/>
        </w:rPr>
      </w:pPr>
      <w:r w:rsidRPr="00C24478">
        <w:rPr>
          <w:rFonts w:ascii="Times New Roman" w:hAnsi="Times New Roman"/>
          <w:bCs/>
          <w:sz w:val="24"/>
          <w:szCs w:val="24"/>
          <w:lang w:val="uk-UA" w:eastAsia="uk-UA"/>
        </w:rPr>
        <w:t xml:space="preserve">ЗК 5. Здатність застосовувати набуті знання та вміння в практичних ситуаціях, </w:t>
      </w:r>
      <w:r w:rsidRPr="00C24478">
        <w:rPr>
          <w:rFonts w:ascii="Times New Roman" w:hAnsi="Times New Roman"/>
          <w:sz w:val="24"/>
          <w:szCs w:val="24"/>
          <w:lang w:val="uk-UA"/>
        </w:rPr>
        <w:t xml:space="preserve"> </w:t>
      </w:r>
      <w:r w:rsidRPr="00C24478">
        <w:rPr>
          <w:rFonts w:ascii="Times New Roman" w:hAnsi="Times New Roman"/>
          <w:bCs/>
          <w:sz w:val="24"/>
          <w:szCs w:val="24"/>
          <w:lang w:val="uk-UA" w:eastAsia="uk-UA"/>
        </w:rPr>
        <w:t>зрозуміло і недвозначно доносити власні висновки до фахівців і нефахівців, зокрема до осіб, які навчаються.</w:t>
      </w:r>
    </w:p>
    <w:p w:rsidR="00F90B8D" w:rsidRPr="00C24478" w:rsidRDefault="00F90B8D" w:rsidP="00F90B8D">
      <w:pPr>
        <w:tabs>
          <w:tab w:val="left" w:pos="241"/>
        </w:tabs>
        <w:spacing w:after="0" w:line="240" w:lineRule="auto"/>
        <w:ind w:firstLine="709"/>
        <w:jc w:val="both"/>
        <w:textAlignment w:val="baseline"/>
        <w:rPr>
          <w:rFonts w:ascii="Times New Roman" w:hAnsi="Times New Roman"/>
          <w:bCs/>
          <w:sz w:val="24"/>
          <w:szCs w:val="24"/>
          <w:lang w:val="uk-UA" w:eastAsia="uk-UA"/>
        </w:rPr>
      </w:pPr>
      <w:r w:rsidRPr="00C24478">
        <w:rPr>
          <w:rFonts w:ascii="Times New Roman" w:hAnsi="Times New Roman"/>
          <w:bCs/>
          <w:sz w:val="24"/>
          <w:szCs w:val="24"/>
          <w:lang w:val="uk-UA" w:eastAsia="uk-UA"/>
        </w:rPr>
        <w:t>ЗК 8. Здатність проводити дослідницьку роботу, дотримуючись академічної доброчесності, визначати цілі та завдання, обирати методи дослідження, аналізувати  результати.</w:t>
      </w:r>
    </w:p>
    <w:p w:rsidR="00F90B8D" w:rsidRPr="00C24478" w:rsidRDefault="00F90B8D" w:rsidP="00F90B8D">
      <w:pPr>
        <w:spacing w:after="0" w:line="240" w:lineRule="auto"/>
        <w:ind w:firstLine="709"/>
        <w:jc w:val="both"/>
        <w:rPr>
          <w:rFonts w:ascii="Times New Roman" w:hAnsi="Times New Roman"/>
          <w:b/>
          <w:sz w:val="24"/>
          <w:szCs w:val="24"/>
          <w:lang w:val="uk-UA"/>
        </w:rPr>
      </w:pPr>
      <w:r w:rsidRPr="00C24478">
        <w:rPr>
          <w:rFonts w:ascii="Times New Roman" w:hAnsi="Times New Roman"/>
          <w:b/>
          <w:sz w:val="24"/>
          <w:szCs w:val="24"/>
          <w:lang w:val="uk-UA"/>
        </w:rPr>
        <w:t>Фахові компетентності</w:t>
      </w:r>
    </w:p>
    <w:p w:rsidR="00F90B8D" w:rsidRPr="00C24478" w:rsidRDefault="00F90B8D" w:rsidP="00F90B8D">
      <w:pPr>
        <w:spacing w:after="0" w:line="240" w:lineRule="auto"/>
        <w:ind w:right="-37" w:firstLine="709"/>
        <w:jc w:val="both"/>
        <w:rPr>
          <w:rFonts w:ascii="Times New Roman" w:hAnsi="Times New Roman"/>
          <w:sz w:val="24"/>
          <w:szCs w:val="24"/>
          <w:lang w:val="uk-UA" w:eastAsia="ru-RU"/>
        </w:rPr>
      </w:pPr>
      <w:r w:rsidRPr="00C24478">
        <w:rPr>
          <w:rFonts w:ascii="Times New Roman" w:hAnsi="Times New Roman"/>
          <w:sz w:val="24"/>
          <w:szCs w:val="24"/>
          <w:lang w:val="uk-UA" w:eastAsia="ru-RU"/>
        </w:rPr>
        <w:t>ФК 1. Володіння спеціальними знаннями загальних і часткових теорій мовознавства та літературознавства, наукових шкіл і напрямів філологічних досліджень.</w:t>
      </w:r>
    </w:p>
    <w:p w:rsidR="00F90B8D" w:rsidRPr="00C24478" w:rsidRDefault="00F90B8D" w:rsidP="00F90B8D">
      <w:pPr>
        <w:spacing w:after="0" w:line="240" w:lineRule="auto"/>
        <w:ind w:right="-37" w:firstLine="709"/>
        <w:jc w:val="both"/>
        <w:rPr>
          <w:rFonts w:ascii="Times New Roman" w:hAnsi="Times New Roman"/>
          <w:sz w:val="24"/>
          <w:szCs w:val="24"/>
          <w:lang w:val="uk-UA" w:eastAsia="ru-RU"/>
        </w:rPr>
      </w:pPr>
      <w:r w:rsidRPr="00C24478">
        <w:rPr>
          <w:rFonts w:ascii="Times New Roman" w:hAnsi="Times New Roman"/>
          <w:sz w:val="24"/>
          <w:szCs w:val="24"/>
          <w:lang w:val="uk-UA" w:eastAsia="ru-RU"/>
        </w:rPr>
        <w:t>ФК 4.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F90B8D" w:rsidRPr="00C24478" w:rsidRDefault="00F90B8D" w:rsidP="00F90B8D">
      <w:pPr>
        <w:spacing w:after="0" w:line="240" w:lineRule="auto"/>
        <w:ind w:right="-37"/>
        <w:jc w:val="both"/>
        <w:rPr>
          <w:rFonts w:ascii="Times New Roman" w:hAnsi="Times New Roman"/>
          <w:b/>
          <w:caps/>
          <w:color w:val="000000"/>
          <w:sz w:val="24"/>
          <w:szCs w:val="24"/>
          <w:lang w:val="uk-UA"/>
        </w:rPr>
      </w:pPr>
    </w:p>
    <w:p w:rsidR="00F90B8D" w:rsidRPr="00C24478" w:rsidRDefault="00F90B8D" w:rsidP="00F90B8D">
      <w:pPr>
        <w:spacing w:after="0" w:line="240" w:lineRule="auto"/>
        <w:ind w:right="-37" w:firstLine="709"/>
        <w:jc w:val="both"/>
        <w:rPr>
          <w:rFonts w:ascii="Times New Roman" w:hAnsi="Times New Roman"/>
          <w:b/>
          <w:caps/>
          <w:color w:val="000000"/>
          <w:sz w:val="24"/>
          <w:szCs w:val="24"/>
          <w:lang w:val="uk-UA"/>
        </w:rPr>
      </w:pPr>
      <w:r w:rsidRPr="00C24478">
        <w:rPr>
          <w:rFonts w:ascii="Times New Roman" w:hAnsi="Times New Roman"/>
          <w:b/>
          <w:caps/>
          <w:color w:val="000000"/>
          <w:sz w:val="24"/>
          <w:szCs w:val="24"/>
          <w:lang w:val="uk-UA"/>
        </w:rPr>
        <w:t xml:space="preserve">4. </w:t>
      </w:r>
      <w:r w:rsidRPr="00C24478">
        <w:rPr>
          <w:rFonts w:ascii="Times New Roman" w:hAnsi="Times New Roman"/>
          <w:b/>
          <w:color w:val="000000"/>
          <w:sz w:val="24"/>
          <w:szCs w:val="24"/>
          <w:lang w:val="uk-UA"/>
        </w:rPr>
        <w:t>Результати навчання</w:t>
      </w:r>
    </w:p>
    <w:p w:rsidR="00F90B8D" w:rsidRPr="00C24478" w:rsidRDefault="00F90B8D" w:rsidP="00F90B8D">
      <w:pPr>
        <w:tabs>
          <w:tab w:val="left" w:pos="671"/>
          <w:tab w:val="left" w:pos="993"/>
        </w:tabs>
        <w:spacing w:after="0" w:line="240" w:lineRule="auto"/>
        <w:ind w:firstLine="709"/>
        <w:jc w:val="both"/>
        <w:rPr>
          <w:rFonts w:ascii="Times New Roman" w:hAnsi="Times New Roman"/>
          <w:sz w:val="24"/>
          <w:szCs w:val="24"/>
          <w:lang w:val="uk-UA" w:eastAsia="ru-RU"/>
        </w:rPr>
      </w:pPr>
      <w:r w:rsidRPr="00C24478">
        <w:rPr>
          <w:rFonts w:ascii="Times New Roman" w:hAnsi="Times New Roman"/>
          <w:sz w:val="24"/>
          <w:szCs w:val="24"/>
          <w:lang w:val="uk-UA" w:eastAsia="ru-RU"/>
        </w:rPr>
        <w:t xml:space="preserve">ПРН 1 – </w:t>
      </w:r>
      <w:r w:rsidRPr="00C24478">
        <w:rPr>
          <w:rFonts w:ascii="Times New Roman" w:hAnsi="Times New Roman"/>
          <w:color w:val="000000"/>
          <w:sz w:val="24"/>
          <w:szCs w:val="24"/>
          <w:lang w:val="uk-UA"/>
        </w:rPr>
        <w:t xml:space="preserve">знання </w:t>
      </w:r>
      <w:r w:rsidRPr="00C24478">
        <w:rPr>
          <w:rFonts w:ascii="Times New Roman" w:hAnsi="Times New Roman"/>
          <w:sz w:val="24"/>
          <w:szCs w:val="24"/>
          <w:lang w:val="uk-UA" w:eastAsia="ru-RU"/>
        </w:rPr>
        <w:t xml:space="preserve">сучасних філологічних і дидактичних засад навчання іноземних мов і світової літератури; </w:t>
      </w:r>
    </w:p>
    <w:p w:rsidR="00F90B8D" w:rsidRPr="00C24478" w:rsidRDefault="00F90B8D" w:rsidP="00F90B8D">
      <w:pPr>
        <w:tabs>
          <w:tab w:val="left" w:pos="671"/>
          <w:tab w:val="left" w:pos="993"/>
        </w:tabs>
        <w:spacing w:after="0" w:line="240" w:lineRule="auto"/>
        <w:ind w:firstLine="709"/>
        <w:jc w:val="both"/>
        <w:rPr>
          <w:rFonts w:ascii="Times New Roman" w:hAnsi="Times New Roman"/>
          <w:sz w:val="24"/>
          <w:szCs w:val="24"/>
          <w:lang w:val="uk-UA" w:eastAsia="ru-RU"/>
        </w:rPr>
      </w:pPr>
      <w:r w:rsidRPr="00C24478">
        <w:rPr>
          <w:rFonts w:ascii="Times New Roman" w:hAnsi="Times New Roman"/>
          <w:sz w:val="24"/>
          <w:szCs w:val="24"/>
          <w:lang w:val="uk-UA" w:eastAsia="ru-RU"/>
        </w:rPr>
        <w:t>ПРН 7</w:t>
      </w:r>
      <w:r w:rsidRPr="00C24478">
        <w:rPr>
          <w:rFonts w:ascii="Times New Roman" w:hAnsi="Times New Roman"/>
          <w:sz w:val="24"/>
          <w:szCs w:val="24"/>
          <w:lang w:val="uk-UA"/>
        </w:rPr>
        <w:t xml:space="preserve"> </w:t>
      </w:r>
      <w:r w:rsidRPr="00C24478">
        <w:rPr>
          <w:rFonts w:ascii="Times New Roman" w:hAnsi="Times New Roman"/>
          <w:sz w:val="24"/>
          <w:szCs w:val="24"/>
          <w:lang w:val="uk-UA" w:eastAsia="ru-RU"/>
        </w:rPr>
        <w:t xml:space="preserve">– </w:t>
      </w:r>
      <w:r w:rsidRPr="00C24478">
        <w:rPr>
          <w:rFonts w:ascii="Times New Roman" w:hAnsi="Times New Roman"/>
          <w:color w:val="000000"/>
          <w:sz w:val="24"/>
          <w:szCs w:val="24"/>
          <w:lang w:val="uk-UA"/>
        </w:rPr>
        <w:t>знання</w:t>
      </w:r>
      <w:r w:rsidRPr="00C24478">
        <w:rPr>
          <w:rFonts w:ascii="Times New Roman" w:hAnsi="Times New Roman"/>
          <w:sz w:val="24"/>
          <w:szCs w:val="24"/>
          <w:lang w:val="uk-UA" w:eastAsia="ru-RU"/>
        </w:rPr>
        <w:t xml:space="preserve"> основ загальнотеоретичних та професійних дисциплін в обсязі, необхідному для проведення науково-дослідної роботи; норм цитування при написанні наукових робіт;</w:t>
      </w:r>
    </w:p>
    <w:p w:rsidR="00F90B8D" w:rsidRPr="00C24478" w:rsidRDefault="00F90B8D" w:rsidP="00F90B8D">
      <w:pPr>
        <w:tabs>
          <w:tab w:val="left" w:pos="201"/>
          <w:tab w:val="left" w:pos="993"/>
        </w:tabs>
        <w:spacing w:after="0" w:line="240" w:lineRule="auto"/>
        <w:ind w:right="-37" w:firstLine="709"/>
        <w:jc w:val="both"/>
        <w:rPr>
          <w:rFonts w:ascii="Times New Roman" w:hAnsi="Times New Roman"/>
          <w:sz w:val="24"/>
          <w:szCs w:val="24"/>
          <w:lang w:val="uk-UA" w:eastAsia="ru-RU"/>
        </w:rPr>
      </w:pPr>
      <w:r w:rsidRPr="00C24478">
        <w:rPr>
          <w:rFonts w:ascii="Times New Roman" w:hAnsi="Times New Roman"/>
          <w:sz w:val="24"/>
          <w:szCs w:val="24"/>
          <w:lang w:val="uk-UA" w:eastAsia="ru-RU"/>
        </w:rPr>
        <w:t>ПРН 9 – володіння формами і методами наукового пізнання, вміння аналізувати сучасні соціальні та етичні проблеми, наукові школи, напрямки, концепції, джерела гуманітарного знання;</w:t>
      </w:r>
    </w:p>
    <w:p w:rsidR="00F90B8D" w:rsidRPr="00C24478" w:rsidRDefault="00F90B8D" w:rsidP="00F90B8D">
      <w:pPr>
        <w:tabs>
          <w:tab w:val="left" w:pos="201"/>
          <w:tab w:val="left" w:pos="993"/>
        </w:tabs>
        <w:spacing w:after="0" w:line="240" w:lineRule="auto"/>
        <w:ind w:right="-37" w:firstLine="709"/>
        <w:jc w:val="both"/>
        <w:rPr>
          <w:rFonts w:ascii="Times New Roman" w:hAnsi="Times New Roman"/>
          <w:sz w:val="24"/>
          <w:szCs w:val="24"/>
          <w:lang w:val="uk-UA" w:eastAsia="ru-RU"/>
        </w:rPr>
      </w:pPr>
      <w:r w:rsidRPr="00C24478">
        <w:rPr>
          <w:rFonts w:ascii="Times New Roman" w:hAnsi="Times New Roman"/>
          <w:sz w:val="24"/>
          <w:szCs w:val="24"/>
          <w:lang w:val="uk-UA" w:eastAsia="ru-RU"/>
        </w:rPr>
        <w:t>ПРН 10 – володіння основними поняттями, термінами, положеннями мовознавства та літературознавства, орієнтуючись на здобутки сучасної науки;</w:t>
      </w:r>
    </w:p>
    <w:p w:rsidR="00F90B8D" w:rsidRPr="00C24478" w:rsidRDefault="00F90B8D" w:rsidP="00F90B8D">
      <w:pPr>
        <w:tabs>
          <w:tab w:val="left" w:pos="201"/>
          <w:tab w:val="left" w:pos="1134"/>
        </w:tabs>
        <w:spacing w:after="0" w:line="240" w:lineRule="auto"/>
        <w:ind w:firstLine="709"/>
        <w:jc w:val="both"/>
        <w:rPr>
          <w:rFonts w:ascii="Times New Roman" w:hAnsi="Times New Roman"/>
          <w:sz w:val="24"/>
          <w:szCs w:val="24"/>
          <w:lang w:val="uk-UA" w:eastAsia="ru-RU"/>
        </w:rPr>
      </w:pPr>
      <w:r w:rsidRPr="00C24478">
        <w:rPr>
          <w:rFonts w:ascii="Times New Roman" w:hAnsi="Times New Roman"/>
          <w:sz w:val="24"/>
          <w:szCs w:val="24"/>
          <w:lang w:val="uk-UA" w:eastAsia="ru-RU"/>
        </w:rPr>
        <w:t>ПРН 20 – систематично підвищувати рівень своєї професійної діяльності; зокрема, шляхом провадження дослідницької та/або інноваційної діяльності з урахуванням принципу самостійності з метою запобігання академічному плагіату</w:t>
      </w:r>
    </w:p>
    <w:p w:rsidR="00F90B8D" w:rsidRPr="00C24478" w:rsidRDefault="00F90B8D" w:rsidP="00F90B8D">
      <w:pPr>
        <w:tabs>
          <w:tab w:val="left" w:pos="201"/>
          <w:tab w:val="left" w:pos="1134"/>
        </w:tabs>
        <w:spacing w:after="0" w:line="240" w:lineRule="auto"/>
        <w:ind w:firstLine="709"/>
        <w:jc w:val="both"/>
        <w:rPr>
          <w:rFonts w:ascii="Times New Roman" w:hAnsi="Times New Roman"/>
          <w:sz w:val="24"/>
          <w:szCs w:val="24"/>
          <w:lang w:val="uk-UA" w:eastAsia="ru-RU"/>
        </w:rPr>
      </w:pPr>
      <w:r w:rsidRPr="00C24478">
        <w:rPr>
          <w:rFonts w:ascii="Times New Roman" w:hAnsi="Times New Roman"/>
          <w:sz w:val="24"/>
          <w:szCs w:val="24"/>
          <w:lang w:val="uk-UA" w:eastAsia="ru-RU"/>
        </w:rPr>
        <w:t>ПРН 22 – аналізувати результати різних аспектів професійної діяльності з метою забезпечення конкурентоспроможності відповідних фахових послуг; проблем у навчанні та/або професійній діяльності та на межі предметних галузей;</w:t>
      </w:r>
    </w:p>
    <w:p w:rsidR="00966DAB" w:rsidRPr="00C24478" w:rsidRDefault="00966DAB" w:rsidP="00F90B8D">
      <w:pPr>
        <w:pStyle w:val="a6"/>
        <w:tabs>
          <w:tab w:val="left" w:pos="567"/>
        </w:tabs>
        <w:suppressAutoHyphens/>
        <w:ind w:left="567" w:hanging="567"/>
        <w:jc w:val="both"/>
        <w:rPr>
          <w:b w:val="0"/>
          <w:sz w:val="24"/>
          <w:szCs w:val="24"/>
        </w:rPr>
      </w:pPr>
    </w:p>
    <w:p w:rsidR="00F90B8D" w:rsidRPr="00C24478" w:rsidRDefault="00C24478" w:rsidP="00F90B8D">
      <w:pPr>
        <w:pStyle w:val="ac"/>
        <w:tabs>
          <w:tab w:val="left" w:pos="1134"/>
        </w:tabs>
        <w:autoSpaceDE w:val="0"/>
        <w:autoSpaceDN w:val="0"/>
        <w:adjustRightInd w:val="0"/>
        <w:spacing w:after="0" w:line="240" w:lineRule="auto"/>
        <w:ind w:left="709"/>
        <w:rPr>
          <w:rFonts w:ascii="Times New Roman" w:hAnsi="Times New Roman"/>
          <w:b/>
          <w:bCs/>
          <w:sz w:val="24"/>
          <w:szCs w:val="24"/>
          <w:lang w:val="uk-UA"/>
        </w:rPr>
      </w:pPr>
      <w:r>
        <w:rPr>
          <w:rFonts w:ascii="Times New Roman" w:hAnsi="Times New Roman"/>
          <w:b/>
          <w:bCs/>
          <w:sz w:val="24"/>
          <w:szCs w:val="24"/>
          <w:lang w:val="uk-UA"/>
        </w:rPr>
        <w:br w:type="column"/>
      </w:r>
      <w:r w:rsidR="00F90B8D" w:rsidRPr="00C24478">
        <w:rPr>
          <w:rFonts w:ascii="Times New Roman" w:hAnsi="Times New Roman"/>
          <w:b/>
          <w:bCs/>
          <w:sz w:val="24"/>
          <w:szCs w:val="24"/>
          <w:lang w:val="uk-UA"/>
        </w:rPr>
        <w:lastRenderedPageBreak/>
        <w:t>5. Програма навчальної дисципліни</w:t>
      </w:r>
    </w:p>
    <w:p w:rsidR="003E252D" w:rsidRPr="00C24478" w:rsidRDefault="003E252D" w:rsidP="00F90B8D">
      <w:pPr>
        <w:spacing w:after="0" w:line="240" w:lineRule="auto"/>
        <w:jc w:val="center"/>
        <w:rPr>
          <w:rFonts w:ascii="Times New Roman" w:hAnsi="Times New Roman"/>
          <w:b/>
          <w:sz w:val="24"/>
          <w:szCs w:val="24"/>
          <w:lang w:val="uk-UA"/>
        </w:rPr>
      </w:pPr>
    </w:p>
    <w:p w:rsidR="00F90B8D" w:rsidRPr="00C24478" w:rsidRDefault="00F90B8D" w:rsidP="00C24478">
      <w:pPr>
        <w:spacing w:after="0" w:line="240" w:lineRule="auto"/>
        <w:ind w:firstLine="709"/>
        <w:jc w:val="both"/>
        <w:rPr>
          <w:rFonts w:ascii="Times New Roman" w:hAnsi="Times New Roman"/>
          <w:b/>
          <w:sz w:val="24"/>
          <w:szCs w:val="24"/>
          <w:lang w:val="de-DE"/>
        </w:rPr>
      </w:pPr>
      <w:r w:rsidRPr="00C24478">
        <w:rPr>
          <w:rFonts w:ascii="Times New Roman" w:hAnsi="Times New Roman"/>
          <w:b/>
          <w:sz w:val="24"/>
          <w:szCs w:val="24"/>
          <w:lang w:val="de-DE"/>
        </w:rPr>
        <w:t>Блок 1. Wort als Grundeinheit der Sprache und seine Semantik</w:t>
      </w:r>
    </w:p>
    <w:p w:rsidR="00F90B8D" w:rsidRPr="00C24478" w:rsidRDefault="00F90B8D" w:rsidP="00C24478">
      <w:pPr>
        <w:spacing w:after="0" w:line="240" w:lineRule="auto"/>
        <w:ind w:firstLine="709"/>
        <w:jc w:val="both"/>
        <w:rPr>
          <w:rFonts w:ascii="Times New Roman" w:hAnsi="Times New Roman"/>
          <w:sz w:val="24"/>
          <w:szCs w:val="24"/>
          <w:lang w:val="de-DE"/>
        </w:rPr>
      </w:pPr>
      <w:r w:rsidRPr="00C24478">
        <w:rPr>
          <w:rFonts w:ascii="Times New Roman" w:hAnsi="Times New Roman"/>
          <w:b/>
          <w:sz w:val="24"/>
          <w:szCs w:val="24"/>
          <w:lang w:val="de-DE"/>
        </w:rPr>
        <w:t>Thema 1. Lexikologie als Wissenschaft und Lehrfach.</w:t>
      </w:r>
      <w:r w:rsidRPr="00C24478">
        <w:rPr>
          <w:rFonts w:ascii="Times New Roman" w:hAnsi="Times New Roman"/>
          <w:sz w:val="24"/>
          <w:szCs w:val="24"/>
          <w:lang w:val="de-DE"/>
        </w:rPr>
        <w:t xml:space="preserve"> Lexikologie und ihre Beziehungen mit anderen theoretischen Sprachdisziplinen. Gegenstand, Ziele und methodologische Grundlage der Lexikologie. Entwicklung der Lexikologie. als Wissenschaft. </w:t>
      </w:r>
    </w:p>
    <w:p w:rsidR="00F90B8D" w:rsidRPr="00C24478" w:rsidRDefault="00F90B8D" w:rsidP="00C24478">
      <w:pPr>
        <w:spacing w:after="0" w:line="240" w:lineRule="auto"/>
        <w:ind w:firstLine="709"/>
        <w:jc w:val="both"/>
        <w:rPr>
          <w:rFonts w:ascii="Times New Roman" w:hAnsi="Times New Roman"/>
          <w:sz w:val="24"/>
          <w:szCs w:val="24"/>
          <w:lang w:val="de-DE"/>
        </w:rPr>
      </w:pPr>
      <w:r w:rsidRPr="00C24478">
        <w:rPr>
          <w:rFonts w:ascii="Times New Roman" w:hAnsi="Times New Roman"/>
          <w:b/>
          <w:sz w:val="24"/>
          <w:szCs w:val="24"/>
          <w:lang w:val="de-DE"/>
        </w:rPr>
        <w:t>Thema 2. Das Wort im Sprachsystem.</w:t>
      </w:r>
      <w:r w:rsidRPr="00C24478">
        <w:rPr>
          <w:rFonts w:ascii="Times New Roman" w:hAnsi="Times New Roman"/>
          <w:sz w:val="24"/>
          <w:szCs w:val="24"/>
          <w:lang w:val="de-DE"/>
        </w:rPr>
        <w:t xml:space="preserve"> Das Wort als Grundeinheit der Sprache. Seine Funktionen. Die Definition des Wortes. Das Wort als sprachliches Zeichen. Die Besonderheiten des deutschen Wortes. </w:t>
      </w:r>
    </w:p>
    <w:p w:rsidR="00F90B8D" w:rsidRPr="00C24478" w:rsidRDefault="00F90B8D" w:rsidP="00C24478">
      <w:pPr>
        <w:spacing w:after="0" w:line="240" w:lineRule="auto"/>
        <w:ind w:firstLine="709"/>
        <w:jc w:val="both"/>
        <w:rPr>
          <w:rFonts w:ascii="Times New Roman" w:hAnsi="Times New Roman"/>
          <w:sz w:val="24"/>
          <w:szCs w:val="24"/>
          <w:lang w:val="de-DE"/>
        </w:rPr>
      </w:pPr>
      <w:r w:rsidRPr="00C24478">
        <w:rPr>
          <w:rFonts w:ascii="Times New Roman" w:hAnsi="Times New Roman"/>
          <w:b/>
          <w:sz w:val="24"/>
          <w:szCs w:val="24"/>
          <w:lang w:val="de-DE"/>
        </w:rPr>
        <w:t xml:space="preserve">Thema 3. </w:t>
      </w:r>
      <w:bookmarkStart w:id="0" w:name="bookmark7"/>
      <w:r w:rsidRPr="00C24478">
        <w:rPr>
          <w:rFonts w:ascii="Times New Roman" w:hAnsi="Times New Roman"/>
          <w:b/>
          <w:sz w:val="24"/>
          <w:szCs w:val="24"/>
          <w:lang w:val="de-DE"/>
        </w:rPr>
        <w:t>Bedeutung des Wortes (Wortbedeutung)</w:t>
      </w:r>
      <w:bookmarkEnd w:id="0"/>
      <w:r w:rsidRPr="00C24478">
        <w:rPr>
          <w:rFonts w:ascii="Times New Roman" w:hAnsi="Times New Roman"/>
          <w:b/>
          <w:sz w:val="24"/>
          <w:szCs w:val="24"/>
          <w:lang w:val="de-DE"/>
        </w:rPr>
        <w:t>.</w:t>
      </w:r>
      <w:r w:rsidRPr="00C24478">
        <w:rPr>
          <w:rFonts w:ascii="Times New Roman" w:hAnsi="Times New Roman"/>
          <w:sz w:val="24"/>
          <w:szCs w:val="24"/>
          <w:lang w:val="de-DE"/>
        </w:rPr>
        <w:t xml:space="preserve"> Gegenstand und Aufgaben der Semasiologie. Natur der Wortbedeutung. Ihre Definition. Motiviertheit der Wortbedeutung. Struktur der Wortbedeutung. Typen der Wortbedeutung. Polysemie und Homonymie als Erscheinungsformen der Asymmetrie des sprachlichen Zeichens</w:t>
      </w:r>
    </w:p>
    <w:p w:rsidR="00F90B8D" w:rsidRPr="00C24478" w:rsidRDefault="00F90B8D" w:rsidP="00C24478">
      <w:pPr>
        <w:spacing w:after="0" w:line="240" w:lineRule="auto"/>
        <w:ind w:firstLine="709"/>
        <w:jc w:val="both"/>
        <w:rPr>
          <w:rFonts w:ascii="Times New Roman" w:hAnsi="Times New Roman"/>
          <w:sz w:val="24"/>
          <w:szCs w:val="24"/>
          <w:lang w:val="de-DE"/>
        </w:rPr>
      </w:pPr>
      <w:bookmarkStart w:id="1" w:name="bookmark26"/>
      <w:r w:rsidRPr="00C24478">
        <w:rPr>
          <w:rFonts w:ascii="Times New Roman" w:hAnsi="Times New Roman"/>
          <w:b/>
          <w:sz w:val="24"/>
          <w:szCs w:val="24"/>
          <w:lang w:val="de-DE"/>
        </w:rPr>
        <w:t>Thema 4. Die Bedeutungsbeziehungen im lexikalisch-semantischen System</w:t>
      </w:r>
      <w:bookmarkEnd w:id="1"/>
      <w:r w:rsidRPr="00C24478">
        <w:rPr>
          <w:rFonts w:ascii="Times New Roman" w:hAnsi="Times New Roman"/>
          <w:b/>
          <w:sz w:val="24"/>
          <w:szCs w:val="24"/>
          <w:lang w:val="de-DE"/>
        </w:rPr>
        <w:t xml:space="preserve">. </w:t>
      </w:r>
      <w:r w:rsidRPr="00C24478">
        <w:rPr>
          <w:rFonts w:ascii="Times New Roman" w:hAnsi="Times New Roman"/>
          <w:sz w:val="24"/>
          <w:szCs w:val="24"/>
          <w:lang w:val="de-DE"/>
        </w:rPr>
        <w:t>Allgemeines zum Begriff der Bedeutungsbeziehungen im lexikalisch-semantischen System. Paradigmatische Beziehungen im lexikalisch-semantischen System: Synonymische Beziehungen; Hyperonym-hyponymische Beziehungen; Antonymische Beziehungen; Semantische Felder. Syntagmatische Beziehungen der lexikalischen Einheiten: Allgemeines zum Begriff der syntagmatischen Beziehungen; Valenzwörterbuch von G. Helbig und W. Sehenkel. Die lexikalisch-semantische Kombinierbarkeit.</w:t>
      </w:r>
    </w:p>
    <w:p w:rsidR="00C24478" w:rsidRPr="00C24478" w:rsidRDefault="00C24478" w:rsidP="00C24478">
      <w:pPr>
        <w:spacing w:after="0" w:line="240" w:lineRule="auto"/>
        <w:ind w:firstLine="709"/>
        <w:jc w:val="center"/>
        <w:rPr>
          <w:rFonts w:ascii="Times New Roman" w:hAnsi="Times New Roman"/>
          <w:b/>
          <w:sz w:val="24"/>
          <w:szCs w:val="24"/>
          <w:lang w:val="uk-UA"/>
        </w:rPr>
      </w:pPr>
    </w:p>
    <w:p w:rsidR="00F90B8D" w:rsidRDefault="00F90B8D" w:rsidP="00C24478">
      <w:pPr>
        <w:spacing w:after="0" w:line="240" w:lineRule="auto"/>
        <w:ind w:firstLine="709"/>
        <w:jc w:val="both"/>
        <w:rPr>
          <w:rFonts w:ascii="Times New Roman" w:hAnsi="Times New Roman"/>
          <w:b/>
          <w:sz w:val="24"/>
          <w:szCs w:val="24"/>
          <w:lang w:val="uk-UA"/>
        </w:rPr>
      </w:pPr>
      <w:r w:rsidRPr="00C24478">
        <w:rPr>
          <w:rFonts w:ascii="Times New Roman" w:hAnsi="Times New Roman"/>
          <w:b/>
          <w:sz w:val="24"/>
          <w:szCs w:val="24"/>
          <w:lang w:val="de-DE"/>
        </w:rPr>
        <w:t>Блок 2. Struktur des Wortbestandes</w:t>
      </w:r>
    </w:p>
    <w:p w:rsidR="00F90B8D" w:rsidRPr="00C24478" w:rsidRDefault="00F90B8D" w:rsidP="00C24478">
      <w:pPr>
        <w:spacing w:after="0" w:line="240" w:lineRule="auto"/>
        <w:ind w:firstLine="709"/>
        <w:jc w:val="both"/>
        <w:rPr>
          <w:rFonts w:ascii="Times New Roman" w:hAnsi="Times New Roman"/>
          <w:sz w:val="24"/>
          <w:szCs w:val="24"/>
          <w:lang w:val="de-DE"/>
        </w:rPr>
      </w:pPr>
      <w:bookmarkStart w:id="2" w:name="bookmark32"/>
      <w:r w:rsidRPr="00C24478">
        <w:rPr>
          <w:rFonts w:ascii="Times New Roman" w:hAnsi="Times New Roman"/>
          <w:b/>
          <w:sz w:val="24"/>
          <w:szCs w:val="24"/>
          <w:lang w:val="de-DE"/>
        </w:rPr>
        <w:t xml:space="preserve">Thema 5. </w:t>
      </w:r>
      <w:r w:rsidR="00504BFB" w:rsidRPr="00C24478">
        <w:rPr>
          <w:rFonts w:ascii="Times New Roman" w:hAnsi="Times New Roman"/>
          <w:b/>
          <w:sz w:val="24"/>
          <w:szCs w:val="24"/>
          <w:lang w:val="de-DE"/>
        </w:rPr>
        <w:t>Wortschatz</w:t>
      </w:r>
      <w:r w:rsidRPr="00C24478">
        <w:rPr>
          <w:rFonts w:ascii="Times New Roman" w:hAnsi="Times New Roman"/>
          <w:b/>
          <w:sz w:val="24"/>
          <w:szCs w:val="24"/>
          <w:lang w:val="de-DE"/>
        </w:rPr>
        <w:t xml:space="preserve">erweiterung durch semantische </w:t>
      </w:r>
      <w:r w:rsidR="00504BFB" w:rsidRPr="00C24478">
        <w:rPr>
          <w:rFonts w:ascii="Times New Roman" w:hAnsi="Times New Roman"/>
          <w:b/>
          <w:sz w:val="24"/>
          <w:szCs w:val="24"/>
          <w:lang w:val="de-DE"/>
        </w:rPr>
        <w:t>Derivation</w:t>
      </w:r>
      <w:r w:rsidRPr="00C24478">
        <w:rPr>
          <w:rFonts w:ascii="Times New Roman" w:hAnsi="Times New Roman"/>
          <w:b/>
          <w:sz w:val="24"/>
          <w:szCs w:val="24"/>
          <w:lang w:val="de-DE"/>
        </w:rPr>
        <w:t xml:space="preserve"> bzw. Bedeutungswandel</w:t>
      </w:r>
      <w:bookmarkEnd w:id="2"/>
      <w:r w:rsidRPr="00C24478">
        <w:rPr>
          <w:rFonts w:ascii="Times New Roman" w:hAnsi="Times New Roman"/>
          <w:b/>
          <w:sz w:val="24"/>
          <w:szCs w:val="24"/>
          <w:lang w:val="de-DE"/>
        </w:rPr>
        <w:t>.</w:t>
      </w:r>
      <w:r w:rsidRPr="00C24478">
        <w:rPr>
          <w:rFonts w:ascii="Times New Roman" w:hAnsi="Times New Roman"/>
          <w:sz w:val="24"/>
          <w:szCs w:val="24"/>
          <w:lang w:val="de-DE"/>
        </w:rPr>
        <w:t xml:space="preserve"> Die </w:t>
      </w:r>
      <w:r w:rsidR="00504BFB" w:rsidRPr="00C24478">
        <w:rPr>
          <w:rFonts w:ascii="Times New Roman" w:hAnsi="Times New Roman"/>
          <w:sz w:val="24"/>
          <w:szCs w:val="24"/>
          <w:lang w:val="de-DE"/>
        </w:rPr>
        <w:t>Definition</w:t>
      </w:r>
      <w:r w:rsidRPr="00C24478">
        <w:rPr>
          <w:rFonts w:ascii="Times New Roman" w:hAnsi="Times New Roman"/>
          <w:sz w:val="24"/>
          <w:szCs w:val="24"/>
          <w:lang w:val="de-DE"/>
        </w:rPr>
        <w:t xml:space="preserve"> des</w:t>
      </w:r>
      <w:r w:rsidR="00504BFB" w:rsidRPr="00C24478">
        <w:rPr>
          <w:rFonts w:ascii="Times New Roman" w:hAnsi="Times New Roman"/>
          <w:sz w:val="24"/>
          <w:szCs w:val="24"/>
          <w:lang w:val="uk-UA"/>
        </w:rPr>
        <w:t xml:space="preserve"> </w:t>
      </w:r>
      <w:r w:rsidRPr="00C24478">
        <w:rPr>
          <w:rFonts w:ascii="Times New Roman" w:hAnsi="Times New Roman"/>
          <w:sz w:val="24"/>
          <w:szCs w:val="24"/>
          <w:lang w:val="de-DE"/>
        </w:rPr>
        <w:t xml:space="preserve">Bedeutungswandels (der semantischen </w:t>
      </w:r>
      <w:r w:rsidR="00504BFB" w:rsidRPr="00C24478">
        <w:rPr>
          <w:rFonts w:ascii="Times New Roman" w:hAnsi="Times New Roman"/>
          <w:sz w:val="24"/>
          <w:szCs w:val="24"/>
          <w:lang w:val="de-DE"/>
        </w:rPr>
        <w:t>Derivation</w:t>
      </w:r>
      <w:r w:rsidRPr="00C24478">
        <w:rPr>
          <w:rFonts w:ascii="Times New Roman" w:hAnsi="Times New Roman"/>
          <w:sz w:val="24"/>
          <w:szCs w:val="24"/>
          <w:lang w:val="de-DE"/>
        </w:rPr>
        <w:t xml:space="preserve">). Die Ursachen des Bedeutungswandels. Die Arten des </w:t>
      </w:r>
      <w:r w:rsidR="00504BFB" w:rsidRPr="00C24478">
        <w:rPr>
          <w:rFonts w:ascii="Times New Roman" w:hAnsi="Times New Roman"/>
          <w:sz w:val="24"/>
          <w:szCs w:val="24"/>
          <w:lang w:val="de-DE"/>
        </w:rPr>
        <w:t>Bedeutungswandels</w:t>
      </w:r>
      <w:r w:rsidRPr="00C24478">
        <w:rPr>
          <w:rFonts w:ascii="Times New Roman" w:hAnsi="Times New Roman"/>
          <w:sz w:val="24"/>
          <w:szCs w:val="24"/>
          <w:lang w:val="de-DE"/>
        </w:rPr>
        <w:t>. Der Bedeutungswandel und das lexikalisch-semantische System.</w:t>
      </w:r>
    </w:p>
    <w:p w:rsidR="00F90B8D" w:rsidRPr="00C24478" w:rsidRDefault="00F90B8D" w:rsidP="00C24478">
      <w:pPr>
        <w:spacing w:after="0" w:line="240" w:lineRule="auto"/>
        <w:ind w:firstLine="709"/>
        <w:jc w:val="both"/>
        <w:rPr>
          <w:rFonts w:ascii="Times New Roman" w:hAnsi="Times New Roman"/>
          <w:sz w:val="24"/>
          <w:szCs w:val="24"/>
          <w:lang w:val="de-DE"/>
        </w:rPr>
      </w:pPr>
      <w:bookmarkStart w:id="3" w:name="bookmark38"/>
      <w:r w:rsidRPr="00C24478">
        <w:rPr>
          <w:rFonts w:ascii="Times New Roman" w:hAnsi="Times New Roman"/>
          <w:b/>
          <w:sz w:val="24"/>
          <w:szCs w:val="24"/>
          <w:lang w:val="de-DE"/>
        </w:rPr>
        <w:t>Thema 6. Wortschatzerweiterung durch Übernahme aus anderen Sprachsystemen (Entlehnungen)</w:t>
      </w:r>
      <w:bookmarkEnd w:id="3"/>
      <w:r w:rsidRPr="00C24478">
        <w:rPr>
          <w:rFonts w:ascii="Times New Roman" w:hAnsi="Times New Roman"/>
          <w:b/>
          <w:sz w:val="24"/>
          <w:szCs w:val="24"/>
          <w:lang w:val="de-DE"/>
        </w:rPr>
        <w:t>.</w:t>
      </w:r>
      <w:r w:rsidRPr="00C24478">
        <w:rPr>
          <w:rFonts w:ascii="Times New Roman" w:hAnsi="Times New Roman"/>
          <w:sz w:val="24"/>
          <w:szCs w:val="24"/>
          <w:lang w:val="de-DE"/>
        </w:rPr>
        <w:t xml:space="preserve"> Allgemeines zur Art und Form lexikalischer Entlehnungen. Soziale und linguistische Ursachen der Entlehnung. Die Einwirkung der puristischen Tätigkeit auf den Wortbestand der deutschen Sprache. Elemente der Systemhaftigkeit in den Wechselbeziehungen zwischen Stammwörtern und Entlehnungen.</w:t>
      </w:r>
    </w:p>
    <w:p w:rsidR="00F90B8D" w:rsidRPr="00C24478" w:rsidRDefault="00F90B8D" w:rsidP="00C24478">
      <w:pPr>
        <w:spacing w:after="0" w:line="240" w:lineRule="auto"/>
        <w:ind w:firstLine="709"/>
        <w:jc w:val="both"/>
        <w:rPr>
          <w:rFonts w:ascii="Times New Roman" w:hAnsi="Times New Roman"/>
          <w:sz w:val="24"/>
          <w:szCs w:val="24"/>
          <w:lang w:val="de-DE"/>
        </w:rPr>
      </w:pPr>
      <w:r w:rsidRPr="00C24478">
        <w:rPr>
          <w:rFonts w:ascii="Times New Roman" w:hAnsi="Times New Roman"/>
          <w:b/>
          <w:sz w:val="24"/>
          <w:szCs w:val="24"/>
          <w:lang w:val="de-DE"/>
        </w:rPr>
        <w:t>Thema 7</w:t>
      </w:r>
      <w:bookmarkStart w:id="4" w:name="bookmark41"/>
      <w:r w:rsidRPr="00C24478">
        <w:rPr>
          <w:rFonts w:ascii="Times New Roman" w:hAnsi="Times New Roman"/>
          <w:b/>
          <w:sz w:val="24"/>
          <w:szCs w:val="24"/>
          <w:lang w:val="de-DE"/>
        </w:rPr>
        <w:t>. Wortbildung. Methoden der Wortbildungsanalyse</w:t>
      </w:r>
      <w:bookmarkEnd w:id="4"/>
      <w:r w:rsidRPr="00C24478">
        <w:rPr>
          <w:rFonts w:ascii="Times New Roman" w:hAnsi="Times New Roman"/>
          <w:b/>
          <w:sz w:val="24"/>
          <w:szCs w:val="24"/>
          <w:lang w:val="de-DE"/>
        </w:rPr>
        <w:t>. Aufgaben der Wortbildung und ihre Stellung in der Sprachwissenschaft.</w:t>
      </w:r>
      <w:r w:rsidRPr="00C24478">
        <w:rPr>
          <w:rFonts w:ascii="Times New Roman" w:hAnsi="Times New Roman"/>
          <w:sz w:val="24"/>
          <w:szCs w:val="24"/>
          <w:lang w:val="de-DE"/>
        </w:rPr>
        <w:t xml:space="preserve"> Methoden der Wortbildungsanalyse: Morphemanalyse; Analyse nach unmittelbaren Konstituenten (UK-Analyse); Transformationsanalyse. Grundtypen der Wortbildung und ihre Modelle: Ableitung (Derivation); Zusammensetzung (das Kompositum); Zusammenbildung (Ableitung + Zusammensetzung); Abkürzung (Abreviat).</w:t>
      </w:r>
    </w:p>
    <w:p w:rsidR="00F90B8D" w:rsidRPr="00C24478" w:rsidRDefault="00F90B8D" w:rsidP="00C24478">
      <w:pPr>
        <w:spacing w:after="0" w:line="240" w:lineRule="auto"/>
        <w:ind w:firstLine="709"/>
        <w:jc w:val="both"/>
        <w:rPr>
          <w:rFonts w:ascii="Times New Roman" w:hAnsi="Times New Roman"/>
          <w:sz w:val="24"/>
          <w:szCs w:val="24"/>
          <w:lang w:val="de-DE"/>
        </w:rPr>
      </w:pPr>
      <w:r w:rsidRPr="00C24478">
        <w:rPr>
          <w:rFonts w:ascii="Times New Roman" w:hAnsi="Times New Roman"/>
          <w:b/>
          <w:sz w:val="24"/>
          <w:szCs w:val="24"/>
          <w:lang w:val="de-DE"/>
        </w:rPr>
        <w:t>Thema 8</w:t>
      </w:r>
      <w:bookmarkStart w:id="5" w:name="bookmark50"/>
      <w:r w:rsidRPr="00C24478">
        <w:rPr>
          <w:rFonts w:ascii="Times New Roman" w:hAnsi="Times New Roman"/>
          <w:b/>
          <w:sz w:val="24"/>
          <w:szCs w:val="24"/>
          <w:lang w:val="de-DE"/>
        </w:rPr>
        <w:t>. Phraseologie</w:t>
      </w:r>
      <w:bookmarkEnd w:id="5"/>
      <w:r w:rsidRPr="00C24478">
        <w:rPr>
          <w:rFonts w:ascii="Times New Roman" w:hAnsi="Times New Roman"/>
          <w:b/>
          <w:sz w:val="24"/>
          <w:szCs w:val="24"/>
          <w:lang w:val="de-DE"/>
        </w:rPr>
        <w:t>.</w:t>
      </w:r>
      <w:r w:rsidRPr="00C24478">
        <w:rPr>
          <w:rFonts w:ascii="Times New Roman" w:hAnsi="Times New Roman"/>
          <w:sz w:val="24"/>
          <w:szCs w:val="24"/>
          <w:lang w:val="de-DE"/>
        </w:rPr>
        <w:t xml:space="preserve"> Begriffsbestimmung. Ziele der phraseologischen Forschung. Feste Wortkomplexe im Unterschied zu den freien Wortverbindungen. Klassifikationen der festen Wortkomplexe. Phraseologismen: Phraseologische Einheiten: verbale, substantivische, adverbiale (Paarformel, bzw. Wortpaare), komparative. Festgeprägte Sätze: sprichwörtliche Satzredensarten, Sprichwörter; Phraseologische Verbindungen. Semantische Kategorien der Phraseologismen: phraseologische Polysemie und Homonymie, phraseologische Synonymie und Antonymie. Feste Wortkomplexe nicht phraseologischen Typs: phraseologisierte Verbindungen, </w:t>
      </w:r>
      <w:r w:rsidR="00504BFB" w:rsidRPr="00C24478">
        <w:rPr>
          <w:rFonts w:ascii="Times New Roman" w:hAnsi="Times New Roman"/>
          <w:sz w:val="24"/>
          <w:szCs w:val="24"/>
          <w:lang w:val="de-DE"/>
        </w:rPr>
        <w:t>modellierte</w:t>
      </w:r>
      <w:r w:rsidRPr="00C24478">
        <w:rPr>
          <w:rFonts w:ascii="Times New Roman" w:hAnsi="Times New Roman"/>
          <w:sz w:val="24"/>
          <w:szCs w:val="24"/>
          <w:lang w:val="de-DE"/>
        </w:rPr>
        <w:t xml:space="preserve"> Bildungen, lexikalische Einheiten.</w:t>
      </w:r>
    </w:p>
    <w:p w:rsidR="00F90B8D" w:rsidRPr="00C24478" w:rsidRDefault="00F90B8D" w:rsidP="00C24478">
      <w:pPr>
        <w:spacing w:after="0" w:line="240" w:lineRule="auto"/>
        <w:ind w:firstLine="709"/>
        <w:jc w:val="both"/>
        <w:rPr>
          <w:rFonts w:ascii="Times New Roman" w:hAnsi="Times New Roman"/>
          <w:sz w:val="24"/>
          <w:szCs w:val="24"/>
          <w:lang w:val="de-DE"/>
        </w:rPr>
      </w:pPr>
      <w:bookmarkStart w:id="6" w:name="bookmark57"/>
      <w:r w:rsidRPr="00C24478">
        <w:rPr>
          <w:rFonts w:ascii="Times New Roman" w:hAnsi="Times New Roman"/>
          <w:b/>
          <w:sz w:val="24"/>
          <w:szCs w:val="24"/>
          <w:lang w:val="de-DE"/>
        </w:rPr>
        <w:t>Thema 9. Die soziolinguistischen und funktionalen Aspekte der Stratifikation des deutschen Wortbestandes</w:t>
      </w:r>
      <w:bookmarkEnd w:id="6"/>
      <w:r w:rsidRPr="00C24478">
        <w:rPr>
          <w:rFonts w:ascii="Times New Roman" w:hAnsi="Times New Roman"/>
          <w:b/>
          <w:sz w:val="24"/>
          <w:szCs w:val="24"/>
          <w:lang w:val="de-DE"/>
        </w:rPr>
        <w:t>.</w:t>
      </w:r>
      <w:r w:rsidRPr="00C24478">
        <w:rPr>
          <w:rFonts w:ascii="Times New Roman" w:hAnsi="Times New Roman"/>
          <w:sz w:val="24"/>
          <w:szCs w:val="24"/>
          <w:lang w:val="de-DE"/>
        </w:rPr>
        <w:t xml:space="preserve"> Allgemeines zum Problem der Stratifikation des deutschen Wortschatzes. Erscheinungsformen der deutschen Sprache. Die sozial-berufliche Differenzierung des Wortbestandes (Sonderlexik): Begriffsbestimmung. Das Problem der Klassifikation. Fachwortschätze. Quellen der Entstehung. Gruppenspezifische Wortschätze. Wechselbeziehungen zwischen Sonderlexik und Allgemeinwortschatz. Die territoriale Differenzierung des deutschen Wortbestandes.</w:t>
      </w:r>
    </w:p>
    <w:p w:rsidR="0079149B" w:rsidRPr="00FD552D" w:rsidRDefault="003E252D" w:rsidP="0079149B">
      <w:pPr>
        <w:tabs>
          <w:tab w:val="left" w:pos="8505"/>
        </w:tabs>
        <w:spacing w:after="0"/>
        <w:jc w:val="center"/>
        <w:rPr>
          <w:rFonts w:ascii="Times New Roman" w:hAnsi="Times New Roman"/>
          <w:b/>
          <w:sz w:val="28"/>
          <w:szCs w:val="28"/>
          <w:lang w:val="uk-UA"/>
        </w:rPr>
      </w:pPr>
      <w:r w:rsidRPr="00C24478">
        <w:rPr>
          <w:rFonts w:ascii="Times New Roman" w:hAnsi="Times New Roman"/>
          <w:b/>
          <w:sz w:val="24"/>
          <w:szCs w:val="24"/>
          <w:lang w:val="uk-UA"/>
        </w:rPr>
        <w:br w:type="column"/>
      </w:r>
      <w:r>
        <w:rPr>
          <w:rFonts w:ascii="Times New Roman" w:hAnsi="Times New Roman"/>
          <w:b/>
          <w:sz w:val="28"/>
          <w:szCs w:val="28"/>
          <w:lang w:val="uk-UA"/>
        </w:rPr>
        <w:lastRenderedPageBreak/>
        <w:t>6</w:t>
      </w:r>
      <w:r w:rsidR="0079149B" w:rsidRPr="00FD552D">
        <w:rPr>
          <w:rFonts w:ascii="Times New Roman" w:hAnsi="Times New Roman"/>
          <w:b/>
          <w:sz w:val="28"/>
          <w:szCs w:val="28"/>
          <w:lang w:val="uk-UA"/>
        </w:rPr>
        <w:t>. Структура навчальної дисципліни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793"/>
        <w:gridCol w:w="540"/>
        <w:gridCol w:w="720"/>
        <w:gridCol w:w="500"/>
        <w:gridCol w:w="40"/>
        <w:gridCol w:w="527"/>
        <w:gridCol w:w="567"/>
        <w:gridCol w:w="992"/>
        <w:gridCol w:w="425"/>
        <w:gridCol w:w="549"/>
        <w:gridCol w:w="585"/>
        <w:gridCol w:w="567"/>
        <w:gridCol w:w="567"/>
      </w:tblGrid>
      <w:tr w:rsidR="0079149B" w:rsidRPr="00FD552D" w:rsidTr="009D01DE">
        <w:tc>
          <w:tcPr>
            <w:tcW w:w="2378" w:type="dxa"/>
            <w:vMerge w:val="restart"/>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Назви змістових модулів і тем</w:t>
            </w:r>
          </w:p>
        </w:tc>
        <w:tc>
          <w:tcPr>
            <w:tcW w:w="7372" w:type="dxa"/>
            <w:gridSpan w:val="13"/>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Кількість годин</w:t>
            </w:r>
          </w:p>
        </w:tc>
      </w:tr>
      <w:tr w:rsidR="0079149B" w:rsidRPr="00FD552D" w:rsidTr="009D01DE">
        <w:tc>
          <w:tcPr>
            <w:tcW w:w="2378" w:type="dxa"/>
            <w:vMerge/>
            <w:tcBorders>
              <w:top w:val="single" w:sz="4" w:space="0" w:color="auto"/>
              <w:left w:val="single" w:sz="4" w:space="0" w:color="auto"/>
              <w:bottom w:val="single" w:sz="4" w:space="0" w:color="auto"/>
              <w:right w:val="single" w:sz="4" w:space="0" w:color="auto"/>
            </w:tcBorders>
            <w:vAlign w:val="center"/>
            <w:hideMark/>
          </w:tcPr>
          <w:p w:rsidR="0079149B" w:rsidRPr="00FD552D" w:rsidRDefault="0079149B">
            <w:pPr>
              <w:spacing w:after="0" w:line="240" w:lineRule="auto"/>
              <w:rPr>
                <w:rFonts w:ascii="Times New Roman" w:hAnsi="Times New Roman"/>
                <w:sz w:val="20"/>
                <w:szCs w:val="20"/>
                <w:lang w:val="uk-UA"/>
              </w:rPr>
            </w:pPr>
          </w:p>
        </w:tc>
        <w:tc>
          <w:tcPr>
            <w:tcW w:w="3687" w:type="dxa"/>
            <w:gridSpan w:val="7"/>
            <w:tcBorders>
              <w:top w:val="single" w:sz="4" w:space="0" w:color="auto"/>
              <w:left w:val="single" w:sz="4" w:space="0" w:color="auto"/>
              <w:bottom w:val="single" w:sz="4" w:space="0" w:color="auto"/>
              <w:right w:val="single" w:sz="12"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денна форма</w:t>
            </w:r>
          </w:p>
        </w:tc>
        <w:tc>
          <w:tcPr>
            <w:tcW w:w="3685" w:type="dxa"/>
            <w:gridSpan w:val="6"/>
            <w:tcBorders>
              <w:top w:val="single" w:sz="4" w:space="0" w:color="auto"/>
              <w:left w:val="single" w:sz="12"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заочна форма</w:t>
            </w:r>
          </w:p>
        </w:tc>
      </w:tr>
      <w:tr w:rsidR="0079149B" w:rsidRPr="00FD552D" w:rsidTr="009D01DE">
        <w:tc>
          <w:tcPr>
            <w:tcW w:w="2378" w:type="dxa"/>
            <w:vMerge/>
            <w:tcBorders>
              <w:top w:val="single" w:sz="4" w:space="0" w:color="auto"/>
              <w:left w:val="single" w:sz="4" w:space="0" w:color="auto"/>
              <w:bottom w:val="single" w:sz="4" w:space="0" w:color="auto"/>
              <w:right w:val="single" w:sz="4" w:space="0" w:color="auto"/>
            </w:tcBorders>
            <w:vAlign w:val="center"/>
            <w:hideMark/>
          </w:tcPr>
          <w:p w:rsidR="0079149B" w:rsidRPr="00FD552D" w:rsidRDefault="0079149B">
            <w:pPr>
              <w:spacing w:after="0" w:line="240" w:lineRule="auto"/>
              <w:rPr>
                <w:rFonts w:ascii="Times New Roman" w:hAnsi="Times New Roman"/>
                <w:sz w:val="20"/>
                <w:szCs w:val="20"/>
                <w:lang w:val="uk-UA"/>
              </w:rPr>
            </w:pPr>
          </w:p>
        </w:tc>
        <w:tc>
          <w:tcPr>
            <w:tcW w:w="793" w:type="dxa"/>
            <w:vMerge w:val="restart"/>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ind w:right="-108"/>
              <w:jc w:val="center"/>
              <w:rPr>
                <w:rFonts w:ascii="Times New Roman" w:hAnsi="Times New Roman"/>
                <w:sz w:val="20"/>
                <w:szCs w:val="20"/>
                <w:lang w:val="uk-UA"/>
              </w:rPr>
            </w:pPr>
            <w:r w:rsidRPr="00FD552D">
              <w:rPr>
                <w:rFonts w:ascii="Times New Roman" w:hAnsi="Times New Roman"/>
                <w:sz w:val="20"/>
                <w:szCs w:val="20"/>
                <w:lang w:val="uk-UA"/>
              </w:rPr>
              <w:t>усього</w:t>
            </w:r>
          </w:p>
        </w:tc>
        <w:tc>
          <w:tcPr>
            <w:tcW w:w="2894" w:type="dxa"/>
            <w:gridSpan w:val="6"/>
            <w:tcBorders>
              <w:top w:val="single" w:sz="4" w:space="0" w:color="auto"/>
              <w:left w:val="single" w:sz="4" w:space="0" w:color="auto"/>
              <w:bottom w:val="single" w:sz="4" w:space="0" w:color="auto"/>
              <w:right w:val="single" w:sz="12"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у тому числі</w:t>
            </w:r>
          </w:p>
        </w:tc>
        <w:tc>
          <w:tcPr>
            <w:tcW w:w="992" w:type="dxa"/>
            <w:vMerge w:val="restart"/>
            <w:tcBorders>
              <w:top w:val="single" w:sz="4" w:space="0" w:color="auto"/>
              <w:left w:val="single" w:sz="12"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усього</w:t>
            </w:r>
          </w:p>
        </w:tc>
        <w:tc>
          <w:tcPr>
            <w:tcW w:w="2693" w:type="dxa"/>
            <w:gridSpan w:val="5"/>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у тому числі</w:t>
            </w:r>
          </w:p>
        </w:tc>
      </w:tr>
      <w:tr w:rsidR="0079149B" w:rsidRPr="00FD552D" w:rsidTr="009D01DE">
        <w:tc>
          <w:tcPr>
            <w:tcW w:w="2378" w:type="dxa"/>
            <w:vMerge/>
            <w:tcBorders>
              <w:top w:val="single" w:sz="4" w:space="0" w:color="auto"/>
              <w:left w:val="single" w:sz="4" w:space="0" w:color="auto"/>
              <w:bottom w:val="single" w:sz="4" w:space="0" w:color="auto"/>
              <w:right w:val="single" w:sz="4" w:space="0" w:color="auto"/>
            </w:tcBorders>
            <w:vAlign w:val="center"/>
            <w:hideMark/>
          </w:tcPr>
          <w:p w:rsidR="0079149B" w:rsidRPr="00FD552D" w:rsidRDefault="0079149B">
            <w:pPr>
              <w:spacing w:after="0" w:line="240" w:lineRule="auto"/>
              <w:rPr>
                <w:rFonts w:ascii="Times New Roman" w:hAnsi="Times New Roman"/>
                <w:sz w:val="20"/>
                <w:szCs w:val="20"/>
                <w:lang w:val="uk-UA"/>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9149B" w:rsidRPr="00FD552D" w:rsidRDefault="0079149B">
            <w:pPr>
              <w:spacing w:after="0" w:line="240" w:lineRule="auto"/>
              <w:rPr>
                <w:rFonts w:ascii="Times New Roman" w:hAnsi="Times New Roman"/>
                <w:sz w:val="20"/>
                <w:szCs w:val="20"/>
                <w:lang w:val="uk-UA"/>
              </w:rPr>
            </w:pPr>
          </w:p>
        </w:tc>
        <w:tc>
          <w:tcPr>
            <w:tcW w:w="540" w:type="dxa"/>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л.</w:t>
            </w:r>
          </w:p>
        </w:tc>
        <w:tc>
          <w:tcPr>
            <w:tcW w:w="720" w:type="dxa"/>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п.</w:t>
            </w:r>
          </w:p>
        </w:tc>
        <w:tc>
          <w:tcPr>
            <w:tcW w:w="540" w:type="dxa"/>
            <w:gridSpan w:val="2"/>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ind w:right="-108"/>
              <w:jc w:val="center"/>
              <w:rPr>
                <w:rFonts w:ascii="Times New Roman" w:hAnsi="Times New Roman"/>
                <w:sz w:val="20"/>
                <w:szCs w:val="20"/>
                <w:lang w:val="uk-UA"/>
              </w:rPr>
            </w:pPr>
            <w:r w:rsidRPr="00FD552D">
              <w:rPr>
                <w:rFonts w:ascii="Times New Roman" w:hAnsi="Times New Roman"/>
                <w:sz w:val="20"/>
                <w:szCs w:val="20"/>
                <w:lang w:val="uk-UA"/>
              </w:rPr>
              <w:t>лаб.</w:t>
            </w:r>
          </w:p>
        </w:tc>
        <w:tc>
          <w:tcPr>
            <w:tcW w:w="527" w:type="dxa"/>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ind w:right="-121"/>
              <w:jc w:val="center"/>
              <w:rPr>
                <w:rFonts w:ascii="Times New Roman" w:hAnsi="Times New Roman"/>
                <w:sz w:val="20"/>
                <w:szCs w:val="20"/>
                <w:lang w:val="uk-UA"/>
              </w:rPr>
            </w:pPr>
            <w:r w:rsidRPr="00FD552D">
              <w:rPr>
                <w:rFonts w:ascii="Times New Roman" w:hAnsi="Times New Roman"/>
                <w:sz w:val="20"/>
                <w:szCs w:val="20"/>
                <w:lang w:val="uk-UA"/>
              </w:rPr>
              <w:t>інд.</w:t>
            </w:r>
          </w:p>
        </w:tc>
        <w:tc>
          <w:tcPr>
            <w:tcW w:w="567" w:type="dxa"/>
            <w:tcBorders>
              <w:top w:val="single" w:sz="4" w:space="0" w:color="auto"/>
              <w:left w:val="single" w:sz="4" w:space="0" w:color="auto"/>
              <w:bottom w:val="single" w:sz="4" w:space="0" w:color="auto"/>
              <w:right w:val="single" w:sz="12"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с.р.</w:t>
            </w:r>
          </w:p>
        </w:tc>
        <w:tc>
          <w:tcPr>
            <w:tcW w:w="992" w:type="dxa"/>
            <w:vMerge/>
            <w:tcBorders>
              <w:top w:val="single" w:sz="4" w:space="0" w:color="auto"/>
              <w:left w:val="single" w:sz="12" w:space="0" w:color="auto"/>
              <w:bottom w:val="single" w:sz="4" w:space="0" w:color="auto"/>
              <w:right w:val="single" w:sz="4" w:space="0" w:color="auto"/>
            </w:tcBorders>
            <w:vAlign w:val="center"/>
            <w:hideMark/>
          </w:tcPr>
          <w:p w:rsidR="0079149B" w:rsidRPr="00FD552D" w:rsidRDefault="0079149B">
            <w:pPr>
              <w:spacing w:after="0" w:line="240" w:lineRule="auto"/>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л.</w:t>
            </w:r>
          </w:p>
        </w:tc>
        <w:tc>
          <w:tcPr>
            <w:tcW w:w="549" w:type="dxa"/>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п.</w:t>
            </w:r>
          </w:p>
        </w:tc>
        <w:tc>
          <w:tcPr>
            <w:tcW w:w="585" w:type="dxa"/>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лаб.</w:t>
            </w:r>
          </w:p>
        </w:tc>
        <w:tc>
          <w:tcPr>
            <w:tcW w:w="567" w:type="dxa"/>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інд.</w:t>
            </w:r>
          </w:p>
        </w:tc>
        <w:tc>
          <w:tcPr>
            <w:tcW w:w="567" w:type="dxa"/>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с.р.</w:t>
            </w:r>
          </w:p>
        </w:tc>
      </w:tr>
      <w:tr w:rsidR="0079149B" w:rsidRPr="00FD552D" w:rsidTr="009D01DE">
        <w:tc>
          <w:tcPr>
            <w:tcW w:w="2378" w:type="dxa"/>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1</w:t>
            </w:r>
          </w:p>
        </w:tc>
        <w:tc>
          <w:tcPr>
            <w:tcW w:w="793" w:type="dxa"/>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2</w:t>
            </w:r>
          </w:p>
        </w:tc>
        <w:tc>
          <w:tcPr>
            <w:tcW w:w="540" w:type="dxa"/>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3</w:t>
            </w:r>
          </w:p>
        </w:tc>
        <w:tc>
          <w:tcPr>
            <w:tcW w:w="720" w:type="dxa"/>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4</w:t>
            </w:r>
          </w:p>
        </w:tc>
        <w:tc>
          <w:tcPr>
            <w:tcW w:w="540" w:type="dxa"/>
            <w:gridSpan w:val="2"/>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5</w:t>
            </w:r>
          </w:p>
        </w:tc>
        <w:tc>
          <w:tcPr>
            <w:tcW w:w="527" w:type="dxa"/>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6</w:t>
            </w:r>
          </w:p>
        </w:tc>
        <w:tc>
          <w:tcPr>
            <w:tcW w:w="567" w:type="dxa"/>
            <w:tcBorders>
              <w:top w:val="single" w:sz="4" w:space="0" w:color="auto"/>
              <w:left w:val="single" w:sz="4" w:space="0" w:color="auto"/>
              <w:bottom w:val="single" w:sz="4" w:space="0" w:color="auto"/>
              <w:right w:val="single" w:sz="12"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7</w:t>
            </w:r>
          </w:p>
        </w:tc>
        <w:tc>
          <w:tcPr>
            <w:tcW w:w="992" w:type="dxa"/>
            <w:tcBorders>
              <w:top w:val="single" w:sz="4" w:space="0" w:color="auto"/>
              <w:left w:val="single" w:sz="12"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9</w:t>
            </w:r>
          </w:p>
        </w:tc>
        <w:tc>
          <w:tcPr>
            <w:tcW w:w="549" w:type="dxa"/>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10</w:t>
            </w:r>
          </w:p>
        </w:tc>
        <w:tc>
          <w:tcPr>
            <w:tcW w:w="585" w:type="dxa"/>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12</w:t>
            </w:r>
          </w:p>
        </w:tc>
        <w:tc>
          <w:tcPr>
            <w:tcW w:w="567" w:type="dxa"/>
            <w:tcBorders>
              <w:top w:val="single" w:sz="4" w:space="0" w:color="auto"/>
              <w:left w:val="single" w:sz="4" w:space="0" w:color="auto"/>
              <w:bottom w:val="single" w:sz="4" w:space="0" w:color="auto"/>
              <w:right w:val="single" w:sz="4" w:space="0" w:color="auto"/>
            </w:tcBorders>
            <w:hideMark/>
          </w:tcPr>
          <w:p w:rsidR="0079149B" w:rsidRPr="00FD552D" w:rsidRDefault="0079149B">
            <w:pPr>
              <w:tabs>
                <w:tab w:val="left" w:pos="8505"/>
              </w:tabs>
              <w:spacing w:after="0" w:line="240" w:lineRule="auto"/>
              <w:jc w:val="center"/>
              <w:rPr>
                <w:rFonts w:ascii="Times New Roman" w:hAnsi="Times New Roman"/>
                <w:sz w:val="20"/>
                <w:szCs w:val="20"/>
                <w:lang w:val="uk-UA"/>
              </w:rPr>
            </w:pPr>
            <w:r w:rsidRPr="00FD552D">
              <w:rPr>
                <w:rFonts w:ascii="Times New Roman" w:hAnsi="Times New Roman"/>
                <w:sz w:val="20"/>
                <w:szCs w:val="20"/>
                <w:lang w:val="uk-UA"/>
              </w:rPr>
              <w:t>13</w:t>
            </w:r>
          </w:p>
        </w:tc>
      </w:tr>
      <w:tr w:rsidR="0079149B" w:rsidRPr="008D66D2" w:rsidTr="009D01DE">
        <w:tc>
          <w:tcPr>
            <w:tcW w:w="9750" w:type="dxa"/>
            <w:gridSpan w:val="14"/>
            <w:tcBorders>
              <w:top w:val="single" w:sz="4" w:space="0" w:color="auto"/>
              <w:left w:val="single" w:sz="4" w:space="0" w:color="auto"/>
              <w:bottom w:val="single" w:sz="4" w:space="0" w:color="auto"/>
              <w:right w:val="single" w:sz="4" w:space="0" w:color="auto"/>
            </w:tcBorders>
            <w:hideMark/>
          </w:tcPr>
          <w:p w:rsidR="0079149B" w:rsidRPr="00FD552D" w:rsidRDefault="00F90B8D" w:rsidP="00F90B8D">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Блок</w:t>
            </w:r>
            <w:r w:rsidR="0079149B" w:rsidRPr="00FD552D">
              <w:rPr>
                <w:rFonts w:ascii="Times New Roman" w:hAnsi="Times New Roman"/>
                <w:b/>
                <w:sz w:val="20"/>
                <w:szCs w:val="20"/>
                <w:lang w:val="uk-UA"/>
              </w:rPr>
              <w:t xml:space="preserve"> 1</w:t>
            </w:r>
            <w:r w:rsidRPr="00FD552D">
              <w:rPr>
                <w:rFonts w:ascii="Times New Roman" w:hAnsi="Times New Roman"/>
                <w:b/>
                <w:sz w:val="20"/>
                <w:szCs w:val="20"/>
                <w:lang w:val="uk-UA"/>
              </w:rPr>
              <w:t>.</w:t>
            </w:r>
            <w:r w:rsidR="0079149B" w:rsidRPr="00FD552D">
              <w:rPr>
                <w:rStyle w:val="FontStyle45"/>
                <w:rFonts w:ascii="Times New Roman" w:hAnsi="Times New Roman" w:cs="Times New Roman"/>
                <w:b w:val="0"/>
                <w:kern w:val="28"/>
                <w:lang w:val="de-DE"/>
              </w:rPr>
              <w:t xml:space="preserve"> </w:t>
            </w:r>
            <w:r w:rsidR="00815BB5" w:rsidRPr="00FD552D">
              <w:rPr>
                <w:rFonts w:ascii="Times New Roman" w:hAnsi="Times New Roman"/>
                <w:b/>
                <w:i/>
                <w:sz w:val="20"/>
                <w:szCs w:val="20"/>
                <w:lang w:val="de-DE"/>
              </w:rPr>
              <w:t>Wort als Grundeinheit der Sprache und seine Semantik</w:t>
            </w:r>
          </w:p>
        </w:tc>
      </w:tr>
      <w:tr w:rsidR="0079149B" w:rsidRPr="00FD552D" w:rsidTr="009D01DE">
        <w:tc>
          <w:tcPr>
            <w:tcW w:w="2378" w:type="dxa"/>
            <w:tcBorders>
              <w:top w:val="single" w:sz="4" w:space="0" w:color="auto"/>
              <w:left w:val="single" w:sz="4" w:space="0" w:color="auto"/>
              <w:bottom w:val="single" w:sz="4" w:space="0" w:color="auto"/>
              <w:right w:val="single" w:sz="4" w:space="0" w:color="auto"/>
            </w:tcBorders>
            <w:hideMark/>
          </w:tcPr>
          <w:p w:rsidR="0079149B" w:rsidRPr="00FD552D" w:rsidRDefault="0033579F">
            <w:pPr>
              <w:spacing w:after="0" w:line="240" w:lineRule="auto"/>
              <w:rPr>
                <w:rFonts w:ascii="Times New Roman" w:hAnsi="Times New Roman"/>
                <w:sz w:val="20"/>
                <w:szCs w:val="20"/>
                <w:lang w:val="de-DE"/>
              </w:rPr>
            </w:pPr>
            <w:r w:rsidRPr="00FD552D">
              <w:rPr>
                <w:rFonts w:ascii="Times New Roman" w:hAnsi="Times New Roman"/>
                <w:b/>
                <w:kern w:val="28"/>
                <w:sz w:val="20"/>
                <w:szCs w:val="20"/>
                <w:lang w:val="de-DE"/>
              </w:rPr>
              <w:t xml:space="preserve">Thema 1. </w:t>
            </w:r>
            <w:r w:rsidRPr="00FD552D">
              <w:rPr>
                <w:rFonts w:ascii="Times New Roman" w:hAnsi="Times New Roman"/>
                <w:sz w:val="20"/>
                <w:szCs w:val="20"/>
                <w:lang w:val="de-DE"/>
              </w:rPr>
              <w:t>Lexikologie als Wissenschaft und als Lehrfach</w:t>
            </w:r>
          </w:p>
        </w:tc>
        <w:tc>
          <w:tcPr>
            <w:tcW w:w="793"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1B74F7" w:rsidP="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8B1505">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79149B"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r>
      <w:tr w:rsidR="0079149B" w:rsidRPr="00FD552D" w:rsidTr="009D01DE">
        <w:tc>
          <w:tcPr>
            <w:tcW w:w="2378" w:type="dxa"/>
            <w:tcBorders>
              <w:top w:val="single" w:sz="4" w:space="0" w:color="auto"/>
              <w:left w:val="single" w:sz="4" w:space="0" w:color="auto"/>
              <w:bottom w:val="single" w:sz="4" w:space="0" w:color="auto"/>
              <w:right w:val="single" w:sz="4" w:space="0" w:color="auto"/>
            </w:tcBorders>
            <w:hideMark/>
          </w:tcPr>
          <w:p w:rsidR="0079149B" w:rsidRPr="00FD552D" w:rsidRDefault="0033579F">
            <w:pPr>
              <w:spacing w:after="0" w:line="240" w:lineRule="auto"/>
              <w:rPr>
                <w:rFonts w:ascii="Times New Roman" w:hAnsi="Times New Roman"/>
                <w:sz w:val="20"/>
                <w:szCs w:val="20"/>
                <w:lang w:val="uk-UA"/>
              </w:rPr>
            </w:pPr>
            <w:r w:rsidRPr="00FD552D">
              <w:rPr>
                <w:rFonts w:ascii="Times New Roman" w:hAnsi="Times New Roman"/>
                <w:b/>
                <w:kern w:val="28"/>
                <w:sz w:val="20"/>
                <w:szCs w:val="20"/>
                <w:lang w:val="de-DE"/>
              </w:rPr>
              <w:t>Thema 2.</w:t>
            </w:r>
            <w:r w:rsidRPr="00FD552D">
              <w:rPr>
                <w:rFonts w:ascii="Times New Roman" w:hAnsi="Times New Roman"/>
                <w:kern w:val="28"/>
                <w:sz w:val="20"/>
                <w:szCs w:val="20"/>
                <w:lang w:val="de-DE"/>
              </w:rPr>
              <w:t xml:space="preserve"> </w:t>
            </w:r>
            <w:r w:rsidRPr="00FD552D">
              <w:rPr>
                <w:rFonts w:ascii="Times New Roman" w:hAnsi="Times New Roman"/>
                <w:sz w:val="20"/>
                <w:szCs w:val="20"/>
                <w:lang w:val="de-DE"/>
              </w:rPr>
              <w:t>Das Wort im Sprachsystem</w:t>
            </w:r>
          </w:p>
        </w:tc>
        <w:tc>
          <w:tcPr>
            <w:tcW w:w="793"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4D2A7E">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79149B" w:rsidRPr="00FD552D" w:rsidRDefault="001B74F7" w:rsidP="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r>
      <w:tr w:rsidR="0079149B" w:rsidRPr="00FD552D" w:rsidTr="009D01DE">
        <w:tc>
          <w:tcPr>
            <w:tcW w:w="2378" w:type="dxa"/>
            <w:tcBorders>
              <w:top w:val="single" w:sz="4" w:space="0" w:color="auto"/>
              <w:left w:val="single" w:sz="4" w:space="0" w:color="auto"/>
              <w:bottom w:val="single" w:sz="4" w:space="0" w:color="auto"/>
              <w:right w:val="single" w:sz="4" w:space="0" w:color="auto"/>
            </w:tcBorders>
            <w:hideMark/>
          </w:tcPr>
          <w:p w:rsidR="0079149B" w:rsidRPr="00FD552D" w:rsidRDefault="0033579F">
            <w:pPr>
              <w:spacing w:after="0" w:line="240" w:lineRule="auto"/>
              <w:rPr>
                <w:rFonts w:ascii="Times New Roman" w:hAnsi="Times New Roman"/>
                <w:b/>
                <w:sz w:val="20"/>
                <w:szCs w:val="20"/>
                <w:lang w:val="uk-UA"/>
              </w:rPr>
            </w:pPr>
            <w:r w:rsidRPr="00FD552D">
              <w:rPr>
                <w:rFonts w:ascii="Times New Roman" w:hAnsi="Times New Roman"/>
                <w:b/>
                <w:kern w:val="28"/>
                <w:sz w:val="20"/>
                <w:szCs w:val="20"/>
                <w:lang w:val="de-DE"/>
              </w:rPr>
              <w:t>Thema 3.</w:t>
            </w:r>
            <w:r w:rsidRPr="00FD552D">
              <w:rPr>
                <w:rFonts w:ascii="Times New Roman" w:hAnsi="Times New Roman"/>
                <w:kern w:val="28"/>
                <w:sz w:val="20"/>
                <w:szCs w:val="20"/>
                <w:lang w:val="de-DE"/>
              </w:rPr>
              <w:t xml:space="preserve"> </w:t>
            </w:r>
            <w:r w:rsidRPr="00FD552D">
              <w:rPr>
                <w:rFonts w:ascii="Times New Roman" w:hAnsi="Times New Roman"/>
                <w:sz w:val="20"/>
                <w:szCs w:val="20"/>
                <w:lang w:val="de-DE"/>
              </w:rPr>
              <w:t>Bedeutung des Wortes (Wortbedeutung)</w:t>
            </w:r>
          </w:p>
        </w:tc>
        <w:tc>
          <w:tcPr>
            <w:tcW w:w="793"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1B74F7" w:rsidP="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14</w:t>
            </w:r>
          </w:p>
        </w:tc>
        <w:tc>
          <w:tcPr>
            <w:tcW w:w="540"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1B74F7" w:rsidP="008B1505">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79149B" w:rsidRPr="00FD552D" w:rsidRDefault="008B1505" w:rsidP="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1</w:t>
            </w:r>
            <w:r w:rsidR="001B74F7" w:rsidRPr="00FD552D">
              <w:rPr>
                <w:rFonts w:ascii="Times New Roman" w:hAnsi="Times New Roman"/>
                <w:b/>
                <w:sz w:val="20"/>
                <w:szCs w:val="20"/>
                <w:lang w:val="uk-UA"/>
              </w:rPr>
              <w:t>0</w:t>
            </w:r>
          </w:p>
        </w:tc>
        <w:tc>
          <w:tcPr>
            <w:tcW w:w="992" w:type="dxa"/>
            <w:tcBorders>
              <w:top w:val="single" w:sz="4" w:space="0" w:color="auto"/>
              <w:left w:val="single" w:sz="12"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r>
      <w:tr w:rsidR="0079149B" w:rsidRPr="00FD552D" w:rsidTr="009D01DE">
        <w:tc>
          <w:tcPr>
            <w:tcW w:w="2378" w:type="dxa"/>
            <w:tcBorders>
              <w:top w:val="single" w:sz="4" w:space="0" w:color="auto"/>
              <w:left w:val="single" w:sz="4" w:space="0" w:color="auto"/>
              <w:bottom w:val="single" w:sz="4" w:space="0" w:color="auto"/>
              <w:right w:val="single" w:sz="4" w:space="0" w:color="auto"/>
            </w:tcBorders>
            <w:hideMark/>
          </w:tcPr>
          <w:p w:rsidR="0079149B" w:rsidRPr="00FD552D" w:rsidRDefault="0033579F">
            <w:pPr>
              <w:spacing w:after="0" w:line="240" w:lineRule="auto"/>
              <w:rPr>
                <w:rFonts w:ascii="Times New Roman" w:hAnsi="Times New Roman"/>
                <w:b/>
                <w:kern w:val="28"/>
                <w:sz w:val="20"/>
                <w:szCs w:val="20"/>
                <w:lang w:val="de-DE"/>
              </w:rPr>
            </w:pPr>
            <w:r w:rsidRPr="00FD552D">
              <w:rPr>
                <w:rFonts w:ascii="Times New Roman" w:hAnsi="Times New Roman"/>
                <w:b/>
                <w:kern w:val="28"/>
                <w:sz w:val="20"/>
                <w:szCs w:val="20"/>
                <w:lang w:val="de-DE"/>
              </w:rPr>
              <w:t xml:space="preserve">Thema 4. </w:t>
            </w:r>
            <w:r w:rsidRPr="00FD552D">
              <w:rPr>
                <w:rFonts w:ascii="Times New Roman" w:hAnsi="Times New Roman"/>
                <w:kern w:val="28"/>
                <w:sz w:val="20"/>
                <w:szCs w:val="20"/>
                <w:lang w:val="de-DE"/>
              </w:rPr>
              <w:t>Die Bedeutungsbeziehungen im lexikalisch-semantischen System</w:t>
            </w:r>
          </w:p>
        </w:tc>
        <w:tc>
          <w:tcPr>
            <w:tcW w:w="793"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14</w:t>
            </w:r>
          </w:p>
        </w:tc>
        <w:tc>
          <w:tcPr>
            <w:tcW w:w="540"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79149B" w:rsidRPr="00FD552D" w:rsidRDefault="00194462" w:rsidP="004D6559">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10</w:t>
            </w:r>
          </w:p>
        </w:tc>
        <w:tc>
          <w:tcPr>
            <w:tcW w:w="992" w:type="dxa"/>
            <w:tcBorders>
              <w:top w:val="single" w:sz="4" w:space="0" w:color="auto"/>
              <w:left w:val="single" w:sz="12"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r>
      <w:tr w:rsidR="00194462" w:rsidRPr="00FD552D" w:rsidTr="009D01DE">
        <w:tc>
          <w:tcPr>
            <w:tcW w:w="2378" w:type="dxa"/>
            <w:tcBorders>
              <w:top w:val="single" w:sz="4" w:space="0" w:color="auto"/>
              <w:left w:val="single" w:sz="4" w:space="0" w:color="auto"/>
              <w:bottom w:val="single" w:sz="4" w:space="0" w:color="auto"/>
              <w:right w:val="single" w:sz="4" w:space="0" w:color="auto"/>
            </w:tcBorders>
            <w:hideMark/>
          </w:tcPr>
          <w:p w:rsidR="00194462" w:rsidRPr="00FD552D" w:rsidRDefault="00FD552D">
            <w:pPr>
              <w:spacing w:after="0" w:line="240" w:lineRule="auto"/>
              <w:rPr>
                <w:rFonts w:ascii="Times New Roman" w:hAnsi="Times New Roman"/>
                <w:kern w:val="28"/>
                <w:sz w:val="20"/>
                <w:szCs w:val="20"/>
                <w:lang w:val="de-DE"/>
              </w:rPr>
            </w:pPr>
            <w:r w:rsidRPr="00FD552D">
              <w:rPr>
                <w:rFonts w:ascii="Times New Roman" w:hAnsi="Times New Roman"/>
                <w:sz w:val="20"/>
                <w:szCs w:val="20"/>
                <w:lang w:val="uk-UA"/>
              </w:rPr>
              <w:t>Усього годин</w:t>
            </w:r>
          </w:p>
        </w:tc>
        <w:tc>
          <w:tcPr>
            <w:tcW w:w="793" w:type="dxa"/>
            <w:tcBorders>
              <w:top w:val="single" w:sz="4" w:space="0" w:color="auto"/>
              <w:left w:val="single" w:sz="4" w:space="0" w:color="auto"/>
              <w:bottom w:val="single" w:sz="4" w:space="0" w:color="auto"/>
              <w:right w:val="single" w:sz="4" w:space="0" w:color="auto"/>
            </w:tcBorders>
            <w:vAlign w:val="center"/>
            <w:hideMark/>
          </w:tcPr>
          <w:p w:rsidR="00194462"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44</w:t>
            </w:r>
          </w:p>
        </w:tc>
        <w:tc>
          <w:tcPr>
            <w:tcW w:w="540" w:type="dxa"/>
            <w:tcBorders>
              <w:top w:val="single" w:sz="4" w:space="0" w:color="auto"/>
              <w:left w:val="single" w:sz="4" w:space="0" w:color="auto"/>
              <w:bottom w:val="single" w:sz="4" w:space="0" w:color="auto"/>
              <w:right w:val="single" w:sz="4" w:space="0" w:color="auto"/>
            </w:tcBorders>
            <w:vAlign w:val="center"/>
            <w:hideMark/>
          </w:tcPr>
          <w:p w:rsidR="00194462"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194462"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8</w:t>
            </w:r>
          </w:p>
        </w:tc>
        <w:tc>
          <w:tcPr>
            <w:tcW w:w="500" w:type="dxa"/>
            <w:tcBorders>
              <w:top w:val="single" w:sz="4" w:space="0" w:color="auto"/>
              <w:left w:val="single" w:sz="4" w:space="0" w:color="auto"/>
              <w:bottom w:val="single" w:sz="4" w:space="0" w:color="auto"/>
              <w:right w:val="single" w:sz="4" w:space="0" w:color="auto"/>
            </w:tcBorders>
            <w:vAlign w:val="center"/>
          </w:tcPr>
          <w:p w:rsidR="00194462" w:rsidRPr="00FD552D" w:rsidRDefault="00194462">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94462" w:rsidRPr="00FD552D" w:rsidRDefault="00194462">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194462" w:rsidRPr="00FD552D" w:rsidRDefault="001B74F7" w:rsidP="004D6559">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30</w:t>
            </w:r>
          </w:p>
        </w:tc>
        <w:tc>
          <w:tcPr>
            <w:tcW w:w="992" w:type="dxa"/>
            <w:tcBorders>
              <w:top w:val="single" w:sz="4" w:space="0" w:color="auto"/>
              <w:left w:val="single" w:sz="12" w:space="0" w:color="auto"/>
              <w:bottom w:val="single" w:sz="4" w:space="0" w:color="auto"/>
              <w:right w:val="single" w:sz="4" w:space="0" w:color="auto"/>
            </w:tcBorders>
          </w:tcPr>
          <w:p w:rsidR="00194462" w:rsidRPr="00FD552D" w:rsidRDefault="00194462">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194462" w:rsidRPr="00FD552D" w:rsidRDefault="00194462">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194462" w:rsidRPr="00FD552D" w:rsidRDefault="00194462">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194462" w:rsidRPr="00FD552D" w:rsidRDefault="00194462">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194462" w:rsidRPr="00FD552D" w:rsidRDefault="00194462">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194462" w:rsidRPr="00FD552D" w:rsidRDefault="00194462">
            <w:pPr>
              <w:tabs>
                <w:tab w:val="left" w:pos="8505"/>
              </w:tabs>
              <w:spacing w:after="0" w:line="240" w:lineRule="auto"/>
              <w:jc w:val="center"/>
              <w:rPr>
                <w:rFonts w:ascii="Times New Roman" w:hAnsi="Times New Roman"/>
                <w:sz w:val="20"/>
                <w:szCs w:val="20"/>
                <w:lang w:val="uk-UA"/>
              </w:rPr>
            </w:pPr>
          </w:p>
        </w:tc>
      </w:tr>
      <w:tr w:rsidR="0079149B" w:rsidRPr="00FD552D" w:rsidTr="009D01DE">
        <w:tc>
          <w:tcPr>
            <w:tcW w:w="9750" w:type="dxa"/>
            <w:gridSpan w:val="14"/>
            <w:tcBorders>
              <w:top w:val="single" w:sz="4" w:space="0" w:color="auto"/>
              <w:left w:val="single" w:sz="4" w:space="0" w:color="auto"/>
              <w:bottom w:val="single" w:sz="4" w:space="0" w:color="auto"/>
              <w:right w:val="single" w:sz="4" w:space="0" w:color="auto"/>
            </w:tcBorders>
            <w:hideMark/>
          </w:tcPr>
          <w:p w:rsidR="0079149B" w:rsidRPr="00FD552D" w:rsidRDefault="00F90B8D">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Блок</w:t>
            </w:r>
            <w:r w:rsidR="0079149B" w:rsidRPr="00FD552D">
              <w:rPr>
                <w:rFonts w:ascii="Times New Roman" w:hAnsi="Times New Roman"/>
                <w:b/>
                <w:iCs/>
                <w:kern w:val="28"/>
                <w:sz w:val="20"/>
                <w:szCs w:val="20"/>
                <w:lang w:val="uk-UA"/>
              </w:rPr>
              <w:t xml:space="preserve"> 2.</w:t>
            </w:r>
            <w:r w:rsidR="0079149B" w:rsidRPr="00FD552D">
              <w:rPr>
                <w:rFonts w:ascii="Times New Roman" w:hAnsi="Times New Roman"/>
                <w:b/>
                <w:kern w:val="28"/>
                <w:sz w:val="20"/>
                <w:szCs w:val="20"/>
                <w:lang w:val="uk-UA"/>
              </w:rPr>
              <w:t xml:space="preserve"> </w:t>
            </w:r>
            <w:r w:rsidR="00815BB5" w:rsidRPr="00FD552D">
              <w:rPr>
                <w:rFonts w:ascii="Times New Roman" w:hAnsi="Times New Roman"/>
                <w:b/>
                <w:i/>
                <w:sz w:val="20"/>
                <w:szCs w:val="20"/>
                <w:lang w:val="de-DE"/>
              </w:rPr>
              <w:t>Struktur des Wortbestandes</w:t>
            </w:r>
          </w:p>
        </w:tc>
      </w:tr>
      <w:tr w:rsidR="0079149B" w:rsidRPr="00FD552D" w:rsidTr="009D01DE">
        <w:tc>
          <w:tcPr>
            <w:tcW w:w="2378" w:type="dxa"/>
            <w:tcBorders>
              <w:top w:val="single" w:sz="4" w:space="0" w:color="auto"/>
              <w:left w:val="single" w:sz="4" w:space="0" w:color="auto"/>
              <w:bottom w:val="single" w:sz="4" w:space="0" w:color="auto"/>
              <w:right w:val="single" w:sz="4" w:space="0" w:color="auto"/>
            </w:tcBorders>
            <w:hideMark/>
          </w:tcPr>
          <w:p w:rsidR="0079149B" w:rsidRPr="00FD552D" w:rsidRDefault="0033579F" w:rsidP="009D01DE">
            <w:pPr>
              <w:spacing w:after="0" w:line="240" w:lineRule="auto"/>
              <w:rPr>
                <w:rFonts w:ascii="Times New Roman" w:hAnsi="Times New Roman"/>
                <w:sz w:val="20"/>
                <w:szCs w:val="20"/>
                <w:lang w:val="uk-UA"/>
              </w:rPr>
            </w:pPr>
            <w:r w:rsidRPr="00FD552D">
              <w:rPr>
                <w:rFonts w:ascii="Times New Roman" w:hAnsi="Times New Roman"/>
                <w:b/>
                <w:kern w:val="28"/>
                <w:sz w:val="20"/>
                <w:szCs w:val="20"/>
                <w:lang w:val="de-DE"/>
              </w:rPr>
              <w:t xml:space="preserve">Thema 5. </w:t>
            </w:r>
            <w:r w:rsidRPr="00FD552D">
              <w:rPr>
                <w:rFonts w:ascii="Times New Roman" w:hAnsi="Times New Roman"/>
                <w:sz w:val="20"/>
                <w:szCs w:val="20"/>
                <w:lang w:val="de-DE"/>
              </w:rPr>
              <w:t>Wortschatzerweiterung durch semantische Derivation bzw. Bedeutungswandel</w:t>
            </w:r>
          </w:p>
        </w:tc>
        <w:tc>
          <w:tcPr>
            <w:tcW w:w="793"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8B1505" w:rsidP="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1</w:t>
            </w:r>
            <w:r w:rsidR="001B74F7" w:rsidRPr="00FD552D">
              <w:rPr>
                <w:rFonts w:ascii="Times New Roman" w:hAnsi="Times New Roman"/>
                <w:b/>
                <w:sz w:val="20"/>
                <w:szCs w:val="20"/>
                <w:lang w:val="uk-UA"/>
              </w:rP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79149B">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8B1505">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79149B" w:rsidRPr="00FD552D" w:rsidRDefault="00194462" w:rsidP="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1</w:t>
            </w:r>
            <w:r w:rsidR="001B74F7" w:rsidRPr="00FD552D">
              <w:rPr>
                <w:rFonts w:ascii="Times New Roman" w:hAnsi="Times New Roman"/>
                <w:b/>
                <w:sz w:val="20"/>
                <w:szCs w:val="20"/>
                <w:lang w:val="uk-UA"/>
              </w:rPr>
              <w:t>0</w:t>
            </w:r>
          </w:p>
        </w:tc>
        <w:tc>
          <w:tcPr>
            <w:tcW w:w="992" w:type="dxa"/>
            <w:tcBorders>
              <w:top w:val="single" w:sz="4" w:space="0" w:color="auto"/>
              <w:left w:val="single" w:sz="12"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r>
      <w:tr w:rsidR="0079149B" w:rsidRPr="00FD552D" w:rsidTr="009D01DE">
        <w:tc>
          <w:tcPr>
            <w:tcW w:w="2378" w:type="dxa"/>
            <w:tcBorders>
              <w:top w:val="single" w:sz="4" w:space="0" w:color="auto"/>
              <w:left w:val="single" w:sz="4" w:space="0" w:color="auto"/>
              <w:bottom w:val="single" w:sz="4" w:space="0" w:color="auto"/>
              <w:right w:val="single" w:sz="4" w:space="0" w:color="auto"/>
            </w:tcBorders>
            <w:hideMark/>
          </w:tcPr>
          <w:p w:rsidR="0079149B" w:rsidRPr="00FD552D" w:rsidRDefault="0033579F">
            <w:pPr>
              <w:spacing w:after="0" w:line="240" w:lineRule="auto"/>
              <w:rPr>
                <w:rFonts w:ascii="Times New Roman" w:hAnsi="Times New Roman"/>
                <w:sz w:val="20"/>
                <w:szCs w:val="20"/>
                <w:lang w:val="uk-UA"/>
              </w:rPr>
            </w:pPr>
            <w:r w:rsidRPr="00FD552D">
              <w:rPr>
                <w:rFonts w:ascii="Times New Roman" w:hAnsi="Times New Roman"/>
                <w:b/>
                <w:kern w:val="28"/>
                <w:sz w:val="20"/>
                <w:szCs w:val="20"/>
                <w:lang w:val="de-DE"/>
              </w:rPr>
              <w:t xml:space="preserve">Thema 6. </w:t>
            </w:r>
            <w:r w:rsidRPr="00FD552D">
              <w:rPr>
                <w:rFonts w:ascii="Times New Roman" w:hAnsi="Times New Roman"/>
                <w:sz w:val="20"/>
                <w:szCs w:val="20"/>
                <w:lang w:val="de-DE"/>
              </w:rPr>
              <w:t>Wortschatzerweiterung durch Übernahme aus anderen Sprachsystemen (Entlehnungen)</w:t>
            </w:r>
          </w:p>
        </w:tc>
        <w:tc>
          <w:tcPr>
            <w:tcW w:w="793"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8B1505">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79149B"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r>
      <w:tr w:rsidR="0079149B" w:rsidRPr="00FD552D" w:rsidTr="009D01DE">
        <w:tc>
          <w:tcPr>
            <w:tcW w:w="2378" w:type="dxa"/>
            <w:tcBorders>
              <w:top w:val="single" w:sz="4" w:space="0" w:color="auto"/>
              <w:left w:val="single" w:sz="4" w:space="0" w:color="auto"/>
              <w:bottom w:val="single" w:sz="4" w:space="0" w:color="auto"/>
              <w:right w:val="single" w:sz="4" w:space="0" w:color="auto"/>
            </w:tcBorders>
            <w:hideMark/>
          </w:tcPr>
          <w:p w:rsidR="0079149B" w:rsidRPr="00FD552D" w:rsidRDefault="0033579F">
            <w:pPr>
              <w:tabs>
                <w:tab w:val="left" w:pos="8505"/>
              </w:tabs>
              <w:spacing w:after="0" w:line="240" w:lineRule="auto"/>
              <w:rPr>
                <w:rFonts w:ascii="Times New Roman" w:hAnsi="Times New Roman"/>
                <w:i/>
                <w:sz w:val="20"/>
                <w:szCs w:val="20"/>
                <w:lang w:val="uk-UA"/>
              </w:rPr>
            </w:pPr>
            <w:r w:rsidRPr="00FD552D">
              <w:rPr>
                <w:rFonts w:ascii="Times New Roman" w:hAnsi="Times New Roman"/>
                <w:b/>
                <w:kern w:val="28"/>
                <w:sz w:val="20"/>
                <w:szCs w:val="20"/>
                <w:lang w:val="de-DE"/>
              </w:rPr>
              <w:t xml:space="preserve">Thema 7. </w:t>
            </w:r>
            <w:r w:rsidRPr="00FD552D">
              <w:rPr>
                <w:rFonts w:ascii="Times New Roman" w:hAnsi="Times New Roman"/>
                <w:sz w:val="20"/>
                <w:szCs w:val="20"/>
                <w:lang w:val="de-DE"/>
              </w:rPr>
              <w:t>Wortbildung. Methoden der Wortbildungsanalyse</w:t>
            </w:r>
          </w:p>
        </w:tc>
        <w:tc>
          <w:tcPr>
            <w:tcW w:w="793"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79149B"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7</w:t>
            </w:r>
          </w:p>
        </w:tc>
        <w:tc>
          <w:tcPr>
            <w:tcW w:w="992" w:type="dxa"/>
            <w:tcBorders>
              <w:top w:val="single" w:sz="4" w:space="0" w:color="auto"/>
              <w:left w:val="single" w:sz="12"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r>
      <w:tr w:rsidR="0079149B" w:rsidRPr="00FD552D" w:rsidTr="009D01DE">
        <w:tc>
          <w:tcPr>
            <w:tcW w:w="2378" w:type="dxa"/>
            <w:tcBorders>
              <w:top w:val="single" w:sz="4" w:space="0" w:color="auto"/>
              <w:left w:val="single" w:sz="4" w:space="0" w:color="auto"/>
              <w:bottom w:val="single" w:sz="4" w:space="0" w:color="auto"/>
              <w:right w:val="single" w:sz="4" w:space="0" w:color="auto"/>
            </w:tcBorders>
            <w:hideMark/>
          </w:tcPr>
          <w:p w:rsidR="0079149B" w:rsidRPr="00FD552D" w:rsidRDefault="0033579F">
            <w:pPr>
              <w:tabs>
                <w:tab w:val="left" w:pos="8505"/>
              </w:tabs>
              <w:spacing w:after="0" w:line="240" w:lineRule="auto"/>
              <w:rPr>
                <w:rFonts w:ascii="Times New Roman" w:hAnsi="Times New Roman"/>
                <w:sz w:val="20"/>
                <w:szCs w:val="20"/>
                <w:lang w:val="uk-UA"/>
              </w:rPr>
            </w:pPr>
            <w:r w:rsidRPr="00FD552D">
              <w:rPr>
                <w:rFonts w:ascii="Times New Roman" w:hAnsi="Times New Roman"/>
                <w:b/>
                <w:kern w:val="28"/>
                <w:sz w:val="20"/>
                <w:szCs w:val="20"/>
                <w:lang w:val="de-DE"/>
              </w:rPr>
              <w:t>Thema</w:t>
            </w:r>
            <w:r w:rsidRPr="00FD552D">
              <w:rPr>
                <w:rFonts w:ascii="Times New Roman" w:hAnsi="Times New Roman"/>
                <w:b/>
                <w:kern w:val="28"/>
                <w:sz w:val="20"/>
                <w:szCs w:val="20"/>
              </w:rPr>
              <w:t xml:space="preserve"> 8. </w:t>
            </w:r>
            <w:r w:rsidRPr="00FD552D">
              <w:rPr>
                <w:rFonts w:ascii="Times New Roman" w:hAnsi="Times New Roman"/>
                <w:sz w:val="20"/>
                <w:szCs w:val="20"/>
                <w:lang w:val="de-DE"/>
              </w:rPr>
              <w:t>Phraseologie</w:t>
            </w:r>
          </w:p>
        </w:tc>
        <w:tc>
          <w:tcPr>
            <w:tcW w:w="793"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14</w:t>
            </w:r>
          </w:p>
        </w:tc>
        <w:tc>
          <w:tcPr>
            <w:tcW w:w="540"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79149B" w:rsidRPr="00FD552D" w:rsidRDefault="001B74F7" w:rsidP="008B1505">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10</w:t>
            </w:r>
          </w:p>
        </w:tc>
        <w:tc>
          <w:tcPr>
            <w:tcW w:w="992" w:type="dxa"/>
            <w:tcBorders>
              <w:top w:val="single" w:sz="4" w:space="0" w:color="auto"/>
              <w:left w:val="single" w:sz="12"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sz w:val="20"/>
                <w:szCs w:val="20"/>
                <w:lang w:val="uk-UA"/>
              </w:rPr>
            </w:pPr>
          </w:p>
        </w:tc>
      </w:tr>
      <w:tr w:rsidR="001B74F7" w:rsidRPr="00FD552D" w:rsidTr="009D01DE">
        <w:tc>
          <w:tcPr>
            <w:tcW w:w="2378" w:type="dxa"/>
            <w:tcBorders>
              <w:top w:val="single" w:sz="4" w:space="0" w:color="auto"/>
              <w:left w:val="single" w:sz="4" w:space="0" w:color="auto"/>
              <w:bottom w:val="single" w:sz="4" w:space="0" w:color="auto"/>
              <w:right w:val="single" w:sz="4" w:space="0" w:color="auto"/>
            </w:tcBorders>
            <w:hideMark/>
          </w:tcPr>
          <w:p w:rsidR="001B74F7" w:rsidRPr="00FD552D" w:rsidRDefault="00FD552D" w:rsidP="00FD552D">
            <w:pPr>
              <w:tabs>
                <w:tab w:val="left" w:pos="8505"/>
              </w:tabs>
              <w:spacing w:after="0" w:line="240" w:lineRule="auto"/>
              <w:rPr>
                <w:rFonts w:ascii="Times New Roman" w:hAnsi="Times New Roman"/>
                <w:sz w:val="20"/>
                <w:szCs w:val="20"/>
                <w:lang w:val="uk-UA"/>
              </w:rPr>
            </w:pPr>
            <w:r w:rsidRPr="00FD552D">
              <w:rPr>
                <w:rFonts w:ascii="Times New Roman" w:hAnsi="Times New Roman"/>
                <w:sz w:val="20"/>
                <w:szCs w:val="20"/>
                <w:lang w:val="uk-UA"/>
              </w:rPr>
              <w:t>Усього годин</w:t>
            </w:r>
          </w:p>
        </w:tc>
        <w:tc>
          <w:tcPr>
            <w:tcW w:w="793" w:type="dxa"/>
            <w:tcBorders>
              <w:top w:val="single" w:sz="4" w:space="0" w:color="auto"/>
              <w:left w:val="single" w:sz="4" w:space="0" w:color="auto"/>
              <w:bottom w:val="single" w:sz="4" w:space="0" w:color="auto"/>
              <w:right w:val="single" w:sz="4" w:space="0" w:color="auto"/>
            </w:tcBorders>
            <w:vAlign w:val="center"/>
            <w:hideMark/>
          </w:tcPr>
          <w:p w:rsidR="001B74F7"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46</w:t>
            </w:r>
          </w:p>
        </w:tc>
        <w:tc>
          <w:tcPr>
            <w:tcW w:w="540" w:type="dxa"/>
            <w:tcBorders>
              <w:top w:val="single" w:sz="4" w:space="0" w:color="auto"/>
              <w:left w:val="single" w:sz="4" w:space="0" w:color="auto"/>
              <w:bottom w:val="single" w:sz="4" w:space="0" w:color="auto"/>
              <w:right w:val="single" w:sz="4" w:space="0" w:color="auto"/>
            </w:tcBorders>
            <w:vAlign w:val="center"/>
            <w:hideMark/>
          </w:tcPr>
          <w:p w:rsidR="001B74F7" w:rsidRPr="00FD552D" w:rsidRDefault="001B74F7" w:rsidP="004D6559">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1B74F7" w:rsidRPr="00FD552D" w:rsidRDefault="001B74F7">
            <w:pPr>
              <w:tabs>
                <w:tab w:val="left" w:pos="8505"/>
              </w:tabs>
              <w:spacing w:after="0" w:line="240" w:lineRule="auto"/>
              <w:ind w:left="-194" w:right="-137"/>
              <w:jc w:val="center"/>
              <w:rPr>
                <w:rFonts w:ascii="Times New Roman" w:hAnsi="Times New Roman"/>
                <w:b/>
                <w:sz w:val="20"/>
                <w:szCs w:val="20"/>
                <w:lang w:val="uk-UA"/>
              </w:rPr>
            </w:pPr>
            <w:r w:rsidRPr="00FD552D">
              <w:rPr>
                <w:rFonts w:ascii="Times New Roman" w:hAnsi="Times New Roman"/>
                <w:b/>
                <w:sz w:val="20"/>
                <w:szCs w:val="20"/>
                <w:lang w:val="uk-UA"/>
              </w:rPr>
              <w:t>8</w:t>
            </w:r>
          </w:p>
        </w:tc>
        <w:tc>
          <w:tcPr>
            <w:tcW w:w="500" w:type="dxa"/>
            <w:tcBorders>
              <w:top w:val="single" w:sz="4" w:space="0" w:color="auto"/>
              <w:left w:val="single" w:sz="4" w:space="0" w:color="auto"/>
              <w:bottom w:val="single" w:sz="4" w:space="0" w:color="auto"/>
              <w:right w:val="single" w:sz="4" w:space="0" w:color="auto"/>
            </w:tcBorders>
            <w:vAlign w:val="center"/>
          </w:tcPr>
          <w:p w:rsidR="001B74F7" w:rsidRPr="00FD552D" w:rsidRDefault="001B74F7">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74F7" w:rsidRPr="00FD552D" w:rsidRDefault="001B74F7">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1B74F7" w:rsidRPr="00FD552D" w:rsidRDefault="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30</w:t>
            </w:r>
          </w:p>
        </w:tc>
        <w:tc>
          <w:tcPr>
            <w:tcW w:w="992" w:type="dxa"/>
            <w:tcBorders>
              <w:top w:val="single" w:sz="4" w:space="0" w:color="auto"/>
              <w:left w:val="single" w:sz="12" w:space="0" w:color="auto"/>
              <w:bottom w:val="single" w:sz="4" w:space="0" w:color="auto"/>
              <w:right w:val="single" w:sz="4" w:space="0" w:color="auto"/>
            </w:tcBorders>
          </w:tcPr>
          <w:p w:rsidR="001B74F7" w:rsidRPr="00FD552D" w:rsidRDefault="001B74F7">
            <w:pPr>
              <w:tabs>
                <w:tab w:val="left" w:pos="8505"/>
              </w:tabs>
              <w:spacing w:after="0" w:line="240" w:lineRule="auto"/>
              <w:jc w:val="center"/>
              <w:rPr>
                <w:rFonts w:ascii="Times New Roman" w:hAnsi="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1B74F7" w:rsidRPr="00FD552D" w:rsidRDefault="001B74F7">
            <w:pPr>
              <w:tabs>
                <w:tab w:val="left" w:pos="8505"/>
              </w:tabs>
              <w:spacing w:after="0" w:line="240" w:lineRule="auto"/>
              <w:jc w:val="center"/>
              <w:rPr>
                <w:rFonts w:ascii="Times New Roman" w:hAnsi="Times New Roman"/>
                <w:b/>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1B74F7" w:rsidRPr="00FD552D" w:rsidRDefault="001B74F7">
            <w:pPr>
              <w:tabs>
                <w:tab w:val="left" w:pos="8505"/>
              </w:tabs>
              <w:spacing w:after="0" w:line="240" w:lineRule="auto"/>
              <w:jc w:val="center"/>
              <w:rPr>
                <w:rFonts w:ascii="Times New Roman" w:hAnsi="Times New Roman"/>
                <w:b/>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1B74F7" w:rsidRPr="00FD552D" w:rsidRDefault="001B74F7">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1B74F7" w:rsidRPr="00FD552D" w:rsidRDefault="001B74F7">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1B74F7" w:rsidRPr="00FD552D" w:rsidRDefault="001B74F7">
            <w:pPr>
              <w:tabs>
                <w:tab w:val="left" w:pos="8505"/>
              </w:tabs>
              <w:spacing w:after="0" w:line="240" w:lineRule="auto"/>
              <w:jc w:val="center"/>
              <w:rPr>
                <w:rFonts w:ascii="Times New Roman" w:hAnsi="Times New Roman"/>
                <w:b/>
                <w:sz w:val="20"/>
                <w:szCs w:val="20"/>
                <w:lang w:val="uk-UA"/>
              </w:rPr>
            </w:pPr>
          </w:p>
        </w:tc>
      </w:tr>
      <w:tr w:rsidR="0079149B" w:rsidRPr="00FD552D" w:rsidTr="009D01DE">
        <w:tc>
          <w:tcPr>
            <w:tcW w:w="2378" w:type="dxa"/>
            <w:tcBorders>
              <w:top w:val="single" w:sz="4" w:space="0" w:color="auto"/>
              <w:left w:val="single" w:sz="4" w:space="0" w:color="auto"/>
              <w:bottom w:val="single" w:sz="4" w:space="0" w:color="auto"/>
              <w:right w:val="single" w:sz="4" w:space="0" w:color="auto"/>
            </w:tcBorders>
            <w:hideMark/>
          </w:tcPr>
          <w:p w:rsidR="0079149B" w:rsidRPr="00FD552D" w:rsidRDefault="0079149B" w:rsidP="00FD552D">
            <w:pPr>
              <w:tabs>
                <w:tab w:val="left" w:pos="8505"/>
              </w:tabs>
              <w:spacing w:after="0" w:line="240" w:lineRule="auto"/>
              <w:rPr>
                <w:rFonts w:ascii="Times New Roman" w:hAnsi="Times New Roman"/>
                <w:sz w:val="20"/>
                <w:szCs w:val="20"/>
                <w:lang w:val="uk-UA"/>
              </w:rPr>
            </w:pPr>
            <w:r w:rsidRPr="00FD552D">
              <w:rPr>
                <w:rFonts w:ascii="Times New Roman" w:hAnsi="Times New Roman"/>
                <w:b/>
                <w:sz w:val="20"/>
                <w:szCs w:val="20"/>
                <w:lang w:val="uk-UA"/>
              </w:rPr>
              <w:t>Усього годин</w:t>
            </w:r>
          </w:p>
        </w:tc>
        <w:tc>
          <w:tcPr>
            <w:tcW w:w="793"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AC29F0">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90</w:t>
            </w:r>
          </w:p>
        </w:tc>
        <w:tc>
          <w:tcPr>
            <w:tcW w:w="540"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4D6559" w:rsidP="004D6559">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1</w:t>
            </w:r>
            <w:r w:rsidR="001B74F7" w:rsidRPr="00FD552D">
              <w:rPr>
                <w:rFonts w:ascii="Times New Roman" w:hAnsi="Times New Roman"/>
                <w:b/>
                <w:sz w:val="20"/>
                <w:szCs w:val="20"/>
                <w:lang w:val="uk-UA"/>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79149B" w:rsidRPr="00FD552D" w:rsidRDefault="0079149B">
            <w:pPr>
              <w:tabs>
                <w:tab w:val="left" w:pos="8505"/>
              </w:tabs>
              <w:spacing w:after="0" w:line="240" w:lineRule="auto"/>
              <w:ind w:left="-194" w:right="-137"/>
              <w:jc w:val="center"/>
              <w:rPr>
                <w:rFonts w:ascii="Times New Roman" w:hAnsi="Times New Roman"/>
                <w:b/>
                <w:sz w:val="20"/>
                <w:szCs w:val="20"/>
                <w:lang w:val="uk-UA"/>
              </w:rPr>
            </w:pPr>
            <w:r w:rsidRPr="00FD552D">
              <w:rPr>
                <w:rFonts w:ascii="Times New Roman" w:hAnsi="Times New Roman"/>
                <w:b/>
                <w:sz w:val="20"/>
                <w:szCs w:val="20"/>
                <w:lang w:val="uk-UA"/>
              </w:rPr>
              <w:t>1</w:t>
            </w:r>
            <w:r w:rsidR="008B1505" w:rsidRPr="00FD552D">
              <w:rPr>
                <w:rFonts w:ascii="Times New Roman" w:hAnsi="Times New Roman"/>
                <w:b/>
                <w:sz w:val="20"/>
                <w:szCs w:val="20"/>
                <w:lang w:val="uk-UA"/>
              </w:rPr>
              <w:t>6</w:t>
            </w:r>
          </w:p>
        </w:tc>
        <w:tc>
          <w:tcPr>
            <w:tcW w:w="500" w:type="dxa"/>
            <w:tcBorders>
              <w:top w:val="single" w:sz="4" w:space="0" w:color="auto"/>
              <w:left w:val="single" w:sz="4" w:space="0" w:color="auto"/>
              <w:bottom w:val="single" w:sz="4" w:space="0" w:color="auto"/>
              <w:right w:val="single" w:sz="4" w:space="0" w:color="auto"/>
            </w:tcBorders>
            <w:vAlign w:val="center"/>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79149B" w:rsidRPr="00FD552D" w:rsidRDefault="00194462" w:rsidP="001B74F7">
            <w:pPr>
              <w:tabs>
                <w:tab w:val="left" w:pos="8505"/>
              </w:tabs>
              <w:spacing w:after="0" w:line="240" w:lineRule="auto"/>
              <w:jc w:val="center"/>
              <w:rPr>
                <w:rFonts w:ascii="Times New Roman" w:hAnsi="Times New Roman"/>
                <w:b/>
                <w:sz w:val="20"/>
                <w:szCs w:val="20"/>
                <w:lang w:val="uk-UA"/>
              </w:rPr>
            </w:pPr>
            <w:r w:rsidRPr="00FD552D">
              <w:rPr>
                <w:rFonts w:ascii="Times New Roman" w:hAnsi="Times New Roman"/>
                <w:b/>
                <w:sz w:val="20"/>
                <w:szCs w:val="20"/>
                <w:lang w:val="uk-UA"/>
              </w:rPr>
              <w:t>6</w:t>
            </w:r>
            <w:r w:rsidR="001B74F7" w:rsidRPr="00FD552D">
              <w:rPr>
                <w:rFonts w:ascii="Times New Roman" w:hAnsi="Times New Roman"/>
                <w:b/>
                <w:sz w:val="20"/>
                <w:szCs w:val="20"/>
                <w:lang w:val="uk-UA"/>
              </w:rPr>
              <w:t>2</w:t>
            </w:r>
          </w:p>
        </w:tc>
        <w:tc>
          <w:tcPr>
            <w:tcW w:w="992" w:type="dxa"/>
            <w:tcBorders>
              <w:top w:val="single" w:sz="4" w:space="0" w:color="auto"/>
              <w:left w:val="single" w:sz="12"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FD552D" w:rsidRDefault="0079149B">
            <w:pPr>
              <w:tabs>
                <w:tab w:val="left" w:pos="8505"/>
              </w:tabs>
              <w:spacing w:after="0" w:line="240" w:lineRule="auto"/>
              <w:jc w:val="center"/>
              <w:rPr>
                <w:rFonts w:ascii="Times New Roman" w:hAnsi="Times New Roman"/>
                <w:b/>
                <w:sz w:val="20"/>
                <w:szCs w:val="20"/>
                <w:lang w:val="uk-UA"/>
              </w:rPr>
            </w:pPr>
          </w:p>
        </w:tc>
      </w:tr>
    </w:tbl>
    <w:p w:rsidR="0079149B" w:rsidRPr="00815CF0" w:rsidRDefault="0079149B" w:rsidP="0079149B">
      <w:pPr>
        <w:tabs>
          <w:tab w:val="left" w:pos="8505"/>
        </w:tabs>
        <w:spacing w:after="0"/>
        <w:jc w:val="center"/>
        <w:rPr>
          <w:rFonts w:ascii="Times New Roman" w:hAnsi="Times New Roman"/>
          <w:b/>
          <w:sz w:val="28"/>
          <w:szCs w:val="28"/>
          <w:lang w:val="uk-UA"/>
        </w:rPr>
      </w:pPr>
    </w:p>
    <w:p w:rsidR="004D6559" w:rsidRPr="008D66D2" w:rsidRDefault="003E252D" w:rsidP="004D6559">
      <w:pPr>
        <w:tabs>
          <w:tab w:val="left" w:pos="8505"/>
        </w:tabs>
        <w:spacing w:after="0" w:line="240" w:lineRule="auto"/>
        <w:jc w:val="center"/>
        <w:rPr>
          <w:rFonts w:ascii="Times New Roman" w:hAnsi="Times New Roman"/>
          <w:sz w:val="24"/>
          <w:szCs w:val="24"/>
          <w:lang w:val="uk-UA"/>
        </w:rPr>
      </w:pPr>
      <w:r>
        <w:rPr>
          <w:rFonts w:ascii="Times New Roman" w:hAnsi="Times New Roman"/>
          <w:b/>
          <w:sz w:val="24"/>
          <w:szCs w:val="24"/>
          <w:lang w:val="uk-UA"/>
        </w:rPr>
        <w:t>7</w:t>
      </w:r>
      <w:r w:rsidR="004D6559" w:rsidRPr="008D66D2">
        <w:rPr>
          <w:rFonts w:ascii="Times New Roman" w:hAnsi="Times New Roman"/>
          <w:b/>
          <w:sz w:val="24"/>
          <w:szCs w:val="24"/>
          <w:lang w:val="uk-UA"/>
        </w:rPr>
        <w:t>. Теми лекцій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7800"/>
        <w:gridCol w:w="1238"/>
      </w:tblGrid>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 з/п</w:t>
            </w:r>
          </w:p>
        </w:tc>
        <w:tc>
          <w:tcPr>
            <w:tcW w:w="7800"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33579F"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Назва теми лекції та питання, що вивчаються</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Кількість годин</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1</w:t>
            </w:r>
          </w:p>
        </w:tc>
        <w:tc>
          <w:tcPr>
            <w:tcW w:w="7800" w:type="dxa"/>
            <w:tcBorders>
              <w:top w:val="single" w:sz="4" w:space="0" w:color="auto"/>
              <w:left w:val="single" w:sz="4" w:space="0" w:color="auto"/>
              <w:bottom w:val="single" w:sz="4" w:space="0" w:color="auto"/>
              <w:right w:val="single" w:sz="4" w:space="0" w:color="auto"/>
            </w:tcBorders>
            <w:hideMark/>
          </w:tcPr>
          <w:p w:rsidR="004D6559" w:rsidRPr="008D66D2" w:rsidRDefault="0033579F" w:rsidP="0033579F">
            <w:pPr>
              <w:tabs>
                <w:tab w:val="left" w:pos="8505"/>
              </w:tabs>
              <w:spacing w:after="0" w:line="240" w:lineRule="auto"/>
              <w:rPr>
                <w:rFonts w:ascii="Times New Roman" w:hAnsi="Times New Roman"/>
                <w:kern w:val="28"/>
                <w:sz w:val="20"/>
                <w:szCs w:val="20"/>
                <w:lang w:val="uk-UA"/>
              </w:rPr>
            </w:pPr>
            <w:r w:rsidRPr="008D66D2">
              <w:rPr>
                <w:rFonts w:ascii="Times New Roman" w:hAnsi="Times New Roman"/>
                <w:b/>
                <w:kern w:val="28"/>
                <w:sz w:val="20"/>
                <w:szCs w:val="20"/>
                <w:lang w:val="de-DE"/>
              </w:rPr>
              <w:t xml:space="preserve">Thema </w:t>
            </w:r>
            <w:r w:rsidRPr="008D66D2">
              <w:rPr>
                <w:rFonts w:ascii="Times New Roman" w:hAnsi="Times New Roman"/>
                <w:b/>
                <w:kern w:val="28"/>
                <w:sz w:val="20"/>
                <w:szCs w:val="20"/>
                <w:lang w:val="uk-UA"/>
              </w:rPr>
              <w:t>1</w:t>
            </w:r>
            <w:r w:rsidRPr="008D66D2">
              <w:rPr>
                <w:rFonts w:ascii="Times New Roman" w:hAnsi="Times New Roman"/>
                <w:b/>
                <w:kern w:val="28"/>
                <w:sz w:val="20"/>
                <w:szCs w:val="20"/>
                <w:lang w:val="de-DE"/>
              </w:rPr>
              <w:t>.</w:t>
            </w:r>
            <w:r w:rsidRPr="008D66D2">
              <w:rPr>
                <w:rFonts w:ascii="Times New Roman" w:hAnsi="Times New Roman"/>
                <w:kern w:val="28"/>
                <w:sz w:val="20"/>
                <w:szCs w:val="20"/>
                <w:lang w:val="de-DE"/>
              </w:rPr>
              <w:t xml:space="preserve"> </w:t>
            </w:r>
            <w:r w:rsidR="009D01DE" w:rsidRPr="008D66D2">
              <w:rPr>
                <w:rFonts w:ascii="Times New Roman" w:hAnsi="Times New Roman"/>
                <w:sz w:val="20"/>
                <w:szCs w:val="20"/>
                <w:lang w:val="de-DE"/>
              </w:rPr>
              <w:t>Lexikologie als Wissenschaft und als Lehrfach</w:t>
            </w:r>
          </w:p>
          <w:p w:rsidR="0033579F" w:rsidRPr="008D66D2" w:rsidRDefault="0033579F" w:rsidP="0033579F">
            <w:pPr>
              <w:tabs>
                <w:tab w:val="left" w:pos="588"/>
              </w:tabs>
              <w:spacing w:after="0" w:line="240" w:lineRule="auto"/>
              <w:ind w:right="-285"/>
              <w:jc w:val="both"/>
              <w:rPr>
                <w:rFonts w:ascii="Times New Roman" w:hAnsi="Times New Roman"/>
                <w:sz w:val="20"/>
                <w:szCs w:val="20"/>
                <w:lang w:val="de-DE"/>
              </w:rPr>
            </w:pPr>
            <w:r w:rsidRPr="008D66D2">
              <w:rPr>
                <w:rFonts w:ascii="Times New Roman" w:hAnsi="Times New Roman"/>
                <w:sz w:val="20"/>
                <w:szCs w:val="20"/>
                <w:lang w:val="de-DE"/>
              </w:rPr>
              <w:t xml:space="preserve">1) Lexikologie und ihre Beziehungen mit anderen theoretischen Sprachdisziplinen; </w:t>
            </w:r>
          </w:p>
          <w:p w:rsidR="0033579F" w:rsidRPr="008D66D2" w:rsidRDefault="0033579F" w:rsidP="0033579F">
            <w:pPr>
              <w:tabs>
                <w:tab w:val="left" w:pos="588"/>
              </w:tabs>
              <w:spacing w:after="0" w:line="240" w:lineRule="auto"/>
              <w:ind w:right="-285"/>
              <w:jc w:val="both"/>
              <w:rPr>
                <w:rFonts w:ascii="Times New Roman" w:hAnsi="Times New Roman"/>
                <w:sz w:val="20"/>
                <w:szCs w:val="20"/>
                <w:lang w:val="de-DE"/>
              </w:rPr>
            </w:pPr>
            <w:r w:rsidRPr="008D66D2">
              <w:rPr>
                <w:rFonts w:ascii="Times New Roman" w:hAnsi="Times New Roman"/>
                <w:sz w:val="20"/>
                <w:szCs w:val="20"/>
                <w:lang w:val="de-DE"/>
              </w:rPr>
              <w:t xml:space="preserve">2) Gegenstand, Ziele und methodologische Grundlage der Lexikologie; </w:t>
            </w:r>
          </w:p>
          <w:p w:rsidR="00AE5C8D" w:rsidRPr="008D66D2" w:rsidRDefault="0033579F" w:rsidP="0033579F">
            <w:pPr>
              <w:spacing w:after="0" w:line="240" w:lineRule="auto"/>
              <w:jc w:val="both"/>
              <w:rPr>
                <w:rFonts w:ascii="Times New Roman" w:hAnsi="Times New Roman"/>
                <w:sz w:val="20"/>
                <w:szCs w:val="20"/>
                <w:lang w:val="uk-UA"/>
              </w:rPr>
            </w:pPr>
            <w:r w:rsidRPr="008D66D2">
              <w:rPr>
                <w:rFonts w:ascii="Times New Roman" w:hAnsi="Times New Roman"/>
                <w:sz w:val="20"/>
                <w:szCs w:val="20"/>
                <w:lang w:val="de-DE"/>
              </w:rPr>
              <w:t>3) Entwicklung der Lexikologie. als Wissenschaft.</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DB11AC" w:rsidP="0033579F">
            <w:pPr>
              <w:tabs>
                <w:tab w:val="left" w:pos="8505"/>
              </w:tabs>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1</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2</w:t>
            </w:r>
          </w:p>
        </w:tc>
        <w:tc>
          <w:tcPr>
            <w:tcW w:w="7800" w:type="dxa"/>
            <w:tcBorders>
              <w:top w:val="single" w:sz="4" w:space="0" w:color="auto"/>
              <w:left w:val="single" w:sz="4" w:space="0" w:color="auto"/>
              <w:bottom w:val="single" w:sz="4" w:space="0" w:color="auto"/>
              <w:right w:val="single" w:sz="4" w:space="0" w:color="auto"/>
            </w:tcBorders>
            <w:hideMark/>
          </w:tcPr>
          <w:p w:rsidR="00AE5C8D" w:rsidRPr="008D66D2" w:rsidRDefault="001B2B49" w:rsidP="0033579F">
            <w:pPr>
              <w:shd w:val="clear" w:color="auto" w:fill="FFFFFF"/>
              <w:spacing w:after="0" w:line="240" w:lineRule="auto"/>
              <w:jc w:val="both"/>
              <w:rPr>
                <w:rFonts w:ascii="Times New Roman" w:hAnsi="Times New Roman"/>
                <w:sz w:val="20"/>
                <w:szCs w:val="20"/>
                <w:lang w:val="uk-UA"/>
              </w:rPr>
            </w:pPr>
            <w:r w:rsidRPr="008D66D2">
              <w:rPr>
                <w:rFonts w:ascii="Times New Roman" w:hAnsi="Times New Roman"/>
                <w:b/>
                <w:kern w:val="28"/>
                <w:sz w:val="20"/>
                <w:szCs w:val="20"/>
                <w:lang w:val="de-DE"/>
              </w:rPr>
              <w:t>Thema 2.</w:t>
            </w:r>
            <w:r w:rsidRPr="008D66D2">
              <w:rPr>
                <w:rFonts w:ascii="Times New Roman" w:hAnsi="Times New Roman"/>
                <w:kern w:val="28"/>
                <w:sz w:val="20"/>
                <w:szCs w:val="20"/>
                <w:lang w:val="de-DE"/>
              </w:rPr>
              <w:t xml:space="preserve"> </w:t>
            </w:r>
            <w:r w:rsidRPr="008D66D2">
              <w:rPr>
                <w:rFonts w:ascii="Times New Roman" w:hAnsi="Times New Roman"/>
                <w:sz w:val="20"/>
                <w:szCs w:val="20"/>
                <w:lang w:val="de-DE"/>
              </w:rPr>
              <w:t>Das Wort im Sprachsystem</w:t>
            </w:r>
          </w:p>
          <w:p w:rsidR="0033579F" w:rsidRPr="008D66D2" w:rsidRDefault="0033579F" w:rsidP="0033579F">
            <w:pPr>
              <w:tabs>
                <w:tab w:val="left" w:pos="588"/>
              </w:tabs>
              <w:spacing w:after="0" w:line="240" w:lineRule="auto"/>
              <w:jc w:val="both"/>
              <w:rPr>
                <w:rFonts w:ascii="Times New Roman" w:hAnsi="Times New Roman"/>
                <w:sz w:val="20"/>
                <w:szCs w:val="20"/>
                <w:lang w:val="de-DE"/>
              </w:rPr>
            </w:pPr>
            <w:r w:rsidRPr="008D66D2">
              <w:rPr>
                <w:rFonts w:ascii="Times New Roman" w:hAnsi="Times New Roman"/>
                <w:sz w:val="20"/>
                <w:szCs w:val="20"/>
                <w:lang w:val="de-DE"/>
              </w:rPr>
              <w:t xml:space="preserve">1) Das Wort als Grundeinheit der Sprache. Seine Funktionen; </w:t>
            </w:r>
          </w:p>
          <w:p w:rsidR="0033579F" w:rsidRPr="008D66D2" w:rsidRDefault="0033579F" w:rsidP="0033579F">
            <w:pPr>
              <w:tabs>
                <w:tab w:val="left" w:pos="588"/>
              </w:tabs>
              <w:spacing w:after="0" w:line="240" w:lineRule="auto"/>
              <w:jc w:val="both"/>
              <w:rPr>
                <w:rFonts w:ascii="Times New Roman" w:hAnsi="Times New Roman"/>
                <w:sz w:val="20"/>
                <w:szCs w:val="20"/>
                <w:lang w:val="de-DE"/>
              </w:rPr>
            </w:pPr>
            <w:r w:rsidRPr="008D66D2">
              <w:rPr>
                <w:rFonts w:ascii="Times New Roman" w:hAnsi="Times New Roman"/>
                <w:sz w:val="20"/>
                <w:szCs w:val="20"/>
                <w:lang w:val="de-DE"/>
              </w:rPr>
              <w:t xml:space="preserve">2) Die Definition des Wortes; </w:t>
            </w:r>
          </w:p>
          <w:p w:rsidR="0033579F" w:rsidRPr="008D66D2" w:rsidRDefault="0033579F" w:rsidP="0033579F">
            <w:pPr>
              <w:tabs>
                <w:tab w:val="left" w:pos="588"/>
              </w:tabs>
              <w:spacing w:after="0" w:line="240" w:lineRule="auto"/>
              <w:jc w:val="both"/>
              <w:rPr>
                <w:rFonts w:ascii="Times New Roman" w:hAnsi="Times New Roman"/>
                <w:sz w:val="20"/>
                <w:szCs w:val="20"/>
                <w:lang w:val="de-DE"/>
              </w:rPr>
            </w:pPr>
            <w:r w:rsidRPr="008D66D2">
              <w:rPr>
                <w:rFonts w:ascii="Times New Roman" w:hAnsi="Times New Roman"/>
                <w:sz w:val="20"/>
                <w:szCs w:val="20"/>
                <w:lang w:val="de-DE"/>
              </w:rPr>
              <w:t xml:space="preserve">3) Das Wort als sprachliches Zeichen; </w:t>
            </w:r>
          </w:p>
          <w:p w:rsidR="001B2B49" w:rsidRPr="008D66D2" w:rsidRDefault="0033579F" w:rsidP="0033579F">
            <w:pPr>
              <w:shd w:val="clear" w:color="auto" w:fill="FFFFFF"/>
              <w:spacing w:after="0" w:line="240" w:lineRule="auto"/>
              <w:jc w:val="both"/>
              <w:rPr>
                <w:rFonts w:ascii="Times New Roman" w:hAnsi="Times New Roman"/>
                <w:kern w:val="28"/>
                <w:sz w:val="20"/>
                <w:szCs w:val="20"/>
                <w:lang w:val="uk-UA"/>
              </w:rPr>
            </w:pPr>
            <w:r w:rsidRPr="008D66D2">
              <w:rPr>
                <w:rFonts w:ascii="Times New Roman" w:hAnsi="Times New Roman"/>
                <w:sz w:val="20"/>
                <w:szCs w:val="20"/>
                <w:lang w:val="de-DE"/>
              </w:rPr>
              <w:t>4) Die Besonderheiten des deutschen Wortes.</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DB11AC" w:rsidP="0033579F">
            <w:pPr>
              <w:tabs>
                <w:tab w:val="left" w:pos="8505"/>
              </w:tabs>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1</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3</w:t>
            </w:r>
          </w:p>
        </w:tc>
        <w:tc>
          <w:tcPr>
            <w:tcW w:w="7800" w:type="dxa"/>
            <w:tcBorders>
              <w:top w:val="single" w:sz="4" w:space="0" w:color="auto"/>
              <w:left w:val="single" w:sz="4" w:space="0" w:color="auto"/>
              <w:bottom w:val="single" w:sz="4" w:space="0" w:color="auto"/>
              <w:right w:val="single" w:sz="4" w:space="0" w:color="auto"/>
            </w:tcBorders>
            <w:hideMark/>
          </w:tcPr>
          <w:p w:rsidR="00AE5C8D" w:rsidRPr="008D66D2" w:rsidRDefault="001B2B49" w:rsidP="0033579F">
            <w:pPr>
              <w:shd w:val="clear" w:color="auto" w:fill="FFFFFF"/>
              <w:tabs>
                <w:tab w:val="num" w:pos="360"/>
                <w:tab w:val="left" w:pos="3060"/>
              </w:tabs>
              <w:spacing w:after="0" w:line="240" w:lineRule="auto"/>
              <w:jc w:val="both"/>
              <w:rPr>
                <w:rFonts w:ascii="Times New Roman" w:hAnsi="Times New Roman"/>
                <w:sz w:val="20"/>
                <w:szCs w:val="20"/>
                <w:lang w:val="uk-UA"/>
              </w:rPr>
            </w:pPr>
            <w:r w:rsidRPr="008D66D2">
              <w:rPr>
                <w:rFonts w:ascii="Times New Roman" w:hAnsi="Times New Roman"/>
                <w:b/>
                <w:kern w:val="28"/>
                <w:sz w:val="20"/>
                <w:szCs w:val="20"/>
                <w:lang w:val="de-DE"/>
              </w:rPr>
              <w:t>Thema 3.</w:t>
            </w:r>
            <w:r w:rsidRPr="008D66D2">
              <w:rPr>
                <w:rFonts w:ascii="Times New Roman" w:hAnsi="Times New Roman"/>
                <w:kern w:val="28"/>
                <w:sz w:val="20"/>
                <w:szCs w:val="20"/>
                <w:lang w:val="de-DE"/>
              </w:rPr>
              <w:t xml:space="preserve"> </w:t>
            </w:r>
            <w:r w:rsidRPr="008D66D2">
              <w:rPr>
                <w:rFonts w:ascii="Times New Roman" w:hAnsi="Times New Roman"/>
                <w:sz w:val="20"/>
                <w:szCs w:val="20"/>
                <w:lang w:val="de-DE"/>
              </w:rPr>
              <w:t>Bedeutung des Wortes (Wortbedeutung)</w:t>
            </w:r>
          </w:p>
          <w:p w:rsidR="0033579F" w:rsidRPr="008D66D2" w:rsidRDefault="0033579F" w:rsidP="0033579F">
            <w:pPr>
              <w:pStyle w:val="24"/>
              <w:shd w:val="clear" w:color="auto" w:fill="auto"/>
              <w:tabs>
                <w:tab w:val="left" w:pos="588"/>
                <w:tab w:val="left" w:pos="2410"/>
              </w:tabs>
              <w:spacing w:after="0" w:line="240" w:lineRule="auto"/>
              <w:ind w:firstLine="0"/>
              <w:rPr>
                <w:sz w:val="20"/>
                <w:szCs w:val="20"/>
                <w:lang w:val="de-DE"/>
              </w:rPr>
            </w:pPr>
            <w:r w:rsidRPr="008D66D2">
              <w:rPr>
                <w:kern w:val="28"/>
                <w:sz w:val="20"/>
                <w:szCs w:val="20"/>
                <w:lang w:val="de-DE"/>
              </w:rPr>
              <w:t>1. Gegenstand und Aufgaben der Semasiologie</w:t>
            </w:r>
          </w:p>
          <w:p w:rsidR="0033579F" w:rsidRPr="008D66D2" w:rsidRDefault="0033579F" w:rsidP="0033579F">
            <w:pPr>
              <w:pStyle w:val="24"/>
              <w:shd w:val="clear" w:color="auto" w:fill="auto"/>
              <w:tabs>
                <w:tab w:val="left" w:pos="588"/>
                <w:tab w:val="left" w:pos="1359"/>
                <w:tab w:val="left" w:pos="2410"/>
              </w:tabs>
              <w:spacing w:after="0" w:line="240" w:lineRule="auto"/>
              <w:ind w:firstLine="0"/>
              <w:rPr>
                <w:kern w:val="28"/>
                <w:sz w:val="20"/>
                <w:szCs w:val="20"/>
                <w:lang w:val="de-DE" w:eastAsia="ru-RU"/>
              </w:rPr>
            </w:pPr>
            <w:r w:rsidRPr="008D66D2">
              <w:rPr>
                <w:kern w:val="28"/>
                <w:sz w:val="20"/>
                <w:szCs w:val="20"/>
                <w:lang w:val="de-DE"/>
              </w:rPr>
              <w:t>2. Natur der Wortbedeutung. Ihre Definition</w:t>
            </w:r>
          </w:p>
          <w:p w:rsidR="0033579F" w:rsidRPr="008D66D2" w:rsidRDefault="0033579F" w:rsidP="0033579F">
            <w:pPr>
              <w:pStyle w:val="24"/>
              <w:shd w:val="clear" w:color="auto" w:fill="auto"/>
              <w:tabs>
                <w:tab w:val="left" w:pos="588"/>
                <w:tab w:val="left" w:pos="1359"/>
                <w:tab w:val="left" w:pos="2410"/>
              </w:tabs>
              <w:spacing w:after="0" w:line="240" w:lineRule="auto"/>
              <w:ind w:firstLine="0"/>
              <w:rPr>
                <w:kern w:val="28"/>
                <w:sz w:val="20"/>
                <w:szCs w:val="20"/>
                <w:lang w:val="de-DE"/>
              </w:rPr>
            </w:pPr>
            <w:r w:rsidRPr="008D66D2">
              <w:rPr>
                <w:kern w:val="28"/>
                <w:sz w:val="20"/>
                <w:szCs w:val="20"/>
                <w:lang w:val="de-DE"/>
              </w:rPr>
              <w:t>3. Motiviertheit der Wortbedeutung</w:t>
            </w:r>
          </w:p>
          <w:p w:rsidR="0033579F" w:rsidRPr="008D66D2" w:rsidRDefault="0033579F" w:rsidP="0033579F">
            <w:pPr>
              <w:pStyle w:val="24"/>
              <w:shd w:val="clear" w:color="auto" w:fill="auto"/>
              <w:tabs>
                <w:tab w:val="left" w:pos="588"/>
                <w:tab w:val="left" w:pos="1359"/>
                <w:tab w:val="left" w:pos="2410"/>
              </w:tabs>
              <w:spacing w:after="0" w:line="240" w:lineRule="auto"/>
              <w:ind w:firstLine="0"/>
              <w:rPr>
                <w:kern w:val="28"/>
                <w:sz w:val="20"/>
                <w:szCs w:val="20"/>
                <w:lang w:val="de-DE"/>
              </w:rPr>
            </w:pPr>
            <w:r w:rsidRPr="008D66D2">
              <w:rPr>
                <w:kern w:val="28"/>
                <w:sz w:val="20"/>
                <w:szCs w:val="20"/>
                <w:lang w:val="de-DE"/>
              </w:rPr>
              <w:t>4. Struktur der Wortbedeutung</w:t>
            </w:r>
          </w:p>
          <w:p w:rsidR="0033579F" w:rsidRPr="008D66D2" w:rsidRDefault="0033579F" w:rsidP="0033579F">
            <w:pPr>
              <w:pStyle w:val="24"/>
              <w:shd w:val="clear" w:color="auto" w:fill="auto"/>
              <w:tabs>
                <w:tab w:val="left" w:pos="588"/>
                <w:tab w:val="left" w:pos="1359"/>
                <w:tab w:val="left" w:pos="2410"/>
              </w:tabs>
              <w:spacing w:after="0" w:line="240" w:lineRule="auto"/>
              <w:ind w:firstLine="0"/>
              <w:rPr>
                <w:kern w:val="28"/>
                <w:sz w:val="20"/>
                <w:szCs w:val="20"/>
                <w:lang w:val="de-DE"/>
              </w:rPr>
            </w:pPr>
            <w:r w:rsidRPr="008D66D2">
              <w:rPr>
                <w:kern w:val="28"/>
                <w:sz w:val="20"/>
                <w:szCs w:val="20"/>
                <w:lang w:val="de-DE"/>
              </w:rPr>
              <w:t>5. Typen der Wortbedeutung</w:t>
            </w:r>
          </w:p>
          <w:p w:rsidR="0033579F" w:rsidRPr="008D66D2" w:rsidRDefault="0033579F" w:rsidP="0033579F">
            <w:pPr>
              <w:pStyle w:val="24"/>
              <w:shd w:val="clear" w:color="auto" w:fill="auto"/>
              <w:tabs>
                <w:tab w:val="left" w:pos="588"/>
                <w:tab w:val="left" w:pos="1359"/>
                <w:tab w:val="left" w:pos="2410"/>
              </w:tabs>
              <w:spacing w:after="0" w:line="240" w:lineRule="auto"/>
              <w:ind w:firstLine="0"/>
              <w:rPr>
                <w:kern w:val="28"/>
                <w:sz w:val="20"/>
                <w:szCs w:val="20"/>
                <w:lang w:val="de-DE"/>
              </w:rPr>
            </w:pPr>
            <w:r w:rsidRPr="008D66D2">
              <w:rPr>
                <w:kern w:val="28"/>
                <w:sz w:val="20"/>
                <w:szCs w:val="20"/>
                <w:lang w:val="de-DE"/>
              </w:rPr>
              <w:t xml:space="preserve">6. Polysemie und Homonymie als Erscheinungsformen der Asymmetrie </w:t>
            </w:r>
          </w:p>
          <w:p w:rsidR="001B2B49" w:rsidRPr="008D66D2" w:rsidRDefault="0033579F" w:rsidP="0033579F">
            <w:pPr>
              <w:shd w:val="clear" w:color="auto" w:fill="FFFFFF"/>
              <w:tabs>
                <w:tab w:val="num" w:pos="360"/>
                <w:tab w:val="left" w:pos="3060"/>
              </w:tabs>
              <w:spacing w:after="0" w:line="240" w:lineRule="auto"/>
              <w:jc w:val="both"/>
              <w:rPr>
                <w:rFonts w:ascii="Times New Roman" w:hAnsi="Times New Roman"/>
                <w:kern w:val="28"/>
                <w:sz w:val="20"/>
                <w:szCs w:val="20"/>
                <w:lang w:val="uk-UA"/>
              </w:rPr>
            </w:pPr>
            <w:r w:rsidRPr="008D66D2">
              <w:rPr>
                <w:rFonts w:ascii="Times New Roman" w:hAnsi="Times New Roman"/>
                <w:kern w:val="28"/>
                <w:sz w:val="20"/>
                <w:szCs w:val="20"/>
                <w:lang w:val="de-DE"/>
              </w:rPr>
              <w:t>des sprachlichen Zeichens</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DB11AC" w:rsidP="0033579F">
            <w:pPr>
              <w:tabs>
                <w:tab w:val="left" w:pos="8505"/>
              </w:tabs>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2</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4</w:t>
            </w:r>
          </w:p>
        </w:tc>
        <w:tc>
          <w:tcPr>
            <w:tcW w:w="7800" w:type="dxa"/>
            <w:tcBorders>
              <w:top w:val="single" w:sz="4" w:space="0" w:color="auto"/>
              <w:left w:val="single" w:sz="4" w:space="0" w:color="auto"/>
              <w:bottom w:val="single" w:sz="4" w:space="0" w:color="auto"/>
              <w:right w:val="single" w:sz="4" w:space="0" w:color="auto"/>
            </w:tcBorders>
            <w:hideMark/>
          </w:tcPr>
          <w:p w:rsidR="00AE5C8D" w:rsidRPr="008D66D2" w:rsidRDefault="001B2B49" w:rsidP="0033579F">
            <w:pPr>
              <w:shd w:val="clear" w:color="auto" w:fill="FFFFFF"/>
              <w:spacing w:after="0" w:line="240" w:lineRule="auto"/>
              <w:jc w:val="both"/>
              <w:rPr>
                <w:rFonts w:ascii="Times New Roman" w:hAnsi="Times New Roman"/>
                <w:sz w:val="20"/>
                <w:szCs w:val="20"/>
                <w:lang w:val="uk-UA"/>
              </w:rPr>
            </w:pPr>
            <w:r w:rsidRPr="008D66D2">
              <w:rPr>
                <w:rFonts w:ascii="Times New Roman" w:hAnsi="Times New Roman"/>
                <w:b/>
                <w:kern w:val="28"/>
                <w:sz w:val="20"/>
                <w:szCs w:val="20"/>
                <w:lang w:val="de-DE"/>
              </w:rPr>
              <w:t xml:space="preserve">Thema 4. </w:t>
            </w:r>
            <w:r w:rsidRPr="008D66D2">
              <w:rPr>
                <w:rFonts w:ascii="Times New Roman" w:hAnsi="Times New Roman"/>
                <w:sz w:val="20"/>
                <w:szCs w:val="20"/>
                <w:lang w:val="de-DE"/>
              </w:rPr>
              <w:t>Die Bedeutungsbeziehungen im lexikalisch-semantischen System</w:t>
            </w:r>
          </w:p>
          <w:p w:rsidR="0033579F" w:rsidRPr="008D66D2" w:rsidRDefault="0033579F" w:rsidP="0033579F">
            <w:pPr>
              <w:tabs>
                <w:tab w:val="left" w:pos="588"/>
              </w:tabs>
              <w:spacing w:after="0" w:line="240" w:lineRule="auto"/>
              <w:jc w:val="both"/>
              <w:rPr>
                <w:rFonts w:ascii="Times New Roman" w:hAnsi="Times New Roman"/>
                <w:sz w:val="20"/>
                <w:szCs w:val="20"/>
                <w:lang w:val="de-DE"/>
              </w:rPr>
            </w:pPr>
            <w:r w:rsidRPr="008D66D2">
              <w:rPr>
                <w:rFonts w:ascii="Times New Roman" w:hAnsi="Times New Roman"/>
                <w:sz w:val="20"/>
                <w:szCs w:val="20"/>
                <w:lang w:val="de-DE"/>
              </w:rPr>
              <w:t>1. Allgemeines zum Begriff der Bedeutungsbeziehungen im lexikalisch-semantischen System.</w:t>
            </w:r>
          </w:p>
          <w:p w:rsidR="0033579F" w:rsidRPr="008D66D2" w:rsidRDefault="0033579F" w:rsidP="0033579F">
            <w:pPr>
              <w:tabs>
                <w:tab w:val="left" w:pos="588"/>
                <w:tab w:val="left" w:pos="941"/>
              </w:tabs>
              <w:spacing w:after="0" w:line="240" w:lineRule="auto"/>
              <w:jc w:val="both"/>
              <w:rPr>
                <w:rFonts w:ascii="Times New Roman" w:hAnsi="Times New Roman"/>
                <w:sz w:val="20"/>
                <w:szCs w:val="20"/>
                <w:lang w:val="de-DE"/>
              </w:rPr>
            </w:pPr>
            <w:r w:rsidRPr="008D66D2">
              <w:rPr>
                <w:rFonts w:ascii="Times New Roman" w:hAnsi="Times New Roman"/>
                <w:sz w:val="20"/>
                <w:szCs w:val="20"/>
                <w:lang w:val="de-DE"/>
              </w:rPr>
              <w:t>2. Paradigmatische Beziehungen im lexikalisch-semantischen System:</w:t>
            </w:r>
          </w:p>
          <w:p w:rsidR="0033579F" w:rsidRPr="008D66D2" w:rsidRDefault="0033579F" w:rsidP="0033579F">
            <w:pPr>
              <w:pStyle w:val="ac"/>
              <w:widowControl w:val="0"/>
              <w:numPr>
                <w:ilvl w:val="0"/>
                <w:numId w:val="29"/>
              </w:numPr>
              <w:tabs>
                <w:tab w:val="left" w:pos="588"/>
                <w:tab w:val="left" w:pos="1637"/>
              </w:tabs>
              <w:spacing w:after="0" w:line="240" w:lineRule="auto"/>
              <w:ind w:left="0" w:firstLine="0"/>
              <w:jc w:val="both"/>
              <w:rPr>
                <w:rFonts w:ascii="Times New Roman" w:hAnsi="Times New Roman"/>
                <w:sz w:val="20"/>
                <w:szCs w:val="20"/>
                <w:lang w:val="de-DE"/>
              </w:rPr>
            </w:pPr>
            <w:r w:rsidRPr="008D66D2">
              <w:rPr>
                <w:rFonts w:ascii="Times New Roman" w:hAnsi="Times New Roman"/>
                <w:sz w:val="20"/>
                <w:szCs w:val="20"/>
              </w:rPr>
              <w:lastRenderedPageBreak/>
              <w:t>Synonymische Beziehungen;</w:t>
            </w:r>
          </w:p>
          <w:p w:rsidR="0033579F" w:rsidRPr="008D66D2" w:rsidRDefault="0033579F" w:rsidP="0033579F">
            <w:pPr>
              <w:pStyle w:val="ac"/>
              <w:widowControl w:val="0"/>
              <w:numPr>
                <w:ilvl w:val="0"/>
                <w:numId w:val="29"/>
              </w:numPr>
              <w:tabs>
                <w:tab w:val="left" w:pos="588"/>
                <w:tab w:val="left" w:pos="1651"/>
              </w:tabs>
              <w:spacing w:after="0" w:line="240" w:lineRule="auto"/>
              <w:ind w:left="0" w:firstLine="0"/>
              <w:jc w:val="both"/>
              <w:rPr>
                <w:rFonts w:ascii="Times New Roman" w:hAnsi="Times New Roman"/>
                <w:sz w:val="20"/>
                <w:szCs w:val="20"/>
              </w:rPr>
            </w:pPr>
            <w:r w:rsidRPr="008D66D2">
              <w:rPr>
                <w:rFonts w:ascii="Times New Roman" w:hAnsi="Times New Roman"/>
                <w:sz w:val="20"/>
                <w:szCs w:val="20"/>
              </w:rPr>
              <w:t>Hyperonym-hyponymische Beziehungen;</w:t>
            </w:r>
          </w:p>
          <w:p w:rsidR="0033579F" w:rsidRPr="008D66D2" w:rsidRDefault="0033579F" w:rsidP="0033579F">
            <w:pPr>
              <w:pStyle w:val="ac"/>
              <w:widowControl w:val="0"/>
              <w:numPr>
                <w:ilvl w:val="0"/>
                <w:numId w:val="29"/>
              </w:numPr>
              <w:tabs>
                <w:tab w:val="left" w:pos="588"/>
                <w:tab w:val="left" w:pos="1651"/>
              </w:tabs>
              <w:spacing w:after="0" w:line="240" w:lineRule="auto"/>
              <w:ind w:left="0" w:firstLine="0"/>
              <w:jc w:val="both"/>
              <w:rPr>
                <w:rFonts w:ascii="Times New Roman" w:hAnsi="Times New Roman"/>
                <w:sz w:val="20"/>
                <w:szCs w:val="20"/>
              </w:rPr>
            </w:pPr>
            <w:r w:rsidRPr="008D66D2">
              <w:rPr>
                <w:rFonts w:ascii="Times New Roman" w:hAnsi="Times New Roman"/>
                <w:sz w:val="20"/>
                <w:szCs w:val="20"/>
              </w:rPr>
              <w:t>Antonymische Beziehungen;</w:t>
            </w:r>
          </w:p>
          <w:p w:rsidR="0033579F" w:rsidRPr="008D66D2" w:rsidRDefault="0033579F" w:rsidP="0033579F">
            <w:pPr>
              <w:pStyle w:val="ac"/>
              <w:widowControl w:val="0"/>
              <w:numPr>
                <w:ilvl w:val="0"/>
                <w:numId w:val="29"/>
              </w:numPr>
              <w:tabs>
                <w:tab w:val="left" w:pos="588"/>
                <w:tab w:val="left" w:pos="1651"/>
              </w:tabs>
              <w:spacing w:after="0" w:line="240" w:lineRule="auto"/>
              <w:ind w:left="0" w:firstLine="0"/>
              <w:jc w:val="both"/>
              <w:rPr>
                <w:rFonts w:ascii="Times New Roman" w:hAnsi="Times New Roman"/>
                <w:sz w:val="20"/>
                <w:szCs w:val="20"/>
              </w:rPr>
            </w:pPr>
            <w:r w:rsidRPr="008D66D2">
              <w:rPr>
                <w:rFonts w:ascii="Times New Roman" w:hAnsi="Times New Roman"/>
                <w:sz w:val="20"/>
                <w:szCs w:val="20"/>
              </w:rPr>
              <w:t>Semantische Felder.</w:t>
            </w:r>
          </w:p>
          <w:p w:rsidR="0033579F" w:rsidRPr="008D66D2" w:rsidRDefault="0033579F" w:rsidP="0033579F">
            <w:pPr>
              <w:tabs>
                <w:tab w:val="left" w:pos="588"/>
                <w:tab w:val="left" w:pos="941"/>
              </w:tabs>
              <w:spacing w:after="0" w:line="240" w:lineRule="auto"/>
              <w:jc w:val="both"/>
              <w:rPr>
                <w:rFonts w:ascii="Times New Roman" w:hAnsi="Times New Roman"/>
                <w:sz w:val="20"/>
                <w:szCs w:val="20"/>
                <w:lang w:val="de-DE"/>
              </w:rPr>
            </w:pPr>
            <w:r w:rsidRPr="008D66D2">
              <w:rPr>
                <w:rFonts w:ascii="Times New Roman" w:hAnsi="Times New Roman"/>
                <w:sz w:val="20"/>
                <w:szCs w:val="20"/>
                <w:lang w:val="de-DE"/>
              </w:rPr>
              <w:t>3. Syntagmatische Beziehungen der lexikalischen Einheiten:</w:t>
            </w:r>
          </w:p>
          <w:p w:rsidR="0033579F" w:rsidRPr="008D66D2" w:rsidRDefault="0033579F" w:rsidP="0033579F">
            <w:pPr>
              <w:pStyle w:val="ac"/>
              <w:widowControl w:val="0"/>
              <w:numPr>
                <w:ilvl w:val="1"/>
                <w:numId w:val="30"/>
              </w:numPr>
              <w:tabs>
                <w:tab w:val="left" w:pos="588"/>
                <w:tab w:val="left" w:pos="1637"/>
              </w:tabs>
              <w:spacing w:after="0" w:line="240" w:lineRule="auto"/>
              <w:jc w:val="both"/>
              <w:rPr>
                <w:rFonts w:ascii="Times New Roman" w:hAnsi="Times New Roman"/>
                <w:sz w:val="20"/>
                <w:szCs w:val="20"/>
                <w:lang w:val="de-DE"/>
              </w:rPr>
            </w:pPr>
            <w:r w:rsidRPr="008D66D2">
              <w:rPr>
                <w:rFonts w:ascii="Times New Roman" w:hAnsi="Times New Roman"/>
                <w:sz w:val="20"/>
                <w:szCs w:val="20"/>
                <w:lang w:val="de-DE"/>
              </w:rPr>
              <w:t>Allgemeines zum Begriff der syntagmatischen Beziehungen;</w:t>
            </w:r>
          </w:p>
          <w:p w:rsidR="0033579F" w:rsidRPr="008D66D2" w:rsidRDefault="0033579F" w:rsidP="0033579F">
            <w:pPr>
              <w:pStyle w:val="ac"/>
              <w:widowControl w:val="0"/>
              <w:numPr>
                <w:ilvl w:val="1"/>
                <w:numId w:val="30"/>
              </w:numPr>
              <w:tabs>
                <w:tab w:val="left" w:pos="588"/>
                <w:tab w:val="left" w:pos="1637"/>
              </w:tabs>
              <w:spacing w:after="0" w:line="240" w:lineRule="auto"/>
              <w:jc w:val="both"/>
              <w:rPr>
                <w:rFonts w:ascii="Times New Roman" w:hAnsi="Times New Roman"/>
                <w:sz w:val="20"/>
                <w:szCs w:val="20"/>
                <w:lang w:val="de-DE"/>
              </w:rPr>
            </w:pPr>
            <w:r w:rsidRPr="008D66D2">
              <w:rPr>
                <w:rFonts w:ascii="Times New Roman" w:hAnsi="Times New Roman"/>
                <w:sz w:val="20"/>
                <w:szCs w:val="20"/>
                <w:lang w:val="de-DE"/>
              </w:rPr>
              <w:t>Valenzwörterbuch von G. Helbig und W. Sehenkel;</w:t>
            </w:r>
          </w:p>
          <w:p w:rsidR="001B2B49" w:rsidRPr="008D66D2" w:rsidRDefault="0033579F" w:rsidP="0033579F">
            <w:pPr>
              <w:shd w:val="clear" w:color="auto" w:fill="FFFFFF"/>
              <w:spacing w:after="0" w:line="240" w:lineRule="auto"/>
              <w:jc w:val="both"/>
              <w:rPr>
                <w:rFonts w:ascii="Times New Roman" w:hAnsi="Times New Roman"/>
                <w:kern w:val="28"/>
                <w:sz w:val="20"/>
                <w:szCs w:val="20"/>
                <w:lang w:val="uk-UA"/>
              </w:rPr>
            </w:pPr>
            <w:r w:rsidRPr="008D66D2">
              <w:rPr>
                <w:rFonts w:ascii="Times New Roman" w:hAnsi="Times New Roman"/>
                <w:sz w:val="20"/>
                <w:szCs w:val="20"/>
              </w:rPr>
              <w:t>Die lexikalisch-semantische Kombinierbarkeit.</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lastRenderedPageBreak/>
              <w:t>2</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lastRenderedPageBreak/>
              <w:t>5</w:t>
            </w:r>
          </w:p>
        </w:tc>
        <w:tc>
          <w:tcPr>
            <w:tcW w:w="7800" w:type="dxa"/>
            <w:tcBorders>
              <w:top w:val="single" w:sz="4" w:space="0" w:color="auto"/>
              <w:left w:val="single" w:sz="4" w:space="0" w:color="auto"/>
              <w:bottom w:val="single" w:sz="4" w:space="0" w:color="auto"/>
              <w:right w:val="single" w:sz="4" w:space="0" w:color="auto"/>
            </w:tcBorders>
            <w:hideMark/>
          </w:tcPr>
          <w:p w:rsidR="00AE5C8D" w:rsidRPr="008D66D2" w:rsidRDefault="0033579F" w:rsidP="0033579F">
            <w:pPr>
              <w:shd w:val="clear" w:color="auto" w:fill="FFFFFF"/>
              <w:spacing w:after="0" w:line="240" w:lineRule="auto"/>
              <w:jc w:val="both"/>
              <w:rPr>
                <w:rFonts w:ascii="Times New Roman" w:hAnsi="Times New Roman"/>
                <w:sz w:val="20"/>
                <w:szCs w:val="20"/>
                <w:lang w:val="uk-UA"/>
              </w:rPr>
            </w:pPr>
            <w:r w:rsidRPr="008D66D2">
              <w:rPr>
                <w:rFonts w:ascii="Times New Roman" w:hAnsi="Times New Roman"/>
                <w:b/>
                <w:kern w:val="28"/>
                <w:sz w:val="20"/>
                <w:szCs w:val="20"/>
                <w:lang w:val="de-DE"/>
              </w:rPr>
              <w:t xml:space="preserve">Thema 5. </w:t>
            </w:r>
            <w:r w:rsidRPr="008D66D2">
              <w:rPr>
                <w:rFonts w:ascii="Times New Roman" w:hAnsi="Times New Roman"/>
                <w:sz w:val="20"/>
                <w:szCs w:val="20"/>
                <w:lang w:val="de-DE"/>
              </w:rPr>
              <w:t>Wortschatzerweiterung durch semantische Derivation bzw. Bedeutungswandel</w:t>
            </w:r>
          </w:p>
          <w:p w:rsidR="0033579F" w:rsidRPr="008D66D2" w:rsidRDefault="0033579F" w:rsidP="0033579F">
            <w:pPr>
              <w:pStyle w:val="60"/>
              <w:numPr>
                <w:ilvl w:val="0"/>
                <w:numId w:val="39"/>
              </w:numPr>
              <w:shd w:val="clear" w:color="auto" w:fill="auto"/>
              <w:tabs>
                <w:tab w:val="left" w:pos="588"/>
                <w:tab w:val="left" w:pos="1169"/>
              </w:tabs>
              <w:spacing w:line="240" w:lineRule="auto"/>
              <w:rPr>
                <w:kern w:val="28"/>
                <w:sz w:val="20"/>
                <w:szCs w:val="20"/>
                <w:lang w:val="de-DE"/>
              </w:rPr>
            </w:pPr>
            <w:r w:rsidRPr="008D66D2">
              <w:rPr>
                <w:kern w:val="28"/>
                <w:sz w:val="20"/>
                <w:szCs w:val="20"/>
                <w:lang w:val="de-DE"/>
              </w:rPr>
              <w:t>Die Definition des Bedeutungswandels (der semantischen Derivation);</w:t>
            </w:r>
          </w:p>
          <w:p w:rsidR="0033579F" w:rsidRPr="008D66D2" w:rsidRDefault="0033579F" w:rsidP="0033579F">
            <w:pPr>
              <w:pStyle w:val="60"/>
              <w:numPr>
                <w:ilvl w:val="0"/>
                <w:numId w:val="39"/>
              </w:numPr>
              <w:shd w:val="clear" w:color="auto" w:fill="auto"/>
              <w:tabs>
                <w:tab w:val="left" w:pos="588"/>
                <w:tab w:val="left" w:pos="1193"/>
              </w:tabs>
              <w:spacing w:line="240" w:lineRule="auto"/>
              <w:rPr>
                <w:kern w:val="28"/>
                <w:sz w:val="20"/>
                <w:szCs w:val="20"/>
                <w:lang w:val="de-DE"/>
              </w:rPr>
            </w:pPr>
            <w:r w:rsidRPr="008D66D2">
              <w:rPr>
                <w:kern w:val="28"/>
                <w:sz w:val="20"/>
                <w:szCs w:val="20"/>
                <w:lang w:val="de-DE"/>
              </w:rPr>
              <w:t>Die Ursachen des Bedeutungswandels;</w:t>
            </w:r>
          </w:p>
          <w:p w:rsidR="0033579F" w:rsidRPr="008D66D2" w:rsidRDefault="0033579F" w:rsidP="0033579F">
            <w:pPr>
              <w:pStyle w:val="60"/>
              <w:numPr>
                <w:ilvl w:val="0"/>
                <w:numId w:val="39"/>
              </w:numPr>
              <w:shd w:val="clear" w:color="auto" w:fill="auto"/>
              <w:tabs>
                <w:tab w:val="left" w:pos="588"/>
                <w:tab w:val="left" w:pos="1193"/>
              </w:tabs>
              <w:spacing w:line="240" w:lineRule="auto"/>
              <w:rPr>
                <w:kern w:val="28"/>
                <w:sz w:val="20"/>
                <w:szCs w:val="20"/>
                <w:lang w:val="de-DE"/>
              </w:rPr>
            </w:pPr>
            <w:r w:rsidRPr="008D66D2">
              <w:rPr>
                <w:kern w:val="28"/>
                <w:sz w:val="20"/>
                <w:szCs w:val="20"/>
                <w:lang w:val="de-DE"/>
              </w:rPr>
              <w:t>Die Arten des Bedeutungswandels;</w:t>
            </w:r>
          </w:p>
          <w:p w:rsidR="0033579F" w:rsidRPr="008D66D2" w:rsidRDefault="0033579F" w:rsidP="0033579F">
            <w:pPr>
              <w:shd w:val="clear" w:color="auto" w:fill="FFFFFF"/>
              <w:spacing w:after="0" w:line="240" w:lineRule="auto"/>
              <w:jc w:val="both"/>
              <w:rPr>
                <w:rFonts w:ascii="Times New Roman" w:hAnsi="Times New Roman"/>
                <w:kern w:val="28"/>
                <w:sz w:val="20"/>
                <w:szCs w:val="20"/>
                <w:lang w:val="uk-UA"/>
              </w:rPr>
            </w:pPr>
            <w:r w:rsidRPr="008D66D2">
              <w:rPr>
                <w:rFonts w:ascii="Times New Roman" w:hAnsi="Times New Roman"/>
                <w:kern w:val="28"/>
                <w:sz w:val="20"/>
                <w:szCs w:val="20"/>
                <w:lang w:val="de-DE"/>
              </w:rPr>
              <w:t>Der Bedeutungswandel und das lexikalisch-semantische System.</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2</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6</w:t>
            </w:r>
          </w:p>
        </w:tc>
        <w:tc>
          <w:tcPr>
            <w:tcW w:w="7800" w:type="dxa"/>
            <w:tcBorders>
              <w:top w:val="single" w:sz="4" w:space="0" w:color="auto"/>
              <w:left w:val="single" w:sz="4" w:space="0" w:color="auto"/>
              <w:bottom w:val="single" w:sz="4" w:space="0" w:color="auto"/>
              <w:right w:val="single" w:sz="4" w:space="0" w:color="auto"/>
            </w:tcBorders>
            <w:hideMark/>
          </w:tcPr>
          <w:p w:rsidR="00AE5C8D" w:rsidRPr="008D66D2" w:rsidRDefault="0033579F" w:rsidP="0033579F">
            <w:pPr>
              <w:shd w:val="clear" w:color="auto" w:fill="FFFFFF"/>
              <w:spacing w:after="0" w:line="240" w:lineRule="auto"/>
              <w:rPr>
                <w:rFonts w:ascii="Times New Roman" w:hAnsi="Times New Roman"/>
                <w:sz w:val="20"/>
                <w:szCs w:val="20"/>
                <w:lang w:val="uk-UA"/>
              </w:rPr>
            </w:pPr>
            <w:r w:rsidRPr="008D66D2">
              <w:rPr>
                <w:rFonts w:ascii="Times New Roman" w:hAnsi="Times New Roman"/>
                <w:b/>
                <w:kern w:val="28"/>
                <w:sz w:val="20"/>
                <w:szCs w:val="20"/>
                <w:lang w:val="de-DE"/>
              </w:rPr>
              <w:t xml:space="preserve">Thema 6. </w:t>
            </w:r>
            <w:r w:rsidRPr="008D66D2">
              <w:rPr>
                <w:rFonts w:ascii="Times New Roman" w:hAnsi="Times New Roman"/>
                <w:sz w:val="20"/>
                <w:szCs w:val="20"/>
                <w:lang w:val="de-DE"/>
              </w:rPr>
              <w:t>Wortschatzerweiterung durch Übernahme aus anderen Sprachsystemen (Entlehnungen)</w:t>
            </w:r>
          </w:p>
          <w:p w:rsidR="0033579F" w:rsidRPr="008D66D2" w:rsidRDefault="0033579F" w:rsidP="0033579F">
            <w:pPr>
              <w:pStyle w:val="24"/>
              <w:shd w:val="clear" w:color="auto" w:fill="auto"/>
              <w:tabs>
                <w:tab w:val="left" w:pos="588"/>
              </w:tabs>
              <w:spacing w:after="0" w:line="240" w:lineRule="auto"/>
              <w:ind w:firstLine="0"/>
              <w:rPr>
                <w:kern w:val="28"/>
                <w:sz w:val="20"/>
                <w:szCs w:val="20"/>
                <w:lang w:val="de-DE"/>
              </w:rPr>
            </w:pPr>
            <w:r w:rsidRPr="008D66D2">
              <w:rPr>
                <w:kern w:val="28"/>
                <w:sz w:val="20"/>
                <w:szCs w:val="20"/>
                <w:lang w:val="de-DE"/>
              </w:rPr>
              <w:t>1. Allgemeines zur Art und Form lexikalischer Entlehnungen</w:t>
            </w:r>
          </w:p>
          <w:p w:rsidR="0033579F" w:rsidRPr="008D66D2" w:rsidRDefault="0033579F" w:rsidP="0033579F">
            <w:pPr>
              <w:pStyle w:val="24"/>
              <w:shd w:val="clear" w:color="auto" w:fill="auto"/>
              <w:tabs>
                <w:tab w:val="left" w:pos="588"/>
                <w:tab w:val="left" w:pos="1156"/>
              </w:tabs>
              <w:spacing w:after="0" w:line="240" w:lineRule="auto"/>
              <w:ind w:firstLine="0"/>
              <w:rPr>
                <w:kern w:val="28"/>
                <w:sz w:val="20"/>
                <w:szCs w:val="20"/>
                <w:lang w:val="de-DE"/>
              </w:rPr>
            </w:pPr>
            <w:r w:rsidRPr="008D66D2">
              <w:rPr>
                <w:kern w:val="28"/>
                <w:sz w:val="20"/>
                <w:szCs w:val="20"/>
                <w:lang w:val="de-DE"/>
              </w:rPr>
              <w:t>2. Soziale und linguistische Ursachen der Entlehnung</w:t>
            </w:r>
          </w:p>
          <w:p w:rsidR="0033579F" w:rsidRPr="008D66D2" w:rsidRDefault="0033579F" w:rsidP="0033579F">
            <w:pPr>
              <w:pStyle w:val="24"/>
              <w:shd w:val="clear" w:color="auto" w:fill="auto"/>
              <w:tabs>
                <w:tab w:val="left" w:pos="588"/>
                <w:tab w:val="left" w:pos="1156"/>
              </w:tabs>
              <w:spacing w:after="0" w:line="240" w:lineRule="auto"/>
              <w:ind w:firstLine="0"/>
              <w:rPr>
                <w:kern w:val="28"/>
                <w:sz w:val="20"/>
                <w:szCs w:val="20"/>
                <w:lang w:val="de-DE"/>
              </w:rPr>
            </w:pPr>
            <w:r w:rsidRPr="008D66D2">
              <w:rPr>
                <w:kern w:val="28"/>
                <w:sz w:val="20"/>
                <w:szCs w:val="20"/>
                <w:lang w:val="de-DE"/>
              </w:rPr>
              <w:t>3. Die Einwirkung der puristischen Tätigkeit auf den Wortbestand der</w:t>
            </w:r>
            <w:r w:rsidRPr="008D66D2">
              <w:rPr>
                <w:kern w:val="28"/>
                <w:sz w:val="20"/>
                <w:szCs w:val="20"/>
                <w:lang w:val="uk-UA"/>
              </w:rPr>
              <w:t xml:space="preserve"> </w:t>
            </w:r>
            <w:r w:rsidRPr="008D66D2">
              <w:rPr>
                <w:kern w:val="28"/>
                <w:sz w:val="20"/>
                <w:szCs w:val="20"/>
                <w:lang w:val="de-DE"/>
              </w:rPr>
              <w:t>deutschen Sprache</w:t>
            </w:r>
          </w:p>
          <w:p w:rsidR="0033579F" w:rsidRPr="008D66D2" w:rsidRDefault="0033579F" w:rsidP="0033579F">
            <w:pPr>
              <w:shd w:val="clear" w:color="auto" w:fill="FFFFFF"/>
              <w:spacing w:after="0" w:line="240" w:lineRule="auto"/>
              <w:rPr>
                <w:rFonts w:ascii="Times New Roman" w:hAnsi="Times New Roman"/>
                <w:kern w:val="28"/>
                <w:sz w:val="20"/>
                <w:szCs w:val="20"/>
                <w:lang w:val="uk-UA"/>
              </w:rPr>
            </w:pPr>
            <w:r w:rsidRPr="008D66D2">
              <w:rPr>
                <w:rFonts w:ascii="Times New Roman" w:hAnsi="Times New Roman"/>
                <w:kern w:val="28"/>
                <w:sz w:val="20"/>
                <w:szCs w:val="20"/>
                <w:lang w:val="de-DE"/>
              </w:rPr>
              <w:t>4. Elemente der Systemhaftigkeit in den Wechselbeziehungen zwischen Stammwörtern und Entlehnungen</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8D66D2" w:rsidP="0033579F">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r>
      <w:tr w:rsidR="001B2B4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1B2B49" w:rsidRPr="008D66D2" w:rsidRDefault="0033579F"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7</w:t>
            </w:r>
          </w:p>
        </w:tc>
        <w:tc>
          <w:tcPr>
            <w:tcW w:w="7800" w:type="dxa"/>
            <w:tcBorders>
              <w:top w:val="single" w:sz="4" w:space="0" w:color="auto"/>
              <w:left w:val="single" w:sz="4" w:space="0" w:color="auto"/>
              <w:bottom w:val="single" w:sz="4" w:space="0" w:color="auto"/>
              <w:right w:val="single" w:sz="4" w:space="0" w:color="auto"/>
            </w:tcBorders>
            <w:hideMark/>
          </w:tcPr>
          <w:p w:rsidR="001B2B49" w:rsidRPr="008D66D2" w:rsidRDefault="0033579F" w:rsidP="0033579F">
            <w:pPr>
              <w:shd w:val="clear" w:color="auto" w:fill="FFFFFF"/>
              <w:spacing w:after="0" w:line="240" w:lineRule="auto"/>
              <w:rPr>
                <w:rFonts w:ascii="Times New Roman" w:hAnsi="Times New Roman"/>
                <w:sz w:val="20"/>
                <w:szCs w:val="20"/>
                <w:lang w:val="uk-UA"/>
              </w:rPr>
            </w:pPr>
            <w:r w:rsidRPr="008D66D2">
              <w:rPr>
                <w:rFonts w:ascii="Times New Roman" w:hAnsi="Times New Roman"/>
                <w:b/>
                <w:kern w:val="28"/>
                <w:sz w:val="20"/>
                <w:szCs w:val="20"/>
                <w:lang w:val="de-DE"/>
              </w:rPr>
              <w:t xml:space="preserve">Thema 7. </w:t>
            </w:r>
            <w:r w:rsidRPr="008D66D2">
              <w:rPr>
                <w:rFonts w:ascii="Times New Roman" w:hAnsi="Times New Roman"/>
                <w:sz w:val="20"/>
                <w:szCs w:val="20"/>
                <w:lang w:val="de-DE"/>
              </w:rPr>
              <w:t>Wortbildung. Methoden der Wortbildungsanalyse</w:t>
            </w:r>
          </w:p>
          <w:p w:rsidR="0033579F" w:rsidRPr="008D66D2" w:rsidRDefault="0033579F" w:rsidP="0033579F">
            <w:pPr>
              <w:pStyle w:val="60"/>
              <w:shd w:val="clear" w:color="auto" w:fill="auto"/>
              <w:tabs>
                <w:tab w:val="left" w:pos="588"/>
                <w:tab w:val="left" w:pos="1134"/>
              </w:tabs>
              <w:spacing w:line="240" w:lineRule="auto"/>
              <w:rPr>
                <w:kern w:val="28"/>
                <w:sz w:val="20"/>
                <w:szCs w:val="20"/>
                <w:lang w:val="de-DE"/>
              </w:rPr>
            </w:pPr>
            <w:r w:rsidRPr="008D66D2">
              <w:rPr>
                <w:kern w:val="28"/>
                <w:sz w:val="20"/>
                <w:szCs w:val="20"/>
                <w:lang w:val="de-DE"/>
              </w:rPr>
              <w:t>1. Aufgaben der Wortbildung und ihre Stellung in der Sprachwissenschaft.</w:t>
            </w:r>
          </w:p>
          <w:p w:rsidR="0033579F" w:rsidRPr="008D66D2" w:rsidRDefault="0033579F" w:rsidP="0033579F">
            <w:pPr>
              <w:pStyle w:val="60"/>
              <w:shd w:val="clear" w:color="auto" w:fill="auto"/>
              <w:tabs>
                <w:tab w:val="left" w:pos="588"/>
                <w:tab w:val="left" w:pos="1134"/>
              </w:tabs>
              <w:spacing w:line="240" w:lineRule="auto"/>
              <w:rPr>
                <w:kern w:val="28"/>
                <w:sz w:val="20"/>
                <w:szCs w:val="20"/>
                <w:lang w:val="de-DE"/>
              </w:rPr>
            </w:pPr>
            <w:r w:rsidRPr="008D66D2">
              <w:rPr>
                <w:kern w:val="28"/>
                <w:sz w:val="20"/>
                <w:szCs w:val="20"/>
                <w:lang w:val="de-DE"/>
              </w:rPr>
              <w:t>2. Methoden der Wortbildungsanalyse:</w:t>
            </w:r>
          </w:p>
          <w:p w:rsidR="0033579F" w:rsidRPr="008D66D2" w:rsidRDefault="0033579F" w:rsidP="0033579F">
            <w:pPr>
              <w:pStyle w:val="60"/>
              <w:shd w:val="clear" w:color="auto" w:fill="auto"/>
              <w:tabs>
                <w:tab w:val="left" w:pos="588"/>
                <w:tab w:val="left" w:pos="1134"/>
                <w:tab w:val="left" w:pos="2321"/>
              </w:tabs>
              <w:spacing w:line="240" w:lineRule="auto"/>
              <w:rPr>
                <w:kern w:val="28"/>
                <w:sz w:val="20"/>
                <w:szCs w:val="20"/>
                <w:lang w:val="de-DE"/>
              </w:rPr>
            </w:pPr>
            <w:r w:rsidRPr="008D66D2">
              <w:rPr>
                <w:kern w:val="28"/>
                <w:sz w:val="20"/>
                <w:szCs w:val="20"/>
                <w:lang w:val="de-DE" w:bidi="ru-RU"/>
              </w:rPr>
              <w:t>а)</w:t>
            </w:r>
            <w:r w:rsidRPr="008D66D2">
              <w:rPr>
                <w:kern w:val="28"/>
                <w:sz w:val="20"/>
                <w:szCs w:val="20"/>
                <w:lang w:val="de-DE" w:bidi="ru-RU"/>
              </w:rPr>
              <w:tab/>
            </w:r>
            <w:r w:rsidRPr="008D66D2">
              <w:rPr>
                <w:kern w:val="28"/>
                <w:sz w:val="20"/>
                <w:szCs w:val="20"/>
                <w:lang w:val="de-DE"/>
              </w:rPr>
              <w:t>Morphemanalyse;</w:t>
            </w:r>
          </w:p>
          <w:p w:rsidR="0033579F" w:rsidRPr="008D66D2" w:rsidRDefault="0033579F" w:rsidP="0033579F">
            <w:pPr>
              <w:pStyle w:val="60"/>
              <w:shd w:val="clear" w:color="auto" w:fill="auto"/>
              <w:tabs>
                <w:tab w:val="left" w:pos="588"/>
                <w:tab w:val="left" w:pos="1134"/>
                <w:tab w:val="left" w:pos="2336"/>
              </w:tabs>
              <w:spacing w:line="240" w:lineRule="auto"/>
              <w:rPr>
                <w:kern w:val="28"/>
                <w:sz w:val="20"/>
                <w:szCs w:val="20"/>
                <w:lang w:val="de-DE"/>
              </w:rPr>
            </w:pPr>
            <w:r w:rsidRPr="008D66D2">
              <w:rPr>
                <w:kern w:val="28"/>
                <w:sz w:val="20"/>
                <w:szCs w:val="20"/>
                <w:lang w:val="de-DE" w:bidi="ru-RU"/>
              </w:rPr>
              <w:t>b)</w:t>
            </w:r>
            <w:r w:rsidRPr="008D66D2">
              <w:rPr>
                <w:kern w:val="28"/>
                <w:sz w:val="20"/>
                <w:szCs w:val="20"/>
                <w:lang w:val="de-DE" w:bidi="ru-RU"/>
              </w:rPr>
              <w:tab/>
            </w:r>
            <w:r w:rsidRPr="008D66D2">
              <w:rPr>
                <w:kern w:val="28"/>
                <w:sz w:val="20"/>
                <w:szCs w:val="20"/>
                <w:lang w:val="de-DE"/>
              </w:rPr>
              <w:t>Analyse nach unmittelbaren Konstituenten (UK-Analyse);</w:t>
            </w:r>
          </w:p>
          <w:p w:rsidR="0033579F" w:rsidRPr="008D66D2" w:rsidRDefault="0033579F" w:rsidP="0033579F">
            <w:pPr>
              <w:pStyle w:val="60"/>
              <w:shd w:val="clear" w:color="auto" w:fill="auto"/>
              <w:tabs>
                <w:tab w:val="left" w:pos="588"/>
                <w:tab w:val="left" w:pos="1134"/>
                <w:tab w:val="left" w:pos="2336"/>
              </w:tabs>
              <w:spacing w:line="240" w:lineRule="auto"/>
              <w:rPr>
                <w:kern w:val="28"/>
                <w:sz w:val="20"/>
                <w:szCs w:val="20"/>
                <w:lang w:val="de-DE"/>
              </w:rPr>
            </w:pPr>
            <w:r w:rsidRPr="008D66D2">
              <w:rPr>
                <w:kern w:val="28"/>
                <w:sz w:val="20"/>
                <w:szCs w:val="20"/>
                <w:lang w:val="de-DE" w:bidi="ru-RU"/>
              </w:rPr>
              <w:t>c)</w:t>
            </w:r>
            <w:r w:rsidRPr="008D66D2">
              <w:rPr>
                <w:kern w:val="28"/>
                <w:sz w:val="20"/>
                <w:szCs w:val="20"/>
                <w:lang w:val="de-DE" w:bidi="ru-RU"/>
              </w:rPr>
              <w:tab/>
            </w:r>
            <w:r w:rsidRPr="008D66D2">
              <w:rPr>
                <w:kern w:val="28"/>
                <w:sz w:val="20"/>
                <w:szCs w:val="20"/>
                <w:lang w:val="de-DE"/>
              </w:rPr>
              <w:t>Transformationsanalyse;</w:t>
            </w:r>
          </w:p>
          <w:p w:rsidR="0033579F" w:rsidRPr="008D66D2" w:rsidRDefault="0033579F" w:rsidP="0033579F">
            <w:pPr>
              <w:pStyle w:val="60"/>
              <w:shd w:val="clear" w:color="auto" w:fill="auto"/>
              <w:tabs>
                <w:tab w:val="left" w:pos="588"/>
                <w:tab w:val="left" w:pos="1134"/>
              </w:tabs>
              <w:spacing w:line="240" w:lineRule="auto"/>
              <w:rPr>
                <w:kern w:val="28"/>
                <w:sz w:val="20"/>
                <w:szCs w:val="20"/>
                <w:lang w:val="de-DE"/>
              </w:rPr>
            </w:pPr>
            <w:r w:rsidRPr="008D66D2">
              <w:rPr>
                <w:kern w:val="28"/>
                <w:sz w:val="20"/>
                <w:szCs w:val="20"/>
                <w:lang w:val="de-DE"/>
              </w:rPr>
              <w:t>3. Grundtypen der Wortbildung und ihre Modelle:</w:t>
            </w:r>
          </w:p>
          <w:p w:rsidR="0033579F" w:rsidRPr="008D66D2" w:rsidRDefault="0033579F" w:rsidP="0033579F">
            <w:pPr>
              <w:pStyle w:val="24"/>
              <w:shd w:val="clear" w:color="auto" w:fill="auto"/>
              <w:tabs>
                <w:tab w:val="left" w:pos="588"/>
                <w:tab w:val="left" w:pos="1134"/>
                <w:tab w:val="left" w:pos="2257"/>
              </w:tabs>
              <w:spacing w:after="0" w:line="240" w:lineRule="auto"/>
              <w:ind w:firstLine="0"/>
              <w:rPr>
                <w:kern w:val="28"/>
                <w:sz w:val="20"/>
                <w:szCs w:val="20"/>
                <w:lang w:val="de-DE"/>
              </w:rPr>
            </w:pPr>
            <w:r w:rsidRPr="008D66D2">
              <w:rPr>
                <w:kern w:val="28"/>
                <w:sz w:val="20"/>
                <w:szCs w:val="20"/>
                <w:lang w:val="de-DE" w:bidi="ru-RU"/>
              </w:rPr>
              <w:t>а)</w:t>
            </w:r>
            <w:r w:rsidRPr="008D66D2">
              <w:rPr>
                <w:kern w:val="28"/>
                <w:sz w:val="20"/>
                <w:szCs w:val="20"/>
                <w:lang w:val="de-DE" w:bidi="ru-RU"/>
              </w:rPr>
              <w:tab/>
            </w:r>
            <w:r w:rsidRPr="008D66D2">
              <w:rPr>
                <w:kern w:val="28"/>
                <w:sz w:val="20"/>
                <w:szCs w:val="20"/>
                <w:lang w:val="de-DE"/>
              </w:rPr>
              <w:t>Ableitung (Derivation);</w:t>
            </w:r>
          </w:p>
          <w:p w:rsidR="0033579F" w:rsidRPr="008D66D2" w:rsidRDefault="0033579F" w:rsidP="0033579F">
            <w:pPr>
              <w:pStyle w:val="24"/>
              <w:shd w:val="clear" w:color="auto" w:fill="auto"/>
              <w:tabs>
                <w:tab w:val="left" w:pos="588"/>
                <w:tab w:val="left" w:pos="1134"/>
                <w:tab w:val="left" w:pos="2271"/>
              </w:tabs>
              <w:spacing w:after="0" w:line="240" w:lineRule="auto"/>
              <w:ind w:firstLine="0"/>
              <w:rPr>
                <w:kern w:val="28"/>
                <w:sz w:val="20"/>
                <w:szCs w:val="20"/>
                <w:lang w:val="de-DE"/>
              </w:rPr>
            </w:pPr>
            <w:r w:rsidRPr="008D66D2">
              <w:rPr>
                <w:kern w:val="28"/>
                <w:sz w:val="20"/>
                <w:szCs w:val="20"/>
                <w:lang w:val="de-DE" w:bidi="ru-RU"/>
              </w:rPr>
              <w:t>b)</w:t>
            </w:r>
            <w:r w:rsidRPr="008D66D2">
              <w:rPr>
                <w:kern w:val="28"/>
                <w:sz w:val="20"/>
                <w:szCs w:val="20"/>
                <w:lang w:val="de-DE" w:bidi="ru-RU"/>
              </w:rPr>
              <w:tab/>
            </w:r>
            <w:r w:rsidRPr="008D66D2">
              <w:rPr>
                <w:kern w:val="28"/>
                <w:sz w:val="20"/>
                <w:szCs w:val="20"/>
                <w:lang w:val="de-DE"/>
              </w:rPr>
              <w:t>Zusammensetzung (das Kompositum);</w:t>
            </w:r>
          </w:p>
          <w:p w:rsidR="0033579F" w:rsidRPr="008D66D2" w:rsidRDefault="0033579F" w:rsidP="0033579F">
            <w:pPr>
              <w:pStyle w:val="24"/>
              <w:shd w:val="clear" w:color="auto" w:fill="auto"/>
              <w:tabs>
                <w:tab w:val="left" w:pos="588"/>
                <w:tab w:val="left" w:pos="1134"/>
                <w:tab w:val="left" w:pos="2271"/>
              </w:tabs>
              <w:spacing w:after="0" w:line="240" w:lineRule="auto"/>
              <w:ind w:firstLine="0"/>
              <w:rPr>
                <w:kern w:val="28"/>
                <w:sz w:val="20"/>
                <w:szCs w:val="20"/>
                <w:lang w:val="de-DE"/>
              </w:rPr>
            </w:pPr>
            <w:r w:rsidRPr="008D66D2">
              <w:rPr>
                <w:kern w:val="28"/>
                <w:sz w:val="20"/>
                <w:szCs w:val="20"/>
                <w:lang w:val="de-DE" w:bidi="ru-RU"/>
              </w:rPr>
              <w:t>c)</w:t>
            </w:r>
            <w:r w:rsidRPr="008D66D2">
              <w:rPr>
                <w:kern w:val="28"/>
                <w:sz w:val="20"/>
                <w:szCs w:val="20"/>
                <w:lang w:val="de-DE" w:bidi="ru-RU"/>
              </w:rPr>
              <w:tab/>
            </w:r>
            <w:r w:rsidRPr="008D66D2">
              <w:rPr>
                <w:kern w:val="28"/>
                <w:sz w:val="20"/>
                <w:szCs w:val="20"/>
                <w:lang w:val="de-DE"/>
              </w:rPr>
              <w:t>Zusammenbildung (Ableitung + Zusammensetzung);</w:t>
            </w:r>
          </w:p>
          <w:p w:rsidR="0033579F" w:rsidRPr="008D66D2" w:rsidRDefault="0033579F" w:rsidP="0033579F">
            <w:pPr>
              <w:shd w:val="clear" w:color="auto" w:fill="FFFFFF"/>
              <w:spacing w:after="0" w:line="240" w:lineRule="auto"/>
              <w:rPr>
                <w:rFonts w:ascii="Times New Roman" w:hAnsi="Times New Roman"/>
                <w:kern w:val="28"/>
                <w:sz w:val="20"/>
                <w:szCs w:val="20"/>
                <w:lang w:val="uk-UA"/>
              </w:rPr>
            </w:pPr>
            <w:r w:rsidRPr="008D66D2">
              <w:rPr>
                <w:rFonts w:ascii="Times New Roman" w:hAnsi="Times New Roman"/>
                <w:kern w:val="28"/>
                <w:sz w:val="20"/>
                <w:szCs w:val="20"/>
                <w:lang w:val="de-DE" w:bidi="ru-RU"/>
              </w:rPr>
              <w:t>d)</w:t>
            </w:r>
            <w:r w:rsidRPr="008D66D2">
              <w:rPr>
                <w:rFonts w:ascii="Times New Roman" w:hAnsi="Times New Roman"/>
                <w:kern w:val="28"/>
                <w:sz w:val="20"/>
                <w:szCs w:val="20"/>
                <w:lang w:val="de-DE" w:bidi="ru-RU"/>
              </w:rPr>
              <w:tab/>
            </w:r>
            <w:r w:rsidRPr="008D66D2">
              <w:rPr>
                <w:rFonts w:ascii="Times New Roman" w:hAnsi="Times New Roman"/>
                <w:kern w:val="28"/>
                <w:sz w:val="20"/>
                <w:szCs w:val="20"/>
                <w:lang w:val="de-DE"/>
              </w:rPr>
              <w:t>Abkürzung (Abbreviatur).</w:t>
            </w:r>
          </w:p>
        </w:tc>
        <w:tc>
          <w:tcPr>
            <w:tcW w:w="1238" w:type="dxa"/>
            <w:tcBorders>
              <w:top w:val="single" w:sz="4" w:space="0" w:color="auto"/>
              <w:left w:val="single" w:sz="4" w:space="0" w:color="auto"/>
              <w:bottom w:val="single" w:sz="4" w:space="0" w:color="auto"/>
              <w:right w:val="single" w:sz="4" w:space="0" w:color="auto"/>
            </w:tcBorders>
            <w:vAlign w:val="center"/>
            <w:hideMark/>
          </w:tcPr>
          <w:p w:rsidR="001B2B49" w:rsidRPr="008D66D2" w:rsidRDefault="008D66D2" w:rsidP="0033579F">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r>
      <w:tr w:rsidR="001B2B49" w:rsidRPr="008D66D2"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1B2B49" w:rsidRPr="008D66D2" w:rsidRDefault="0033579F"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8</w:t>
            </w:r>
          </w:p>
        </w:tc>
        <w:tc>
          <w:tcPr>
            <w:tcW w:w="7800" w:type="dxa"/>
            <w:tcBorders>
              <w:top w:val="single" w:sz="4" w:space="0" w:color="auto"/>
              <w:left w:val="single" w:sz="4" w:space="0" w:color="auto"/>
              <w:bottom w:val="single" w:sz="4" w:space="0" w:color="auto"/>
              <w:right w:val="single" w:sz="4" w:space="0" w:color="auto"/>
            </w:tcBorders>
            <w:hideMark/>
          </w:tcPr>
          <w:p w:rsidR="001B2B49" w:rsidRPr="008D66D2" w:rsidRDefault="0033579F" w:rsidP="0033579F">
            <w:pPr>
              <w:shd w:val="clear" w:color="auto" w:fill="FFFFFF"/>
              <w:spacing w:after="0" w:line="240" w:lineRule="auto"/>
              <w:rPr>
                <w:rFonts w:ascii="Times New Roman" w:hAnsi="Times New Roman"/>
                <w:sz w:val="20"/>
                <w:szCs w:val="20"/>
                <w:lang w:val="uk-UA"/>
              </w:rPr>
            </w:pPr>
            <w:r w:rsidRPr="008D66D2">
              <w:rPr>
                <w:rFonts w:ascii="Times New Roman" w:hAnsi="Times New Roman"/>
                <w:b/>
                <w:kern w:val="28"/>
                <w:sz w:val="20"/>
                <w:szCs w:val="20"/>
                <w:lang w:val="de-DE"/>
              </w:rPr>
              <w:t>Thema</w:t>
            </w:r>
            <w:r w:rsidRPr="008D66D2">
              <w:rPr>
                <w:rFonts w:ascii="Times New Roman" w:hAnsi="Times New Roman"/>
                <w:b/>
                <w:kern w:val="28"/>
                <w:sz w:val="20"/>
                <w:szCs w:val="20"/>
              </w:rPr>
              <w:t xml:space="preserve"> 8. </w:t>
            </w:r>
            <w:r w:rsidRPr="008D66D2">
              <w:rPr>
                <w:rFonts w:ascii="Times New Roman" w:hAnsi="Times New Roman"/>
                <w:sz w:val="20"/>
                <w:szCs w:val="20"/>
                <w:lang w:val="de-DE"/>
              </w:rPr>
              <w:t>Phraseologie</w:t>
            </w:r>
          </w:p>
          <w:p w:rsidR="0033579F" w:rsidRPr="008D66D2" w:rsidRDefault="0033579F" w:rsidP="0033579F">
            <w:pPr>
              <w:tabs>
                <w:tab w:val="left" w:pos="588"/>
                <w:tab w:val="left" w:pos="2552"/>
              </w:tabs>
              <w:spacing w:after="0" w:line="240" w:lineRule="auto"/>
              <w:jc w:val="both"/>
              <w:rPr>
                <w:rFonts w:ascii="Times New Roman" w:eastAsia="Arial Unicode MS" w:hAnsi="Times New Roman"/>
                <w:sz w:val="20"/>
                <w:szCs w:val="20"/>
                <w:lang w:val="de-DE"/>
              </w:rPr>
            </w:pPr>
            <w:r w:rsidRPr="008D66D2">
              <w:rPr>
                <w:rFonts w:ascii="Times New Roman" w:hAnsi="Times New Roman"/>
                <w:kern w:val="28"/>
                <w:sz w:val="20"/>
                <w:szCs w:val="20"/>
                <w:lang w:val="de-DE"/>
              </w:rPr>
              <w:t>1. Begriffsbestimmung. Ziele der phraseologischen Forschung.</w:t>
            </w:r>
          </w:p>
          <w:p w:rsidR="0033579F" w:rsidRPr="008D66D2" w:rsidRDefault="0033579F" w:rsidP="0033579F">
            <w:pPr>
              <w:tabs>
                <w:tab w:val="left" w:pos="588"/>
                <w:tab w:val="left" w:pos="2190"/>
                <w:tab w:val="left" w:pos="2552"/>
              </w:tabs>
              <w:spacing w:after="0" w:line="240" w:lineRule="auto"/>
              <w:jc w:val="both"/>
              <w:rPr>
                <w:rFonts w:ascii="Times New Roman" w:eastAsia="Times New Roman" w:hAnsi="Times New Roman"/>
                <w:kern w:val="28"/>
                <w:sz w:val="20"/>
                <w:szCs w:val="20"/>
                <w:lang w:val="de-DE"/>
              </w:rPr>
            </w:pPr>
            <w:r w:rsidRPr="008D66D2">
              <w:rPr>
                <w:rFonts w:ascii="Times New Roman" w:hAnsi="Times New Roman"/>
                <w:kern w:val="28"/>
                <w:sz w:val="20"/>
                <w:szCs w:val="20"/>
                <w:lang w:val="de-DE"/>
              </w:rPr>
              <w:t>2. Feste Wortkomplexe im Unterschied zu den freien Wortverbindungen.</w:t>
            </w:r>
          </w:p>
          <w:p w:rsidR="0033579F" w:rsidRPr="008D66D2" w:rsidRDefault="0033579F" w:rsidP="0033579F">
            <w:pPr>
              <w:tabs>
                <w:tab w:val="left" w:pos="588"/>
                <w:tab w:val="left" w:pos="2001"/>
                <w:tab w:val="left" w:pos="2552"/>
              </w:tabs>
              <w:spacing w:after="0" w:line="240" w:lineRule="auto"/>
              <w:jc w:val="both"/>
              <w:rPr>
                <w:rFonts w:ascii="Times New Roman" w:hAnsi="Times New Roman"/>
                <w:kern w:val="28"/>
                <w:sz w:val="20"/>
                <w:szCs w:val="20"/>
                <w:lang w:val="de-DE"/>
              </w:rPr>
            </w:pPr>
            <w:r w:rsidRPr="008D66D2">
              <w:rPr>
                <w:rFonts w:ascii="Times New Roman" w:hAnsi="Times New Roman"/>
                <w:kern w:val="28"/>
                <w:sz w:val="20"/>
                <w:szCs w:val="20"/>
                <w:lang w:val="de-DE"/>
              </w:rPr>
              <w:t>3. Klassifikationen der festen Wortkomplexe.</w:t>
            </w:r>
          </w:p>
          <w:p w:rsidR="0033579F" w:rsidRPr="008D66D2" w:rsidRDefault="0033579F" w:rsidP="0033579F">
            <w:pPr>
              <w:tabs>
                <w:tab w:val="left" w:pos="588"/>
                <w:tab w:val="left" w:pos="1996"/>
                <w:tab w:val="left" w:pos="2552"/>
              </w:tabs>
              <w:spacing w:after="0" w:line="240" w:lineRule="auto"/>
              <w:jc w:val="both"/>
              <w:rPr>
                <w:rFonts w:ascii="Times New Roman" w:hAnsi="Times New Roman"/>
                <w:kern w:val="28"/>
                <w:sz w:val="20"/>
                <w:szCs w:val="20"/>
                <w:lang w:val="de-DE"/>
              </w:rPr>
            </w:pPr>
            <w:r w:rsidRPr="008D66D2">
              <w:rPr>
                <w:rFonts w:ascii="Times New Roman" w:hAnsi="Times New Roman"/>
                <w:kern w:val="28"/>
                <w:sz w:val="20"/>
                <w:szCs w:val="20"/>
                <w:lang w:val="de-DE"/>
              </w:rPr>
              <w:t>4. Phraseologismen.</w:t>
            </w:r>
          </w:p>
          <w:p w:rsidR="0033579F" w:rsidRPr="008D66D2" w:rsidRDefault="0033579F" w:rsidP="0033579F">
            <w:pPr>
              <w:tabs>
                <w:tab w:val="left" w:pos="588"/>
                <w:tab w:val="left" w:pos="1996"/>
                <w:tab w:val="left" w:pos="2552"/>
              </w:tabs>
              <w:spacing w:after="0" w:line="240" w:lineRule="auto"/>
              <w:jc w:val="both"/>
              <w:rPr>
                <w:rFonts w:ascii="Times New Roman" w:hAnsi="Times New Roman"/>
                <w:kern w:val="28"/>
                <w:sz w:val="20"/>
                <w:szCs w:val="20"/>
                <w:lang w:val="de-DE"/>
              </w:rPr>
            </w:pPr>
            <w:r w:rsidRPr="008D66D2">
              <w:rPr>
                <w:rFonts w:ascii="Times New Roman" w:hAnsi="Times New Roman"/>
                <w:kern w:val="28"/>
                <w:sz w:val="20"/>
                <w:szCs w:val="20"/>
                <w:lang w:val="de-DE"/>
              </w:rPr>
              <w:t>5. Semantische Kategorien der Phraseologismen</w:t>
            </w:r>
          </w:p>
          <w:p w:rsidR="0033579F" w:rsidRPr="008D66D2" w:rsidRDefault="0033579F" w:rsidP="0033579F">
            <w:pPr>
              <w:shd w:val="clear" w:color="auto" w:fill="FFFFFF"/>
              <w:spacing w:after="0" w:line="240" w:lineRule="auto"/>
              <w:rPr>
                <w:rFonts w:ascii="Times New Roman" w:hAnsi="Times New Roman"/>
                <w:kern w:val="28"/>
                <w:sz w:val="20"/>
                <w:szCs w:val="20"/>
                <w:lang w:val="uk-UA"/>
              </w:rPr>
            </w:pPr>
            <w:r w:rsidRPr="008D66D2">
              <w:rPr>
                <w:rFonts w:ascii="Times New Roman" w:hAnsi="Times New Roman"/>
                <w:kern w:val="28"/>
                <w:sz w:val="20"/>
                <w:szCs w:val="20"/>
                <w:lang w:val="de-DE"/>
              </w:rPr>
              <w:t>6. Feste Wortkomplexe nicht phraseologischen Typs.</w:t>
            </w:r>
          </w:p>
        </w:tc>
        <w:tc>
          <w:tcPr>
            <w:tcW w:w="1238" w:type="dxa"/>
            <w:tcBorders>
              <w:top w:val="single" w:sz="4" w:space="0" w:color="auto"/>
              <w:left w:val="single" w:sz="4" w:space="0" w:color="auto"/>
              <w:bottom w:val="single" w:sz="4" w:space="0" w:color="auto"/>
              <w:right w:val="single" w:sz="4" w:space="0" w:color="auto"/>
            </w:tcBorders>
            <w:vAlign w:val="center"/>
            <w:hideMark/>
          </w:tcPr>
          <w:p w:rsidR="001B2B49" w:rsidRPr="008D66D2" w:rsidRDefault="00DB11AC" w:rsidP="0033579F">
            <w:pPr>
              <w:tabs>
                <w:tab w:val="left" w:pos="8505"/>
              </w:tabs>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2</w:t>
            </w:r>
          </w:p>
        </w:tc>
      </w:tr>
      <w:tr w:rsidR="004D6559" w:rsidRPr="008D66D2" w:rsidTr="00B810B0">
        <w:tc>
          <w:tcPr>
            <w:tcW w:w="533" w:type="dxa"/>
            <w:tcBorders>
              <w:top w:val="single" w:sz="4" w:space="0" w:color="auto"/>
              <w:left w:val="single" w:sz="4" w:space="0" w:color="auto"/>
              <w:bottom w:val="single" w:sz="4" w:space="0" w:color="auto"/>
              <w:right w:val="single" w:sz="4" w:space="0" w:color="auto"/>
            </w:tcBorders>
            <w:vAlign w:val="center"/>
          </w:tcPr>
          <w:p w:rsidR="004D6559" w:rsidRPr="008D66D2" w:rsidRDefault="004D6559" w:rsidP="0033579F">
            <w:pPr>
              <w:tabs>
                <w:tab w:val="left" w:pos="8505"/>
              </w:tabs>
              <w:spacing w:after="0" w:line="240" w:lineRule="auto"/>
              <w:jc w:val="center"/>
              <w:rPr>
                <w:rFonts w:ascii="Times New Roman" w:hAnsi="Times New Roman"/>
                <w:sz w:val="20"/>
                <w:szCs w:val="20"/>
                <w:lang w:val="uk-UA"/>
              </w:rPr>
            </w:pPr>
          </w:p>
        </w:tc>
        <w:tc>
          <w:tcPr>
            <w:tcW w:w="7800" w:type="dxa"/>
            <w:tcBorders>
              <w:top w:val="single" w:sz="4" w:space="0" w:color="auto"/>
              <w:left w:val="single" w:sz="4" w:space="0" w:color="auto"/>
              <w:bottom w:val="single" w:sz="4" w:space="0" w:color="auto"/>
              <w:right w:val="single" w:sz="4" w:space="0" w:color="auto"/>
            </w:tcBorders>
            <w:hideMark/>
          </w:tcPr>
          <w:p w:rsidR="004D6559" w:rsidRPr="008D66D2" w:rsidRDefault="004D6559" w:rsidP="0033579F">
            <w:pPr>
              <w:tabs>
                <w:tab w:val="left" w:pos="8505"/>
              </w:tabs>
              <w:spacing w:after="0" w:line="240" w:lineRule="auto"/>
              <w:rPr>
                <w:rFonts w:ascii="Times New Roman" w:hAnsi="Times New Roman"/>
                <w:b/>
                <w:sz w:val="20"/>
                <w:szCs w:val="20"/>
                <w:lang w:val="uk-UA"/>
              </w:rPr>
            </w:pPr>
            <w:r w:rsidRPr="008D66D2">
              <w:rPr>
                <w:rFonts w:ascii="Times New Roman" w:hAnsi="Times New Roman"/>
                <w:b/>
                <w:sz w:val="20"/>
                <w:szCs w:val="20"/>
                <w:lang w:val="uk-UA"/>
              </w:rPr>
              <w:t>Усього годин</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8D66D2" w:rsidRDefault="004D6559" w:rsidP="0033579F">
            <w:pPr>
              <w:tabs>
                <w:tab w:val="left" w:pos="8505"/>
              </w:tabs>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1</w:t>
            </w:r>
            <w:r w:rsidR="00DB11AC" w:rsidRPr="008D66D2">
              <w:rPr>
                <w:rFonts w:ascii="Times New Roman" w:hAnsi="Times New Roman"/>
                <w:b/>
                <w:sz w:val="20"/>
                <w:szCs w:val="20"/>
                <w:lang w:val="uk-UA"/>
              </w:rPr>
              <w:t>4</w:t>
            </w:r>
          </w:p>
        </w:tc>
      </w:tr>
    </w:tbl>
    <w:p w:rsidR="004D6559" w:rsidRPr="008D66D2" w:rsidRDefault="004D6559" w:rsidP="004D6559">
      <w:pPr>
        <w:tabs>
          <w:tab w:val="left" w:pos="8505"/>
        </w:tabs>
        <w:spacing w:after="0" w:line="240" w:lineRule="auto"/>
        <w:jc w:val="center"/>
        <w:rPr>
          <w:rFonts w:ascii="Times New Roman" w:hAnsi="Times New Roman"/>
          <w:sz w:val="24"/>
          <w:szCs w:val="24"/>
          <w:lang w:val="uk-UA"/>
        </w:rPr>
      </w:pPr>
    </w:p>
    <w:p w:rsidR="004D6559" w:rsidRPr="008D66D2" w:rsidRDefault="003E252D" w:rsidP="004D6559">
      <w:pPr>
        <w:tabs>
          <w:tab w:val="left" w:pos="850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8</w:t>
      </w:r>
      <w:r w:rsidR="004D6559" w:rsidRPr="008D66D2">
        <w:rPr>
          <w:rFonts w:ascii="Times New Roman" w:hAnsi="Times New Roman"/>
          <w:b/>
          <w:sz w:val="24"/>
          <w:szCs w:val="24"/>
          <w:lang w:val="uk-UA"/>
        </w:rPr>
        <w:t>. Теми практичних занять</w:t>
      </w:r>
    </w:p>
    <w:p w:rsidR="004D6559" w:rsidRPr="008D66D2" w:rsidRDefault="004D6559" w:rsidP="0079149B">
      <w:pPr>
        <w:tabs>
          <w:tab w:val="left" w:pos="8505"/>
        </w:tabs>
        <w:spacing w:after="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6576"/>
        <w:gridCol w:w="1252"/>
        <w:gridCol w:w="1217"/>
      </w:tblGrid>
      <w:tr w:rsidR="00587FA3" w:rsidRPr="008D66D2" w:rsidTr="00FD552D">
        <w:tc>
          <w:tcPr>
            <w:tcW w:w="529"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587FA3" w:rsidP="00C502DE">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 з/п</w:t>
            </w:r>
          </w:p>
        </w:tc>
        <w:tc>
          <w:tcPr>
            <w:tcW w:w="6758"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587FA3" w:rsidP="00C502DE">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Назва теми</w:t>
            </w:r>
            <w:r w:rsidR="0033579F" w:rsidRPr="008D66D2">
              <w:rPr>
                <w:rFonts w:ascii="Times New Roman" w:hAnsi="Times New Roman"/>
                <w:sz w:val="20"/>
                <w:szCs w:val="20"/>
                <w:lang w:val="uk-UA"/>
              </w:rPr>
              <w:t xml:space="preserve"> та питання, що вивчаються</w:t>
            </w:r>
          </w:p>
        </w:tc>
        <w:tc>
          <w:tcPr>
            <w:tcW w:w="1058" w:type="dxa"/>
            <w:tcBorders>
              <w:top w:val="single" w:sz="4" w:space="0" w:color="auto"/>
              <w:left w:val="single" w:sz="4" w:space="0" w:color="auto"/>
              <w:bottom w:val="single" w:sz="4" w:space="0" w:color="auto"/>
              <w:right w:val="single" w:sz="4" w:space="0" w:color="auto"/>
            </w:tcBorders>
            <w:vAlign w:val="center"/>
          </w:tcPr>
          <w:p w:rsidR="00587FA3" w:rsidRPr="008D66D2" w:rsidRDefault="00587FA3" w:rsidP="00FD552D">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Форми</w:t>
            </w:r>
          </w:p>
          <w:p w:rsidR="00587FA3" w:rsidRPr="008D66D2" w:rsidRDefault="00587FA3" w:rsidP="00FD552D">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контролю</w:t>
            </w:r>
          </w:p>
        </w:tc>
        <w:tc>
          <w:tcPr>
            <w:tcW w:w="1226"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587FA3" w:rsidP="00FD552D">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Кількість годин</w:t>
            </w:r>
          </w:p>
        </w:tc>
      </w:tr>
      <w:tr w:rsidR="00587FA3" w:rsidRPr="008D66D2" w:rsidTr="00FD552D">
        <w:tc>
          <w:tcPr>
            <w:tcW w:w="529"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587FA3" w:rsidP="00C502DE">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1</w:t>
            </w:r>
          </w:p>
        </w:tc>
        <w:tc>
          <w:tcPr>
            <w:tcW w:w="6758"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C502DE" w:rsidP="00C502DE">
            <w:pPr>
              <w:tabs>
                <w:tab w:val="left" w:pos="8505"/>
              </w:tabs>
              <w:spacing w:after="0" w:line="240" w:lineRule="auto"/>
              <w:rPr>
                <w:rFonts w:ascii="Times New Roman" w:hAnsi="Times New Roman"/>
                <w:sz w:val="20"/>
                <w:szCs w:val="20"/>
                <w:lang w:val="uk-UA"/>
              </w:rPr>
            </w:pPr>
            <w:r w:rsidRPr="008D66D2">
              <w:rPr>
                <w:rFonts w:ascii="Times New Roman" w:hAnsi="Times New Roman"/>
                <w:sz w:val="20"/>
                <w:szCs w:val="20"/>
                <w:lang w:val="de-DE"/>
              </w:rPr>
              <w:t>1. Lexikologie als Wissenschaft und als Lehrfach</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 xml:space="preserve">Äußern Sie sich zu folgenden Themen: </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 xml:space="preserve">1) Lexikologie und ihre Beziehungen mit anderen theoretischen Sprachdisziplinen; </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 xml:space="preserve">2) Gegenstand, Ziele und methodologische Grundlage der Lexikologie; </w:t>
            </w:r>
          </w:p>
          <w:p w:rsidR="00C502DE" w:rsidRPr="008D66D2" w:rsidRDefault="00C502DE" w:rsidP="00C502DE">
            <w:pPr>
              <w:tabs>
                <w:tab w:val="left" w:pos="8505"/>
              </w:tabs>
              <w:spacing w:after="0" w:line="240" w:lineRule="auto"/>
              <w:rPr>
                <w:rFonts w:ascii="Times New Roman" w:hAnsi="Times New Roman"/>
                <w:sz w:val="20"/>
                <w:szCs w:val="20"/>
                <w:lang w:val="uk-UA"/>
              </w:rPr>
            </w:pPr>
            <w:r w:rsidRPr="008D66D2">
              <w:rPr>
                <w:rFonts w:ascii="Times New Roman" w:hAnsi="Times New Roman"/>
                <w:sz w:val="20"/>
                <w:szCs w:val="20"/>
                <w:lang w:val="de-DE"/>
              </w:rPr>
              <w:t>3) Entwicklung der Lexikologie. als Wissenschaft.</w:t>
            </w:r>
          </w:p>
        </w:tc>
        <w:tc>
          <w:tcPr>
            <w:tcW w:w="1058" w:type="dxa"/>
            <w:tcBorders>
              <w:top w:val="single" w:sz="4" w:space="0" w:color="auto"/>
              <w:left w:val="single" w:sz="4" w:space="0" w:color="auto"/>
              <w:bottom w:val="single" w:sz="4" w:space="0" w:color="auto"/>
              <w:right w:val="single" w:sz="4" w:space="0" w:color="auto"/>
            </w:tcBorders>
            <w:vAlign w:val="center"/>
          </w:tcPr>
          <w:p w:rsidR="00587FA3" w:rsidRPr="008D66D2" w:rsidRDefault="00587FA3" w:rsidP="00FD552D">
            <w:pPr>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Бесіда</w:t>
            </w:r>
          </w:p>
        </w:tc>
        <w:tc>
          <w:tcPr>
            <w:tcW w:w="1226"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C502DE" w:rsidP="00FD552D">
            <w:pPr>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2</w:t>
            </w:r>
          </w:p>
        </w:tc>
      </w:tr>
      <w:tr w:rsidR="00587FA3" w:rsidRPr="008D66D2" w:rsidTr="00FD552D">
        <w:tc>
          <w:tcPr>
            <w:tcW w:w="529"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587FA3" w:rsidP="00C502DE">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2</w:t>
            </w:r>
          </w:p>
        </w:tc>
        <w:tc>
          <w:tcPr>
            <w:tcW w:w="6758"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C502DE" w:rsidP="00C502DE">
            <w:pPr>
              <w:tabs>
                <w:tab w:val="left" w:pos="8505"/>
              </w:tabs>
              <w:spacing w:after="0" w:line="240" w:lineRule="auto"/>
              <w:rPr>
                <w:rFonts w:ascii="Times New Roman" w:hAnsi="Times New Roman"/>
                <w:sz w:val="20"/>
                <w:szCs w:val="20"/>
                <w:lang w:val="uk-UA"/>
              </w:rPr>
            </w:pPr>
            <w:r w:rsidRPr="008D66D2">
              <w:rPr>
                <w:rFonts w:ascii="Times New Roman" w:hAnsi="Times New Roman"/>
                <w:sz w:val="20"/>
                <w:szCs w:val="20"/>
                <w:lang w:val="de-DE"/>
              </w:rPr>
              <w:t>2. Das Wort im Sprachsystem</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 xml:space="preserve">Äußern Sie sich zu folgenden Themen: </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 xml:space="preserve">1) Das Wort als Grundeinheit der Sprache. Seine Funktionen; </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 xml:space="preserve">2) Die Definition des Wortes; </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 xml:space="preserve">3) Das Wort als sprachliches Zeichen; </w:t>
            </w:r>
          </w:p>
          <w:p w:rsidR="00C502DE" w:rsidRPr="008D66D2" w:rsidRDefault="00C502DE" w:rsidP="00C502DE">
            <w:pPr>
              <w:tabs>
                <w:tab w:val="left" w:pos="8505"/>
              </w:tabs>
              <w:spacing w:after="0" w:line="240" w:lineRule="auto"/>
              <w:rPr>
                <w:rFonts w:ascii="Times New Roman" w:hAnsi="Times New Roman"/>
                <w:sz w:val="20"/>
                <w:szCs w:val="20"/>
                <w:lang w:val="uk-UA"/>
              </w:rPr>
            </w:pPr>
            <w:r w:rsidRPr="008D66D2">
              <w:rPr>
                <w:rFonts w:ascii="Times New Roman" w:hAnsi="Times New Roman"/>
                <w:sz w:val="20"/>
                <w:szCs w:val="20"/>
                <w:lang w:val="de-DE"/>
              </w:rPr>
              <w:t>4) Die Besonderheiten des deutschen Wortes.</w:t>
            </w:r>
          </w:p>
        </w:tc>
        <w:tc>
          <w:tcPr>
            <w:tcW w:w="1058" w:type="dxa"/>
            <w:tcBorders>
              <w:top w:val="single" w:sz="4" w:space="0" w:color="auto"/>
              <w:left w:val="single" w:sz="4" w:space="0" w:color="auto"/>
              <w:bottom w:val="single" w:sz="4" w:space="0" w:color="auto"/>
              <w:right w:val="single" w:sz="4" w:space="0" w:color="auto"/>
            </w:tcBorders>
            <w:vAlign w:val="center"/>
          </w:tcPr>
          <w:p w:rsidR="00587FA3" w:rsidRPr="008D66D2" w:rsidRDefault="00587FA3" w:rsidP="00FD552D">
            <w:pPr>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Опитування</w:t>
            </w:r>
          </w:p>
        </w:tc>
        <w:tc>
          <w:tcPr>
            <w:tcW w:w="1226"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C502DE" w:rsidP="00FD552D">
            <w:pPr>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2</w:t>
            </w:r>
          </w:p>
        </w:tc>
      </w:tr>
      <w:tr w:rsidR="00587FA3" w:rsidRPr="008D66D2" w:rsidTr="00FD552D">
        <w:tc>
          <w:tcPr>
            <w:tcW w:w="529"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587FA3" w:rsidP="00C502DE">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3</w:t>
            </w:r>
          </w:p>
        </w:tc>
        <w:tc>
          <w:tcPr>
            <w:tcW w:w="6758"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C502DE" w:rsidP="00C502DE">
            <w:pPr>
              <w:tabs>
                <w:tab w:val="left" w:pos="8505"/>
              </w:tabs>
              <w:spacing w:after="0" w:line="240" w:lineRule="auto"/>
              <w:rPr>
                <w:rFonts w:ascii="Times New Roman" w:hAnsi="Times New Roman"/>
                <w:sz w:val="20"/>
                <w:szCs w:val="20"/>
                <w:lang w:val="uk-UA"/>
              </w:rPr>
            </w:pPr>
            <w:r w:rsidRPr="008D66D2">
              <w:rPr>
                <w:rFonts w:ascii="Times New Roman" w:hAnsi="Times New Roman"/>
                <w:sz w:val="20"/>
                <w:szCs w:val="20"/>
                <w:lang w:val="de-DE"/>
              </w:rPr>
              <w:t>3. Bedeutung des Wortes (Wortbedeutung) Wortbestandes</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 xml:space="preserve">Äußern Sie sich zu folgenden Themen: </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1) Gegenstand und Aufgaben der Semasiologie;</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Natur der Wortbedeutung. Ihre Definition;</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lastRenderedPageBreak/>
              <w:t>Motiviertheit der Wortbedeutung;</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Struktur der Wortbedeutung;</w:t>
            </w:r>
          </w:p>
          <w:p w:rsidR="00C502DE" w:rsidRPr="008D66D2" w:rsidRDefault="00C502DE" w:rsidP="00C502DE">
            <w:pPr>
              <w:spacing w:after="0" w:line="240" w:lineRule="auto"/>
              <w:rPr>
                <w:rFonts w:ascii="Times New Roman" w:hAnsi="Times New Roman"/>
                <w:sz w:val="20"/>
                <w:szCs w:val="20"/>
                <w:lang w:val="uk-UA"/>
              </w:rPr>
            </w:pPr>
            <w:r w:rsidRPr="008D66D2">
              <w:rPr>
                <w:rFonts w:ascii="Times New Roman" w:hAnsi="Times New Roman"/>
                <w:sz w:val="20"/>
                <w:szCs w:val="20"/>
                <w:lang w:val="de-DE"/>
              </w:rPr>
              <w:t>Typen der Wortbedeutung;</w:t>
            </w:r>
          </w:p>
        </w:tc>
        <w:tc>
          <w:tcPr>
            <w:tcW w:w="1058" w:type="dxa"/>
            <w:tcBorders>
              <w:top w:val="single" w:sz="4" w:space="0" w:color="auto"/>
              <w:left w:val="single" w:sz="4" w:space="0" w:color="auto"/>
              <w:bottom w:val="single" w:sz="4" w:space="0" w:color="auto"/>
              <w:right w:val="single" w:sz="4" w:space="0" w:color="auto"/>
            </w:tcBorders>
            <w:vAlign w:val="center"/>
          </w:tcPr>
          <w:p w:rsidR="00587FA3" w:rsidRPr="008D66D2" w:rsidRDefault="00587FA3" w:rsidP="00FD552D">
            <w:pPr>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lastRenderedPageBreak/>
              <w:t>Бесіда</w:t>
            </w:r>
          </w:p>
        </w:tc>
        <w:tc>
          <w:tcPr>
            <w:tcW w:w="1226"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AC29F0" w:rsidP="00FD552D">
            <w:pPr>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2</w:t>
            </w:r>
          </w:p>
        </w:tc>
      </w:tr>
      <w:tr w:rsidR="00587FA3" w:rsidRPr="008D66D2" w:rsidTr="00FD552D">
        <w:tc>
          <w:tcPr>
            <w:tcW w:w="529"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587FA3" w:rsidP="00C502DE">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lastRenderedPageBreak/>
              <w:t>4</w:t>
            </w:r>
          </w:p>
        </w:tc>
        <w:tc>
          <w:tcPr>
            <w:tcW w:w="6758"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C502DE" w:rsidP="00C502DE">
            <w:pPr>
              <w:tabs>
                <w:tab w:val="left" w:pos="8505"/>
              </w:tabs>
              <w:spacing w:after="0" w:line="240" w:lineRule="auto"/>
              <w:rPr>
                <w:rFonts w:ascii="Times New Roman" w:hAnsi="Times New Roman"/>
                <w:sz w:val="20"/>
                <w:szCs w:val="20"/>
                <w:lang w:val="uk-UA"/>
              </w:rPr>
            </w:pPr>
            <w:r w:rsidRPr="008D66D2">
              <w:rPr>
                <w:rFonts w:ascii="Times New Roman" w:hAnsi="Times New Roman"/>
                <w:sz w:val="20"/>
                <w:szCs w:val="20"/>
                <w:lang w:val="de-DE"/>
              </w:rPr>
              <w:t>4. Die Bedeutungsbeziehungen im lexikalisch-semantischen System</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 xml:space="preserve">Äußern Sie sich zu folgenden Themen: </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1. Allgemeines zum Begriff der Bedeutungsbeziehungen im lexikalisch</w:t>
            </w:r>
            <w:r w:rsidR="003F239D" w:rsidRPr="008D66D2">
              <w:rPr>
                <w:rFonts w:ascii="Times New Roman" w:hAnsi="Times New Roman"/>
                <w:sz w:val="20"/>
                <w:szCs w:val="20"/>
                <w:lang w:val="uk-UA"/>
              </w:rPr>
              <w:t>-</w:t>
            </w:r>
            <w:r w:rsidRPr="008D66D2">
              <w:rPr>
                <w:rFonts w:ascii="Times New Roman" w:hAnsi="Times New Roman"/>
                <w:sz w:val="20"/>
                <w:szCs w:val="20"/>
                <w:lang w:val="de-DE"/>
              </w:rPr>
              <w:t>semantischen System.</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2. Paradigmatische Beziehungen im lexikalisch-semantischen System:</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a) Synonymische Beziehungen;</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b) Hyperonym-hyponymische Beziehungen;</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c) Antonymische Beziehungen;</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d) Semantische Felder.</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3. Syntagmatische Beziehungen der lexikalischen Einheiten:</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a) Allgemeines zum Begriff der syntagmatischen Beziehungen;</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b) Valenzwörterbuch von G. Helbig und W. Sehenkel;</w:t>
            </w:r>
          </w:p>
          <w:p w:rsidR="00C502DE" w:rsidRPr="008D66D2" w:rsidRDefault="00C502DE" w:rsidP="00C502DE">
            <w:pPr>
              <w:tabs>
                <w:tab w:val="left" w:pos="8505"/>
              </w:tabs>
              <w:spacing w:after="0" w:line="240" w:lineRule="auto"/>
              <w:rPr>
                <w:rFonts w:ascii="Times New Roman" w:hAnsi="Times New Roman"/>
                <w:sz w:val="20"/>
                <w:szCs w:val="20"/>
                <w:lang w:val="uk-UA"/>
              </w:rPr>
            </w:pPr>
            <w:r w:rsidRPr="008D66D2">
              <w:rPr>
                <w:rFonts w:ascii="Times New Roman" w:hAnsi="Times New Roman"/>
                <w:sz w:val="20"/>
                <w:szCs w:val="20"/>
                <w:lang w:val="de-DE"/>
              </w:rPr>
              <w:t>c) Die lexikalisch-semantische Kombinierbarkeit.</w:t>
            </w:r>
          </w:p>
        </w:tc>
        <w:tc>
          <w:tcPr>
            <w:tcW w:w="1058" w:type="dxa"/>
            <w:tcBorders>
              <w:top w:val="single" w:sz="4" w:space="0" w:color="auto"/>
              <w:left w:val="single" w:sz="4" w:space="0" w:color="auto"/>
              <w:bottom w:val="single" w:sz="4" w:space="0" w:color="auto"/>
              <w:right w:val="single" w:sz="4" w:space="0" w:color="auto"/>
            </w:tcBorders>
            <w:vAlign w:val="center"/>
          </w:tcPr>
          <w:p w:rsidR="00587FA3" w:rsidRPr="008D66D2" w:rsidRDefault="00587FA3" w:rsidP="00FD552D">
            <w:pPr>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Бесіда</w:t>
            </w:r>
          </w:p>
        </w:tc>
        <w:tc>
          <w:tcPr>
            <w:tcW w:w="1226"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C502DE" w:rsidP="00FD552D">
            <w:pPr>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2</w:t>
            </w:r>
          </w:p>
        </w:tc>
      </w:tr>
      <w:tr w:rsidR="00587FA3" w:rsidRPr="008D66D2" w:rsidTr="00FD552D">
        <w:tc>
          <w:tcPr>
            <w:tcW w:w="529"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587FA3" w:rsidP="00C502DE">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5</w:t>
            </w:r>
          </w:p>
        </w:tc>
        <w:tc>
          <w:tcPr>
            <w:tcW w:w="6758"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C502DE" w:rsidP="00C502DE">
            <w:pPr>
              <w:tabs>
                <w:tab w:val="left" w:pos="8505"/>
              </w:tabs>
              <w:spacing w:after="0" w:line="240" w:lineRule="auto"/>
              <w:rPr>
                <w:rFonts w:ascii="Times New Roman" w:hAnsi="Times New Roman"/>
                <w:sz w:val="20"/>
                <w:szCs w:val="20"/>
                <w:lang w:val="uk-UA"/>
              </w:rPr>
            </w:pPr>
            <w:r w:rsidRPr="008D66D2">
              <w:rPr>
                <w:rFonts w:ascii="Times New Roman" w:hAnsi="Times New Roman"/>
                <w:sz w:val="20"/>
                <w:szCs w:val="20"/>
                <w:lang w:val="de-DE"/>
              </w:rPr>
              <w:t>5. Wortschatzerweiterung durch semantische Derivation bzw. Bedeutungswandel</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 xml:space="preserve">Äußern Sie sich zu folgenden Themen: </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Die Definition des</w:t>
            </w:r>
            <w:r w:rsidR="003F239D" w:rsidRPr="008D66D2">
              <w:rPr>
                <w:rFonts w:ascii="Times New Roman" w:hAnsi="Times New Roman"/>
                <w:sz w:val="20"/>
                <w:szCs w:val="20"/>
                <w:lang w:val="uk-UA"/>
              </w:rPr>
              <w:t xml:space="preserve"> </w:t>
            </w:r>
            <w:r w:rsidRPr="008D66D2">
              <w:rPr>
                <w:rFonts w:ascii="Times New Roman" w:hAnsi="Times New Roman"/>
                <w:sz w:val="20"/>
                <w:szCs w:val="20"/>
                <w:lang w:val="de-DE"/>
              </w:rPr>
              <w:t>Bedeutungswandels (der semantischen Derivation);</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Die Ursachen des Bedeutungswandels;</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Die Arten des Bedeutungswandels;</w:t>
            </w:r>
          </w:p>
          <w:p w:rsidR="00C502DE" w:rsidRPr="008D66D2" w:rsidRDefault="00C502DE" w:rsidP="00C502DE">
            <w:pPr>
              <w:tabs>
                <w:tab w:val="left" w:pos="8505"/>
              </w:tabs>
              <w:spacing w:after="0" w:line="240" w:lineRule="auto"/>
              <w:rPr>
                <w:rFonts w:ascii="Times New Roman" w:hAnsi="Times New Roman"/>
                <w:sz w:val="20"/>
                <w:szCs w:val="20"/>
                <w:lang w:val="uk-UA"/>
              </w:rPr>
            </w:pPr>
            <w:r w:rsidRPr="008D66D2">
              <w:rPr>
                <w:rFonts w:ascii="Times New Roman" w:hAnsi="Times New Roman"/>
                <w:sz w:val="20"/>
                <w:szCs w:val="20"/>
                <w:lang w:val="de-DE"/>
              </w:rPr>
              <w:t>Der Bedeutungswandel und das lexikalisch-semantische System.</w:t>
            </w:r>
          </w:p>
        </w:tc>
        <w:tc>
          <w:tcPr>
            <w:tcW w:w="1058" w:type="dxa"/>
            <w:tcBorders>
              <w:top w:val="single" w:sz="4" w:space="0" w:color="auto"/>
              <w:left w:val="single" w:sz="4" w:space="0" w:color="auto"/>
              <w:bottom w:val="single" w:sz="4" w:space="0" w:color="auto"/>
              <w:right w:val="single" w:sz="4" w:space="0" w:color="auto"/>
            </w:tcBorders>
            <w:vAlign w:val="center"/>
          </w:tcPr>
          <w:p w:rsidR="00587FA3" w:rsidRPr="008D66D2" w:rsidRDefault="00587FA3" w:rsidP="00FD552D">
            <w:pPr>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Опитування</w:t>
            </w:r>
          </w:p>
        </w:tc>
        <w:tc>
          <w:tcPr>
            <w:tcW w:w="1226"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C502DE" w:rsidP="00FD552D">
            <w:pPr>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2</w:t>
            </w:r>
          </w:p>
        </w:tc>
      </w:tr>
      <w:tr w:rsidR="00375304" w:rsidRPr="008D66D2" w:rsidTr="00FD552D">
        <w:tc>
          <w:tcPr>
            <w:tcW w:w="529" w:type="dxa"/>
            <w:tcBorders>
              <w:top w:val="single" w:sz="4" w:space="0" w:color="auto"/>
              <w:left w:val="single" w:sz="4" w:space="0" w:color="auto"/>
              <w:bottom w:val="single" w:sz="4" w:space="0" w:color="auto"/>
              <w:right w:val="single" w:sz="4" w:space="0" w:color="auto"/>
            </w:tcBorders>
            <w:vAlign w:val="center"/>
            <w:hideMark/>
          </w:tcPr>
          <w:p w:rsidR="00375304" w:rsidRPr="008D66D2" w:rsidRDefault="00375304" w:rsidP="00C502DE">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6</w:t>
            </w:r>
          </w:p>
        </w:tc>
        <w:tc>
          <w:tcPr>
            <w:tcW w:w="6758" w:type="dxa"/>
            <w:tcBorders>
              <w:top w:val="single" w:sz="4" w:space="0" w:color="auto"/>
              <w:left w:val="single" w:sz="4" w:space="0" w:color="auto"/>
              <w:bottom w:val="single" w:sz="4" w:space="0" w:color="auto"/>
              <w:right w:val="single" w:sz="4" w:space="0" w:color="auto"/>
            </w:tcBorders>
            <w:vAlign w:val="center"/>
            <w:hideMark/>
          </w:tcPr>
          <w:p w:rsidR="00375304" w:rsidRPr="008D66D2" w:rsidRDefault="00C502DE" w:rsidP="00C502DE">
            <w:pPr>
              <w:tabs>
                <w:tab w:val="left" w:pos="8505"/>
              </w:tabs>
              <w:spacing w:after="0" w:line="240" w:lineRule="auto"/>
              <w:rPr>
                <w:rFonts w:ascii="Times New Roman" w:hAnsi="Times New Roman"/>
                <w:sz w:val="20"/>
                <w:szCs w:val="20"/>
                <w:lang w:val="uk-UA"/>
              </w:rPr>
            </w:pPr>
            <w:r w:rsidRPr="008D66D2">
              <w:rPr>
                <w:rFonts w:ascii="Times New Roman" w:hAnsi="Times New Roman"/>
                <w:sz w:val="20"/>
                <w:szCs w:val="20"/>
                <w:lang w:val="de-DE"/>
              </w:rPr>
              <w:t>6. Wortschatzerweiterung durch Übernahme aus anderen Sprachsystemen (Entlehnungen)</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 xml:space="preserve">Äußern Sie sich zu folgenden Themen: </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1) Allgemeines zur Art und Form lexikalischer Entlehnungen;</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2) Soziale und linguistische Ursachen der Entlehnung;</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3) Die Einwirkung der puristischen Tätigkeit auf den Wortbestand der</w:t>
            </w:r>
            <w:r w:rsidR="003F239D" w:rsidRPr="008D66D2">
              <w:rPr>
                <w:rFonts w:ascii="Times New Roman" w:hAnsi="Times New Roman"/>
                <w:sz w:val="20"/>
                <w:szCs w:val="20"/>
                <w:lang w:val="uk-UA"/>
              </w:rPr>
              <w:t xml:space="preserve"> </w:t>
            </w:r>
            <w:r w:rsidRPr="008D66D2">
              <w:rPr>
                <w:rFonts w:ascii="Times New Roman" w:hAnsi="Times New Roman"/>
                <w:sz w:val="20"/>
                <w:szCs w:val="20"/>
                <w:lang w:val="de-DE"/>
              </w:rPr>
              <w:t>deutschen Sprache;</w:t>
            </w:r>
          </w:p>
          <w:p w:rsidR="00C502DE" w:rsidRPr="008D66D2" w:rsidRDefault="00C502DE" w:rsidP="00C502DE">
            <w:pPr>
              <w:tabs>
                <w:tab w:val="left" w:pos="8505"/>
              </w:tabs>
              <w:spacing w:after="0" w:line="240" w:lineRule="auto"/>
              <w:rPr>
                <w:rFonts w:ascii="Times New Roman" w:hAnsi="Times New Roman"/>
                <w:kern w:val="28"/>
                <w:sz w:val="20"/>
                <w:szCs w:val="20"/>
                <w:lang w:val="uk-UA"/>
              </w:rPr>
            </w:pPr>
            <w:r w:rsidRPr="008D66D2">
              <w:rPr>
                <w:rFonts w:ascii="Times New Roman" w:hAnsi="Times New Roman"/>
                <w:sz w:val="20"/>
                <w:szCs w:val="20"/>
                <w:lang w:val="de-DE"/>
              </w:rPr>
              <w:t>4) Elemente der Systemhaftigkeit in den Wechselbeziehungen zwischen Stammwörtern und Entlehnungen.</w:t>
            </w:r>
          </w:p>
        </w:tc>
        <w:tc>
          <w:tcPr>
            <w:tcW w:w="1058" w:type="dxa"/>
            <w:tcBorders>
              <w:top w:val="single" w:sz="4" w:space="0" w:color="auto"/>
              <w:left w:val="single" w:sz="4" w:space="0" w:color="auto"/>
              <w:bottom w:val="single" w:sz="4" w:space="0" w:color="auto"/>
              <w:right w:val="single" w:sz="4" w:space="0" w:color="auto"/>
            </w:tcBorders>
            <w:vAlign w:val="center"/>
          </w:tcPr>
          <w:p w:rsidR="00375304" w:rsidRPr="008D66D2" w:rsidRDefault="00AC29F0" w:rsidP="00FD552D">
            <w:pPr>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Бесіда</w:t>
            </w:r>
          </w:p>
        </w:tc>
        <w:tc>
          <w:tcPr>
            <w:tcW w:w="1226" w:type="dxa"/>
            <w:tcBorders>
              <w:top w:val="single" w:sz="4" w:space="0" w:color="auto"/>
              <w:left w:val="single" w:sz="4" w:space="0" w:color="auto"/>
              <w:bottom w:val="single" w:sz="4" w:space="0" w:color="auto"/>
              <w:right w:val="single" w:sz="4" w:space="0" w:color="auto"/>
            </w:tcBorders>
            <w:vAlign w:val="center"/>
            <w:hideMark/>
          </w:tcPr>
          <w:p w:rsidR="00375304" w:rsidRPr="008D66D2" w:rsidRDefault="00C502DE" w:rsidP="00FD552D">
            <w:pPr>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2</w:t>
            </w:r>
          </w:p>
        </w:tc>
      </w:tr>
      <w:tr w:rsidR="00C502DE" w:rsidRPr="008D66D2" w:rsidTr="00FD552D">
        <w:tc>
          <w:tcPr>
            <w:tcW w:w="529" w:type="dxa"/>
            <w:tcBorders>
              <w:top w:val="single" w:sz="4" w:space="0" w:color="auto"/>
              <w:left w:val="single" w:sz="4" w:space="0" w:color="auto"/>
              <w:bottom w:val="single" w:sz="4" w:space="0" w:color="auto"/>
              <w:right w:val="single" w:sz="4" w:space="0" w:color="auto"/>
            </w:tcBorders>
            <w:vAlign w:val="center"/>
            <w:hideMark/>
          </w:tcPr>
          <w:p w:rsidR="00C502DE" w:rsidRPr="008D66D2" w:rsidRDefault="00C502DE" w:rsidP="00C502DE">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7</w:t>
            </w:r>
          </w:p>
        </w:tc>
        <w:tc>
          <w:tcPr>
            <w:tcW w:w="6758" w:type="dxa"/>
            <w:tcBorders>
              <w:top w:val="single" w:sz="4" w:space="0" w:color="auto"/>
              <w:left w:val="single" w:sz="4" w:space="0" w:color="auto"/>
              <w:bottom w:val="single" w:sz="4" w:space="0" w:color="auto"/>
              <w:right w:val="single" w:sz="4" w:space="0" w:color="auto"/>
            </w:tcBorders>
            <w:vAlign w:val="center"/>
            <w:hideMark/>
          </w:tcPr>
          <w:p w:rsidR="00C502DE" w:rsidRPr="008D66D2" w:rsidRDefault="00C502DE" w:rsidP="00C502DE">
            <w:pPr>
              <w:tabs>
                <w:tab w:val="left" w:pos="8505"/>
              </w:tabs>
              <w:spacing w:after="0" w:line="240" w:lineRule="auto"/>
              <w:rPr>
                <w:rFonts w:ascii="Times New Roman" w:hAnsi="Times New Roman"/>
                <w:sz w:val="20"/>
                <w:szCs w:val="20"/>
                <w:lang w:val="uk-UA"/>
              </w:rPr>
            </w:pPr>
            <w:r w:rsidRPr="008D66D2">
              <w:rPr>
                <w:rFonts w:ascii="Times New Roman" w:hAnsi="Times New Roman"/>
                <w:sz w:val="20"/>
                <w:szCs w:val="20"/>
                <w:lang w:val="de-DE"/>
              </w:rPr>
              <w:t>7. Wortbildung. Methoden der Wortbildungsanalyse</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 xml:space="preserve">Äußern Sie sich zu folgenden Themen: </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1. Aufgaben der Wortbildung und ihre Stellung in der Sprachwissenschaft.</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2. Methoden der Wortbildungsanalyse:</w:t>
            </w:r>
          </w:p>
          <w:p w:rsidR="00C502DE" w:rsidRPr="008D66D2" w:rsidRDefault="00C502DE" w:rsidP="00C502DE">
            <w:pPr>
              <w:tabs>
                <w:tab w:val="left" w:pos="551"/>
              </w:tabs>
              <w:spacing w:after="0" w:line="240" w:lineRule="auto"/>
              <w:rPr>
                <w:rFonts w:ascii="Times New Roman" w:hAnsi="Times New Roman"/>
                <w:sz w:val="20"/>
                <w:szCs w:val="20"/>
                <w:lang w:val="de-DE"/>
              </w:rPr>
            </w:pPr>
            <w:r w:rsidRPr="008D66D2">
              <w:rPr>
                <w:rFonts w:ascii="Times New Roman" w:hAnsi="Times New Roman"/>
                <w:sz w:val="20"/>
                <w:szCs w:val="20"/>
                <w:lang w:val="de-DE"/>
              </w:rPr>
              <w:t>а)</w:t>
            </w:r>
            <w:r w:rsidRPr="008D66D2">
              <w:rPr>
                <w:rFonts w:ascii="Times New Roman" w:hAnsi="Times New Roman"/>
                <w:sz w:val="20"/>
                <w:szCs w:val="20"/>
                <w:lang w:val="de-DE"/>
              </w:rPr>
              <w:tab/>
              <w:t>Morphemanalyse;</w:t>
            </w:r>
          </w:p>
          <w:p w:rsidR="00C502DE" w:rsidRPr="008D66D2" w:rsidRDefault="00C502DE" w:rsidP="00C502DE">
            <w:pPr>
              <w:tabs>
                <w:tab w:val="left" w:pos="551"/>
              </w:tabs>
              <w:spacing w:after="0" w:line="240" w:lineRule="auto"/>
              <w:rPr>
                <w:rFonts w:ascii="Times New Roman" w:hAnsi="Times New Roman"/>
                <w:sz w:val="20"/>
                <w:szCs w:val="20"/>
                <w:lang w:val="de-DE"/>
              </w:rPr>
            </w:pPr>
            <w:r w:rsidRPr="008D66D2">
              <w:rPr>
                <w:rFonts w:ascii="Times New Roman" w:hAnsi="Times New Roman"/>
                <w:sz w:val="20"/>
                <w:szCs w:val="20"/>
                <w:lang w:val="de-DE"/>
              </w:rPr>
              <w:t>b)</w:t>
            </w:r>
            <w:r w:rsidRPr="008D66D2">
              <w:rPr>
                <w:rFonts w:ascii="Times New Roman" w:hAnsi="Times New Roman"/>
                <w:sz w:val="20"/>
                <w:szCs w:val="20"/>
                <w:lang w:val="de-DE"/>
              </w:rPr>
              <w:tab/>
              <w:t>Analyse nach unmittelbaren Konstituenten (UK-Analyse);</w:t>
            </w:r>
          </w:p>
          <w:p w:rsidR="00C502DE" w:rsidRPr="008D66D2" w:rsidRDefault="00C502DE" w:rsidP="00C502DE">
            <w:pPr>
              <w:tabs>
                <w:tab w:val="left" w:pos="551"/>
              </w:tabs>
              <w:spacing w:after="0" w:line="240" w:lineRule="auto"/>
              <w:rPr>
                <w:rFonts w:ascii="Times New Roman" w:hAnsi="Times New Roman"/>
                <w:sz w:val="20"/>
                <w:szCs w:val="20"/>
                <w:lang w:val="de-DE"/>
              </w:rPr>
            </w:pPr>
            <w:r w:rsidRPr="008D66D2">
              <w:rPr>
                <w:rFonts w:ascii="Times New Roman" w:hAnsi="Times New Roman"/>
                <w:sz w:val="20"/>
                <w:szCs w:val="20"/>
                <w:lang w:val="de-DE"/>
              </w:rPr>
              <w:t>c)</w:t>
            </w:r>
            <w:r w:rsidRPr="008D66D2">
              <w:rPr>
                <w:rFonts w:ascii="Times New Roman" w:hAnsi="Times New Roman"/>
                <w:sz w:val="20"/>
                <w:szCs w:val="20"/>
                <w:lang w:val="de-DE"/>
              </w:rPr>
              <w:tab/>
              <w:t>Transformationsanalyse;</w:t>
            </w:r>
          </w:p>
          <w:p w:rsidR="00C502DE" w:rsidRPr="008D66D2" w:rsidRDefault="00C502DE" w:rsidP="00C502DE">
            <w:pPr>
              <w:tabs>
                <w:tab w:val="left" w:pos="551"/>
              </w:tabs>
              <w:spacing w:after="0" w:line="240" w:lineRule="auto"/>
              <w:rPr>
                <w:rFonts w:ascii="Times New Roman" w:hAnsi="Times New Roman"/>
                <w:sz w:val="20"/>
                <w:szCs w:val="20"/>
                <w:lang w:val="de-DE"/>
              </w:rPr>
            </w:pPr>
            <w:r w:rsidRPr="008D66D2">
              <w:rPr>
                <w:rFonts w:ascii="Times New Roman" w:hAnsi="Times New Roman"/>
                <w:sz w:val="20"/>
                <w:szCs w:val="20"/>
                <w:lang w:val="de-DE"/>
              </w:rPr>
              <w:t>3. Grundtypen der Wortbildung und ihre Modelle:</w:t>
            </w:r>
          </w:p>
          <w:p w:rsidR="00C502DE" w:rsidRPr="008D66D2" w:rsidRDefault="00C502DE" w:rsidP="00C502DE">
            <w:pPr>
              <w:tabs>
                <w:tab w:val="left" w:pos="551"/>
              </w:tabs>
              <w:spacing w:after="0" w:line="240" w:lineRule="auto"/>
              <w:rPr>
                <w:rFonts w:ascii="Times New Roman" w:hAnsi="Times New Roman"/>
                <w:sz w:val="20"/>
                <w:szCs w:val="20"/>
                <w:lang w:val="de-DE"/>
              </w:rPr>
            </w:pPr>
            <w:r w:rsidRPr="008D66D2">
              <w:rPr>
                <w:rFonts w:ascii="Times New Roman" w:hAnsi="Times New Roman"/>
                <w:sz w:val="20"/>
                <w:szCs w:val="20"/>
                <w:lang w:val="de-DE"/>
              </w:rPr>
              <w:t>а)</w:t>
            </w:r>
            <w:r w:rsidRPr="008D66D2">
              <w:rPr>
                <w:rFonts w:ascii="Times New Roman" w:hAnsi="Times New Roman"/>
                <w:sz w:val="20"/>
                <w:szCs w:val="20"/>
                <w:lang w:val="de-DE"/>
              </w:rPr>
              <w:tab/>
              <w:t>Ableitung (Derivation);</w:t>
            </w:r>
          </w:p>
          <w:p w:rsidR="00C502DE" w:rsidRPr="008D66D2" w:rsidRDefault="00C502DE" w:rsidP="00C502DE">
            <w:pPr>
              <w:tabs>
                <w:tab w:val="left" w:pos="551"/>
              </w:tabs>
              <w:spacing w:after="0" w:line="240" w:lineRule="auto"/>
              <w:rPr>
                <w:rFonts w:ascii="Times New Roman" w:hAnsi="Times New Roman"/>
                <w:sz w:val="20"/>
                <w:szCs w:val="20"/>
                <w:lang w:val="de-DE"/>
              </w:rPr>
            </w:pPr>
            <w:r w:rsidRPr="008D66D2">
              <w:rPr>
                <w:rFonts w:ascii="Times New Roman" w:hAnsi="Times New Roman"/>
                <w:sz w:val="20"/>
                <w:szCs w:val="20"/>
                <w:lang w:val="de-DE"/>
              </w:rPr>
              <w:t>b)</w:t>
            </w:r>
            <w:r w:rsidRPr="008D66D2">
              <w:rPr>
                <w:rFonts w:ascii="Times New Roman" w:hAnsi="Times New Roman"/>
                <w:sz w:val="20"/>
                <w:szCs w:val="20"/>
                <w:lang w:val="de-DE"/>
              </w:rPr>
              <w:tab/>
              <w:t>Zusammensetzung (das Kompositum);</w:t>
            </w:r>
          </w:p>
          <w:p w:rsidR="00C502DE" w:rsidRPr="008D66D2" w:rsidRDefault="00C502DE" w:rsidP="00C502DE">
            <w:pPr>
              <w:tabs>
                <w:tab w:val="left" w:pos="551"/>
              </w:tabs>
              <w:spacing w:after="0" w:line="240" w:lineRule="auto"/>
              <w:rPr>
                <w:rFonts w:ascii="Times New Roman" w:hAnsi="Times New Roman"/>
                <w:sz w:val="20"/>
                <w:szCs w:val="20"/>
                <w:lang w:val="de-DE"/>
              </w:rPr>
            </w:pPr>
            <w:r w:rsidRPr="008D66D2">
              <w:rPr>
                <w:rFonts w:ascii="Times New Roman" w:hAnsi="Times New Roman"/>
                <w:sz w:val="20"/>
                <w:szCs w:val="20"/>
                <w:lang w:val="de-DE"/>
              </w:rPr>
              <w:t>c)</w:t>
            </w:r>
            <w:r w:rsidRPr="008D66D2">
              <w:rPr>
                <w:rFonts w:ascii="Times New Roman" w:hAnsi="Times New Roman"/>
                <w:sz w:val="20"/>
                <w:szCs w:val="20"/>
                <w:lang w:val="de-DE"/>
              </w:rPr>
              <w:tab/>
              <w:t>Zusammenbildung (Ableitung + Zusammensetzung);</w:t>
            </w:r>
          </w:p>
          <w:p w:rsidR="00C502DE" w:rsidRPr="008D66D2" w:rsidRDefault="00C502DE" w:rsidP="00C502DE">
            <w:pPr>
              <w:tabs>
                <w:tab w:val="left" w:pos="8505"/>
              </w:tabs>
              <w:spacing w:after="0" w:line="240" w:lineRule="auto"/>
              <w:rPr>
                <w:rFonts w:ascii="Times New Roman" w:hAnsi="Times New Roman"/>
                <w:kern w:val="28"/>
                <w:sz w:val="20"/>
                <w:szCs w:val="20"/>
                <w:lang w:val="uk-UA"/>
              </w:rPr>
            </w:pPr>
            <w:r w:rsidRPr="008D66D2">
              <w:rPr>
                <w:rFonts w:ascii="Times New Roman" w:hAnsi="Times New Roman"/>
                <w:sz w:val="20"/>
                <w:szCs w:val="20"/>
                <w:lang w:val="de-DE"/>
              </w:rPr>
              <w:t>Abkürzung (Abbreviatur).</w:t>
            </w:r>
          </w:p>
        </w:tc>
        <w:tc>
          <w:tcPr>
            <w:tcW w:w="1058" w:type="dxa"/>
            <w:tcBorders>
              <w:top w:val="single" w:sz="4" w:space="0" w:color="auto"/>
              <w:left w:val="single" w:sz="4" w:space="0" w:color="auto"/>
              <w:bottom w:val="single" w:sz="4" w:space="0" w:color="auto"/>
              <w:right w:val="single" w:sz="4" w:space="0" w:color="auto"/>
            </w:tcBorders>
            <w:vAlign w:val="center"/>
          </w:tcPr>
          <w:p w:rsidR="00C502DE" w:rsidRPr="008D66D2" w:rsidRDefault="00C502DE" w:rsidP="00FD552D">
            <w:pPr>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Опитування</w:t>
            </w:r>
          </w:p>
        </w:tc>
        <w:tc>
          <w:tcPr>
            <w:tcW w:w="1226" w:type="dxa"/>
            <w:tcBorders>
              <w:top w:val="single" w:sz="4" w:space="0" w:color="auto"/>
              <w:left w:val="single" w:sz="4" w:space="0" w:color="auto"/>
              <w:bottom w:val="single" w:sz="4" w:space="0" w:color="auto"/>
              <w:right w:val="single" w:sz="4" w:space="0" w:color="auto"/>
            </w:tcBorders>
            <w:vAlign w:val="center"/>
            <w:hideMark/>
          </w:tcPr>
          <w:p w:rsidR="00C502DE" w:rsidRPr="008D66D2" w:rsidRDefault="00C502DE" w:rsidP="00FD552D">
            <w:pPr>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2</w:t>
            </w:r>
          </w:p>
        </w:tc>
      </w:tr>
      <w:tr w:rsidR="00C502DE" w:rsidRPr="008D66D2" w:rsidTr="00FD552D">
        <w:tc>
          <w:tcPr>
            <w:tcW w:w="529" w:type="dxa"/>
            <w:tcBorders>
              <w:top w:val="single" w:sz="4" w:space="0" w:color="auto"/>
              <w:left w:val="single" w:sz="4" w:space="0" w:color="auto"/>
              <w:bottom w:val="single" w:sz="4" w:space="0" w:color="auto"/>
              <w:right w:val="single" w:sz="4" w:space="0" w:color="auto"/>
            </w:tcBorders>
            <w:vAlign w:val="center"/>
            <w:hideMark/>
          </w:tcPr>
          <w:p w:rsidR="00C502DE" w:rsidRPr="008D66D2" w:rsidRDefault="00C502DE" w:rsidP="00C502DE">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8</w:t>
            </w:r>
          </w:p>
        </w:tc>
        <w:tc>
          <w:tcPr>
            <w:tcW w:w="6758" w:type="dxa"/>
            <w:tcBorders>
              <w:top w:val="single" w:sz="4" w:space="0" w:color="auto"/>
              <w:left w:val="single" w:sz="4" w:space="0" w:color="auto"/>
              <w:bottom w:val="single" w:sz="4" w:space="0" w:color="auto"/>
              <w:right w:val="single" w:sz="4" w:space="0" w:color="auto"/>
            </w:tcBorders>
            <w:vAlign w:val="center"/>
            <w:hideMark/>
          </w:tcPr>
          <w:p w:rsidR="00C502DE" w:rsidRPr="008D66D2" w:rsidRDefault="00C502DE" w:rsidP="00C502DE">
            <w:pPr>
              <w:tabs>
                <w:tab w:val="left" w:pos="8505"/>
              </w:tabs>
              <w:spacing w:after="0" w:line="240" w:lineRule="auto"/>
              <w:rPr>
                <w:rFonts w:ascii="Times New Roman" w:hAnsi="Times New Roman"/>
                <w:kern w:val="28"/>
                <w:sz w:val="20"/>
                <w:szCs w:val="20"/>
                <w:lang w:val="uk-UA"/>
              </w:rPr>
            </w:pPr>
            <w:r w:rsidRPr="008D66D2">
              <w:rPr>
                <w:rFonts w:ascii="Times New Roman" w:hAnsi="Times New Roman"/>
                <w:kern w:val="28"/>
                <w:sz w:val="20"/>
                <w:szCs w:val="20"/>
                <w:lang w:val="uk-UA"/>
              </w:rPr>
              <w:t>8. Phraseologie</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 xml:space="preserve">Äußern Sie sich zu folgenden Themen: </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1. Begriffsbestimmung. Ziele der phraseologischen Forschung.</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2. Feste Wortkomplexe im Unterschied zu den freien Wortverbindungen.</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3. Klassifikationen der festen Wortkomplexe.</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4. Phraseologismen.</w:t>
            </w:r>
          </w:p>
          <w:p w:rsidR="00C502DE" w:rsidRPr="008D66D2" w:rsidRDefault="00C502DE" w:rsidP="00C502DE">
            <w:pPr>
              <w:spacing w:after="0" w:line="240" w:lineRule="auto"/>
              <w:rPr>
                <w:rFonts w:ascii="Times New Roman" w:hAnsi="Times New Roman"/>
                <w:sz w:val="20"/>
                <w:szCs w:val="20"/>
                <w:lang w:val="de-DE"/>
              </w:rPr>
            </w:pPr>
            <w:r w:rsidRPr="008D66D2">
              <w:rPr>
                <w:rFonts w:ascii="Times New Roman" w:hAnsi="Times New Roman"/>
                <w:sz w:val="20"/>
                <w:szCs w:val="20"/>
                <w:lang w:val="de-DE"/>
              </w:rPr>
              <w:t>5. Semantische Kategorien der Phraseologismen</w:t>
            </w:r>
          </w:p>
          <w:p w:rsidR="00C502DE" w:rsidRPr="008D66D2" w:rsidRDefault="00C502DE" w:rsidP="00C502DE">
            <w:pPr>
              <w:tabs>
                <w:tab w:val="left" w:pos="8505"/>
              </w:tabs>
              <w:spacing w:after="0" w:line="240" w:lineRule="auto"/>
              <w:rPr>
                <w:rFonts w:ascii="Times New Roman" w:hAnsi="Times New Roman"/>
                <w:kern w:val="28"/>
                <w:sz w:val="20"/>
                <w:szCs w:val="20"/>
                <w:lang w:val="uk-UA"/>
              </w:rPr>
            </w:pPr>
            <w:r w:rsidRPr="008D66D2">
              <w:rPr>
                <w:rFonts w:ascii="Times New Roman" w:hAnsi="Times New Roman"/>
                <w:sz w:val="20"/>
                <w:szCs w:val="20"/>
                <w:lang w:val="de-DE"/>
              </w:rPr>
              <w:t>6. Feste Wortkomplexe nicht phraseologischen Typs.</w:t>
            </w:r>
          </w:p>
        </w:tc>
        <w:tc>
          <w:tcPr>
            <w:tcW w:w="1058" w:type="dxa"/>
            <w:tcBorders>
              <w:top w:val="single" w:sz="4" w:space="0" w:color="auto"/>
              <w:left w:val="single" w:sz="4" w:space="0" w:color="auto"/>
              <w:bottom w:val="single" w:sz="4" w:space="0" w:color="auto"/>
              <w:right w:val="single" w:sz="4" w:space="0" w:color="auto"/>
            </w:tcBorders>
            <w:vAlign w:val="center"/>
          </w:tcPr>
          <w:p w:rsidR="00C502DE" w:rsidRPr="008D66D2" w:rsidRDefault="00C502DE" w:rsidP="00FD552D">
            <w:pPr>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Опитування</w:t>
            </w:r>
          </w:p>
        </w:tc>
        <w:tc>
          <w:tcPr>
            <w:tcW w:w="1226" w:type="dxa"/>
            <w:tcBorders>
              <w:top w:val="single" w:sz="4" w:space="0" w:color="auto"/>
              <w:left w:val="single" w:sz="4" w:space="0" w:color="auto"/>
              <w:bottom w:val="single" w:sz="4" w:space="0" w:color="auto"/>
              <w:right w:val="single" w:sz="4" w:space="0" w:color="auto"/>
            </w:tcBorders>
            <w:vAlign w:val="center"/>
            <w:hideMark/>
          </w:tcPr>
          <w:p w:rsidR="00C502DE" w:rsidRPr="008D66D2" w:rsidRDefault="00C502DE" w:rsidP="00FD552D">
            <w:pPr>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2</w:t>
            </w:r>
          </w:p>
        </w:tc>
      </w:tr>
      <w:tr w:rsidR="00587FA3" w:rsidRPr="008D66D2" w:rsidTr="00FD552D">
        <w:trPr>
          <w:trHeight w:val="401"/>
        </w:trPr>
        <w:tc>
          <w:tcPr>
            <w:tcW w:w="529"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587FA3" w:rsidP="00C502DE">
            <w:pPr>
              <w:tabs>
                <w:tab w:val="left" w:pos="8505"/>
              </w:tabs>
              <w:spacing w:after="0" w:line="240" w:lineRule="auto"/>
              <w:jc w:val="center"/>
              <w:rPr>
                <w:rFonts w:ascii="Times New Roman" w:hAnsi="Times New Roman"/>
                <w:b/>
                <w:sz w:val="20"/>
                <w:szCs w:val="20"/>
                <w:lang w:val="uk-UA"/>
              </w:rPr>
            </w:pPr>
          </w:p>
        </w:tc>
        <w:tc>
          <w:tcPr>
            <w:tcW w:w="6758"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587FA3" w:rsidP="00C502DE">
            <w:pPr>
              <w:tabs>
                <w:tab w:val="left" w:pos="8505"/>
              </w:tabs>
              <w:spacing w:after="0" w:line="240" w:lineRule="auto"/>
              <w:rPr>
                <w:rFonts w:ascii="Times New Roman" w:hAnsi="Times New Roman"/>
                <w:b/>
                <w:sz w:val="20"/>
                <w:szCs w:val="20"/>
                <w:lang w:val="uk-UA"/>
              </w:rPr>
            </w:pPr>
            <w:r w:rsidRPr="008D66D2">
              <w:rPr>
                <w:rFonts w:ascii="Times New Roman" w:hAnsi="Times New Roman"/>
                <w:b/>
                <w:sz w:val="20"/>
                <w:szCs w:val="20"/>
                <w:lang w:val="uk-UA"/>
              </w:rPr>
              <w:t>Усього годин</w:t>
            </w:r>
          </w:p>
        </w:tc>
        <w:tc>
          <w:tcPr>
            <w:tcW w:w="1058" w:type="dxa"/>
            <w:tcBorders>
              <w:top w:val="single" w:sz="4" w:space="0" w:color="auto"/>
              <w:left w:val="single" w:sz="4" w:space="0" w:color="auto"/>
              <w:bottom w:val="single" w:sz="4" w:space="0" w:color="auto"/>
              <w:right w:val="single" w:sz="4" w:space="0" w:color="auto"/>
            </w:tcBorders>
            <w:vAlign w:val="center"/>
          </w:tcPr>
          <w:p w:rsidR="00587FA3" w:rsidRPr="008D66D2" w:rsidRDefault="00587FA3" w:rsidP="00FD552D">
            <w:pPr>
              <w:spacing w:after="0" w:line="240" w:lineRule="auto"/>
              <w:jc w:val="center"/>
              <w:rPr>
                <w:rFonts w:ascii="Times New Roman" w:hAnsi="Times New Roman"/>
                <w:b/>
                <w:sz w:val="20"/>
                <w:szCs w:val="20"/>
                <w:lang w:val="uk-UA"/>
              </w:rPr>
            </w:pPr>
          </w:p>
        </w:tc>
        <w:tc>
          <w:tcPr>
            <w:tcW w:w="1226" w:type="dxa"/>
            <w:tcBorders>
              <w:top w:val="single" w:sz="4" w:space="0" w:color="auto"/>
              <w:left w:val="single" w:sz="4" w:space="0" w:color="auto"/>
              <w:bottom w:val="single" w:sz="4" w:space="0" w:color="auto"/>
              <w:right w:val="single" w:sz="4" w:space="0" w:color="auto"/>
            </w:tcBorders>
            <w:vAlign w:val="center"/>
            <w:hideMark/>
          </w:tcPr>
          <w:p w:rsidR="00587FA3" w:rsidRPr="008D66D2" w:rsidRDefault="00DB11AC" w:rsidP="00FD552D">
            <w:pPr>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16</w:t>
            </w:r>
          </w:p>
        </w:tc>
      </w:tr>
    </w:tbl>
    <w:p w:rsidR="0079149B" w:rsidRPr="003E252D" w:rsidRDefault="0079149B" w:rsidP="0079149B">
      <w:pPr>
        <w:tabs>
          <w:tab w:val="left" w:pos="8505"/>
        </w:tabs>
        <w:spacing w:after="0"/>
        <w:jc w:val="center"/>
        <w:rPr>
          <w:rFonts w:ascii="Times New Roman" w:hAnsi="Times New Roman"/>
          <w:sz w:val="24"/>
          <w:szCs w:val="24"/>
          <w:lang w:val="uk-UA"/>
        </w:rPr>
      </w:pPr>
    </w:p>
    <w:p w:rsidR="0079149B" w:rsidRPr="003E252D" w:rsidRDefault="003E252D" w:rsidP="0079149B">
      <w:pPr>
        <w:tabs>
          <w:tab w:val="left" w:pos="8505"/>
        </w:tabs>
        <w:spacing w:after="0"/>
        <w:jc w:val="center"/>
        <w:rPr>
          <w:rFonts w:ascii="Times New Roman" w:hAnsi="Times New Roman"/>
          <w:b/>
          <w:sz w:val="24"/>
          <w:szCs w:val="24"/>
          <w:lang w:val="uk-UA"/>
        </w:rPr>
      </w:pPr>
      <w:r>
        <w:rPr>
          <w:rFonts w:ascii="Times New Roman" w:hAnsi="Times New Roman"/>
          <w:b/>
          <w:sz w:val="24"/>
          <w:szCs w:val="24"/>
          <w:lang w:val="uk-UA"/>
        </w:rPr>
        <w:t>9</w:t>
      </w:r>
      <w:r w:rsidR="0079149B" w:rsidRPr="003E252D">
        <w:rPr>
          <w:rFonts w:ascii="Times New Roman" w:hAnsi="Times New Roman"/>
          <w:b/>
          <w:sz w:val="24"/>
          <w:szCs w:val="24"/>
          <w:lang w:val="uk-UA"/>
        </w:rPr>
        <w:t xml:space="preserve">. </w:t>
      </w:r>
      <w:r w:rsidR="000D0212" w:rsidRPr="003E252D">
        <w:rPr>
          <w:rFonts w:ascii="Times New Roman" w:hAnsi="Times New Roman"/>
          <w:b/>
          <w:sz w:val="24"/>
          <w:szCs w:val="24"/>
          <w:lang w:val="uk-UA"/>
        </w:rPr>
        <w:t>Теми для с</w:t>
      </w:r>
      <w:r w:rsidR="0079149B" w:rsidRPr="003E252D">
        <w:rPr>
          <w:rFonts w:ascii="Times New Roman" w:hAnsi="Times New Roman"/>
          <w:b/>
          <w:sz w:val="24"/>
          <w:szCs w:val="24"/>
          <w:lang w:val="uk-UA"/>
        </w:rPr>
        <w:t>амостійн</w:t>
      </w:r>
      <w:r w:rsidR="000D0212" w:rsidRPr="003E252D">
        <w:rPr>
          <w:rFonts w:ascii="Times New Roman" w:hAnsi="Times New Roman"/>
          <w:b/>
          <w:sz w:val="24"/>
          <w:szCs w:val="24"/>
          <w:lang w:val="uk-UA"/>
        </w:rPr>
        <w:t>ого опрацювання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7801"/>
        <w:gridCol w:w="1237"/>
      </w:tblGrid>
      <w:tr w:rsidR="0079149B" w:rsidRPr="008D66D2"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8D66D2" w:rsidRDefault="0079149B" w:rsidP="008C08B2">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 з/п</w:t>
            </w:r>
          </w:p>
        </w:tc>
        <w:tc>
          <w:tcPr>
            <w:tcW w:w="7801" w:type="dxa"/>
            <w:tcBorders>
              <w:top w:val="single" w:sz="4" w:space="0" w:color="auto"/>
              <w:left w:val="single" w:sz="4" w:space="0" w:color="auto"/>
              <w:bottom w:val="single" w:sz="4" w:space="0" w:color="auto"/>
              <w:right w:val="single" w:sz="4" w:space="0" w:color="auto"/>
            </w:tcBorders>
            <w:vAlign w:val="center"/>
            <w:hideMark/>
          </w:tcPr>
          <w:p w:rsidR="0079149B" w:rsidRPr="008D66D2" w:rsidRDefault="0033579F" w:rsidP="0033579F">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Теми і перелік питань що внесені на самостійне вивчення</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8D66D2" w:rsidRDefault="0079149B" w:rsidP="00FD552D">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Кількість годин</w:t>
            </w:r>
          </w:p>
        </w:tc>
      </w:tr>
      <w:tr w:rsidR="0079149B" w:rsidRPr="008D66D2"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8D66D2" w:rsidRDefault="0079149B" w:rsidP="008C08B2">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1</w:t>
            </w:r>
          </w:p>
        </w:tc>
        <w:tc>
          <w:tcPr>
            <w:tcW w:w="7801" w:type="dxa"/>
            <w:tcBorders>
              <w:top w:val="single" w:sz="4" w:space="0" w:color="auto"/>
              <w:left w:val="single" w:sz="4" w:space="0" w:color="auto"/>
              <w:bottom w:val="single" w:sz="4" w:space="0" w:color="auto"/>
              <w:right w:val="single" w:sz="4" w:space="0" w:color="auto"/>
            </w:tcBorders>
            <w:vAlign w:val="center"/>
            <w:hideMark/>
          </w:tcPr>
          <w:p w:rsidR="00375304" w:rsidRPr="008D66D2" w:rsidRDefault="00375304" w:rsidP="00375304">
            <w:pPr>
              <w:tabs>
                <w:tab w:val="left" w:pos="8505"/>
              </w:tabs>
              <w:spacing w:after="0" w:line="240" w:lineRule="auto"/>
              <w:rPr>
                <w:rFonts w:ascii="Times New Roman" w:hAnsi="Times New Roman"/>
                <w:b/>
                <w:kern w:val="28"/>
                <w:sz w:val="20"/>
                <w:szCs w:val="20"/>
                <w:lang w:val="uk-UA"/>
              </w:rPr>
            </w:pPr>
            <w:r w:rsidRPr="008D66D2">
              <w:rPr>
                <w:rFonts w:ascii="Times New Roman" w:hAnsi="Times New Roman"/>
                <w:b/>
                <w:sz w:val="20"/>
                <w:szCs w:val="20"/>
                <w:lang w:val="de-DE"/>
              </w:rPr>
              <w:t>Lexikologie als Wissenschaft und als Lehrfach</w:t>
            </w:r>
          </w:p>
          <w:p w:rsidR="00375304" w:rsidRPr="008D66D2" w:rsidRDefault="00375304" w:rsidP="00375304">
            <w:pPr>
              <w:spacing w:after="0" w:line="240" w:lineRule="auto"/>
              <w:rPr>
                <w:rFonts w:ascii="Times New Roman" w:hAnsi="Times New Roman"/>
                <w:sz w:val="20"/>
                <w:szCs w:val="20"/>
                <w:lang w:val="uk-UA"/>
              </w:rPr>
            </w:pPr>
            <w:r w:rsidRPr="008D66D2">
              <w:rPr>
                <w:rFonts w:ascii="Times New Roman" w:hAnsi="Times New Roman"/>
                <w:kern w:val="28"/>
                <w:sz w:val="20"/>
                <w:szCs w:val="20"/>
                <w:lang w:val="uk-UA"/>
              </w:rPr>
              <w:t>1.</w:t>
            </w:r>
            <w:r w:rsidRPr="008D66D2">
              <w:rPr>
                <w:rFonts w:ascii="Times New Roman" w:hAnsi="Times New Roman"/>
                <w:sz w:val="20"/>
                <w:szCs w:val="20"/>
                <w:lang w:val="de-DE"/>
              </w:rPr>
              <w:t>Struktur des Wortschatzes. Grundprobleme der Lexikologie.</w:t>
            </w:r>
          </w:p>
          <w:p w:rsidR="000D0212" w:rsidRPr="008D66D2" w:rsidRDefault="00375304" w:rsidP="00375304">
            <w:pPr>
              <w:widowControl w:val="0"/>
              <w:shd w:val="clear" w:color="auto" w:fill="FFFFFF"/>
              <w:autoSpaceDE w:val="0"/>
              <w:autoSpaceDN w:val="0"/>
              <w:adjustRightInd w:val="0"/>
              <w:spacing w:after="0" w:line="240" w:lineRule="auto"/>
              <w:rPr>
                <w:rFonts w:ascii="Times New Roman" w:hAnsi="Times New Roman"/>
                <w:sz w:val="20"/>
                <w:szCs w:val="20"/>
                <w:lang w:val="uk-UA"/>
              </w:rPr>
            </w:pPr>
            <w:r w:rsidRPr="008D66D2">
              <w:rPr>
                <w:rFonts w:ascii="Times New Roman" w:hAnsi="Times New Roman"/>
                <w:sz w:val="20"/>
                <w:szCs w:val="20"/>
                <w:lang w:val="uk-UA"/>
              </w:rPr>
              <w:t>2.</w:t>
            </w:r>
            <w:r w:rsidRPr="008D66D2">
              <w:rPr>
                <w:rFonts w:ascii="Times New Roman" w:hAnsi="Times New Roman"/>
                <w:sz w:val="20"/>
                <w:szCs w:val="20"/>
                <w:lang w:val="de-DE"/>
              </w:rPr>
              <w:t xml:space="preserve"> Forschungsmethoden der Lexikologie.</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8D66D2" w:rsidRDefault="00FD552D" w:rsidP="00FD552D">
            <w:pPr>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5</w:t>
            </w:r>
          </w:p>
        </w:tc>
      </w:tr>
      <w:tr w:rsidR="0079149B" w:rsidRPr="008D66D2"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8D66D2" w:rsidRDefault="0079149B" w:rsidP="008C08B2">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2</w:t>
            </w:r>
          </w:p>
        </w:tc>
        <w:tc>
          <w:tcPr>
            <w:tcW w:w="7801" w:type="dxa"/>
            <w:tcBorders>
              <w:top w:val="single" w:sz="4" w:space="0" w:color="auto"/>
              <w:left w:val="single" w:sz="4" w:space="0" w:color="auto"/>
              <w:bottom w:val="single" w:sz="4" w:space="0" w:color="auto"/>
              <w:right w:val="single" w:sz="4" w:space="0" w:color="auto"/>
            </w:tcBorders>
            <w:vAlign w:val="center"/>
            <w:hideMark/>
          </w:tcPr>
          <w:p w:rsidR="00375304" w:rsidRPr="008D66D2" w:rsidRDefault="00375304" w:rsidP="00375304">
            <w:pPr>
              <w:tabs>
                <w:tab w:val="left" w:pos="8505"/>
              </w:tabs>
              <w:spacing w:after="0" w:line="240" w:lineRule="auto"/>
              <w:rPr>
                <w:rFonts w:ascii="Times New Roman" w:hAnsi="Times New Roman"/>
                <w:b/>
                <w:color w:val="000000"/>
                <w:kern w:val="28"/>
                <w:sz w:val="20"/>
                <w:szCs w:val="20"/>
                <w:lang w:val="uk-UA"/>
              </w:rPr>
            </w:pPr>
            <w:r w:rsidRPr="008D66D2">
              <w:rPr>
                <w:rFonts w:ascii="Times New Roman" w:hAnsi="Times New Roman"/>
                <w:b/>
                <w:sz w:val="20"/>
                <w:szCs w:val="20"/>
                <w:lang w:val="de-DE"/>
              </w:rPr>
              <w:t>Wort als Grundeinheit der Sprache und seine Semantik</w:t>
            </w:r>
            <w:r w:rsidRPr="008D66D2">
              <w:rPr>
                <w:rFonts w:ascii="Times New Roman" w:hAnsi="Times New Roman"/>
                <w:b/>
                <w:color w:val="000000"/>
                <w:kern w:val="28"/>
                <w:sz w:val="20"/>
                <w:szCs w:val="20"/>
                <w:lang w:val="de-DE"/>
              </w:rPr>
              <w:t xml:space="preserve"> </w:t>
            </w:r>
          </w:p>
          <w:p w:rsidR="00375304" w:rsidRPr="008D66D2" w:rsidRDefault="00375304" w:rsidP="00375304">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lastRenderedPageBreak/>
              <w:t xml:space="preserve">1. </w:t>
            </w:r>
            <w:r w:rsidRPr="008D66D2">
              <w:rPr>
                <w:rFonts w:ascii="Times New Roman" w:hAnsi="Times New Roman"/>
                <w:sz w:val="20"/>
                <w:szCs w:val="20"/>
                <w:lang w:val="de-DE"/>
              </w:rPr>
              <w:t xml:space="preserve">Polysemie des Wortes und seine semantische Struktur. Hauptprobleme der Polysemie. </w:t>
            </w:r>
          </w:p>
          <w:p w:rsidR="00375304" w:rsidRPr="008D66D2" w:rsidRDefault="00375304" w:rsidP="00375304">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2. </w:t>
            </w:r>
            <w:r w:rsidRPr="008D66D2">
              <w:rPr>
                <w:rFonts w:ascii="Times New Roman" w:hAnsi="Times New Roman"/>
                <w:sz w:val="20"/>
                <w:szCs w:val="20"/>
                <w:lang w:val="de-DE"/>
              </w:rPr>
              <w:t xml:space="preserve">Klassifikation von Wortbedeutungen. </w:t>
            </w:r>
          </w:p>
          <w:p w:rsidR="00375304" w:rsidRPr="008D66D2" w:rsidRDefault="00375304" w:rsidP="00375304">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3. </w:t>
            </w:r>
            <w:r w:rsidRPr="008D66D2">
              <w:rPr>
                <w:rFonts w:ascii="Times New Roman" w:hAnsi="Times New Roman"/>
                <w:sz w:val="20"/>
                <w:szCs w:val="20"/>
                <w:lang w:val="de-DE"/>
              </w:rPr>
              <w:t xml:space="preserve">Wortverbindbarkeit und Besonderheiten des Wortgebrauches. Polysemie und Homonymie. </w:t>
            </w:r>
          </w:p>
          <w:p w:rsidR="00375304" w:rsidRPr="008D66D2" w:rsidRDefault="00375304" w:rsidP="00375304">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t>4.</w:t>
            </w:r>
            <w:r w:rsidRPr="008D66D2">
              <w:rPr>
                <w:rFonts w:ascii="Times New Roman" w:hAnsi="Times New Roman"/>
                <w:sz w:val="20"/>
                <w:szCs w:val="20"/>
                <w:lang w:val="de-DE"/>
              </w:rPr>
              <w:t xml:space="preserve">Bedeutungswandel (Semantische Derivation). </w:t>
            </w:r>
          </w:p>
          <w:p w:rsidR="00375304" w:rsidRPr="008D66D2" w:rsidRDefault="00375304" w:rsidP="00375304">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5. </w:t>
            </w:r>
            <w:r w:rsidRPr="008D66D2">
              <w:rPr>
                <w:rFonts w:ascii="Times New Roman" w:hAnsi="Times New Roman"/>
                <w:sz w:val="20"/>
                <w:szCs w:val="20"/>
                <w:lang w:val="de-DE"/>
              </w:rPr>
              <w:t xml:space="preserve">Allgemeine Problematik und die Gründe des Bedeutungswandels. </w:t>
            </w:r>
          </w:p>
          <w:p w:rsidR="00375304" w:rsidRPr="008D66D2" w:rsidRDefault="00375304" w:rsidP="00375304">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6. </w:t>
            </w:r>
            <w:r w:rsidRPr="008D66D2">
              <w:rPr>
                <w:rFonts w:ascii="Times New Roman" w:hAnsi="Times New Roman"/>
                <w:sz w:val="20"/>
                <w:szCs w:val="20"/>
                <w:lang w:val="de-DE"/>
              </w:rPr>
              <w:t xml:space="preserve">Logische Klassifikation des Bedeutungswandels. </w:t>
            </w:r>
          </w:p>
          <w:p w:rsidR="00375304" w:rsidRPr="008D66D2" w:rsidRDefault="00375304" w:rsidP="00375304">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7. </w:t>
            </w:r>
            <w:r w:rsidRPr="008D66D2">
              <w:rPr>
                <w:rFonts w:ascii="Times New Roman" w:hAnsi="Times New Roman"/>
                <w:sz w:val="20"/>
                <w:szCs w:val="20"/>
                <w:lang w:val="de-DE"/>
              </w:rPr>
              <w:t xml:space="preserve">Psychologisch-assoziative Klassifikation des Bedeutungswandels. </w:t>
            </w:r>
          </w:p>
          <w:p w:rsidR="000D0212" w:rsidRPr="008D66D2" w:rsidRDefault="00375304" w:rsidP="00375304">
            <w:pPr>
              <w:tabs>
                <w:tab w:val="left" w:pos="3119"/>
              </w:tabs>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8. </w:t>
            </w:r>
            <w:r w:rsidRPr="008D66D2">
              <w:rPr>
                <w:rFonts w:ascii="Times New Roman" w:hAnsi="Times New Roman"/>
                <w:sz w:val="20"/>
                <w:szCs w:val="20"/>
                <w:lang w:val="de-DE"/>
              </w:rPr>
              <w:t>Bedeutungswandel und übertragener Gebrauch.</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8D66D2" w:rsidRDefault="00FD552D" w:rsidP="00FD552D">
            <w:pPr>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lastRenderedPageBreak/>
              <w:t>5</w:t>
            </w:r>
          </w:p>
        </w:tc>
      </w:tr>
      <w:tr w:rsidR="0079149B" w:rsidRPr="008D66D2"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8D66D2" w:rsidRDefault="0079149B" w:rsidP="008C08B2">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lastRenderedPageBreak/>
              <w:t>3</w:t>
            </w:r>
          </w:p>
        </w:tc>
        <w:tc>
          <w:tcPr>
            <w:tcW w:w="7801" w:type="dxa"/>
            <w:tcBorders>
              <w:top w:val="single" w:sz="4" w:space="0" w:color="auto"/>
              <w:left w:val="single" w:sz="4" w:space="0" w:color="auto"/>
              <w:bottom w:val="single" w:sz="4" w:space="0" w:color="auto"/>
              <w:right w:val="single" w:sz="4" w:space="0" w:color="auto"/>
            </w:tcBorders>
            <w:vAlign w:val="center"/>
            <w:hideMark/>
          </w:tcPr>
          <w:p w:rsidR="00375304" w:rsidRPr="008D66D2" w:rsidRDefault="00375304" w:rsidP="00375304">
            <w:pPr>
              <w:tabs>
                <w:tab w:val="left" w:pos="8505"/>
              </w:tabs>
              <w:spacing w:after="0" w:line="240" w:lineRule="auto"/>
              <w:rPr>
                <w:rFonts w:ascii="Times New Roman" w:hAnsi="Times New Roman"/>
                <w:b/>
                <w:bCs/>
                <w:color w:val="000000"/>
                <w:kern w:val="28"/>
                <w:sz w:val="20"/>
                <w:szCs w:val="20"/>
                <w:lang w:val="uk-UA"/>
              </w:rPr>
            </w:pPr>
            <w:r w:rsidRPr="008D66D2">
              <w:rPr>
                <w:rFonts w:ascii="Times New Roman" w:hAnsi="Times New Roman"/>
                <w:b/>
                <w:sz w:val="20"/>
                <w:szCs w:val="20"/>
                <w:lang w:val="de-DE"/>
              </w:rPr>
              <w:t>Wege der Bereicherung des deutschen Wortbestandes</w:t>
            </w:r>
          </w:p>
          <w:p w:rsidR="00375304" w:rsidRPr="008D66D2" w:rsidRDefault="00375304" w:rsidP="00375304">
            <w:pPr>
              <w:shd w:val="clear" w:color="auto" w:fill="FFFFFF"/>
              <w:tabs>
                <w:tab w:val="num" w:pos="360"/>
                <w:tab w:val="left" w:pos="3060"/>
              </w:tabs>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1. </w:t>
            </w:r>
            <w:r w:rsidRPr="008D66D2">
              <w:rPr>
                <w:rFonts w:ascii="Times New Roman" w:hAnsi="Times New Roman"/>
                <w:sz w:val="20"/>
                <w:szCs w:val="20"/>
                <w:lang w:val="de-DE"/>
              </w:rPr>
              <w:t xml:space="preserve">Methoden der Wortbildungsanalyse. </w:t>
            </w:r>
          </w:p>
          <w:p w:rsidR="00375304" w:rsidRPr="008D66D2" w:rsidRDefault="00375304" w:rsidP="00375304">
            <w:pPr>
              <w:shd w:val="clear" w:color="auto" w:fill="FFFFFF"/>
              <w:tabs>
                <w:tab w:val="num" w:pos="360"/>
                <w:tab w:val="left" w:pos="3060"/>
              </w:tabs>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2. </w:t>
            </w:r>
            <w:r w:rsidRPr="008D66D2">
              <w:rPr>
                <w:rFonts w:ascii="Times New Roman" w:hAnsi="Times New Roman"/>
                <w:sz w:val="20"/>
                <w:szCs w:val="20"/>
                <w:lang w:val="de-DE"/>
              </w:rPr>
              <w:t xml:space="preserve">Zusammensetzung (Komposition). </w:t>
            </w:r>
          </w:p>
          <w:p w:rsidR="00375304" w:rsidRPr="008D66D2" w:rsidRDefault="00375304" w:rsidP="00375304">
            <w:pPr>
              <w:shd w:val="clear" w:color="auto" w:fill="FFFFFF"/>
              <w:tabs>
                <w:tab w:val="num" w:pos="360"/>
                <w:tab w:val="left" w:pos="3060"/>
              </w:tabs>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3. </w:t>
            </w:r>
            <w:r w:rsidRPr="008D66D2">
              <w:rPr>
                <w:rFonts w:ascii="Times New Roman" w:hAnsi="Times New Roman"/>
                <w:sz w:val="20"/>
                <w:szCs w:val="20"/>
                <w:lang w:val="de-DE"/>
              </w:rPr>
              <w:t>Strukturell-genetische Klassifikation der Zusammensetzungen.</w:t>
            </w:r>
          </w:p>
          <w:p w:rsidR="00375304" w:rsidRPr="008D66D2" w:rsidRDefault="00375304" w:rsidP="00375304">
            <w:pPr>
              <w:shd w:val="clear" w:color="auto" w:fill="FFFFFF"/>
              <w:tabs>
                <w:tab w:val="num" w:pos="360"/>
                <w:tab w:val="left" w:pos="3060"/>
              </w:tabs>
              <w:spacing w:after="0" w:line="240" w:lineRule="auto"/>
              <w:rPr>
                <w:rFonts w:ascii="Times New Roman" w:hAnsi="Times New Roman"/>
                <w:sz w:val="20"/>
                <w:szCs w:val="20"/>
                <w:lang w:val="uk-UA"/>
              </w:rPr>
            </w:pPr>
            <w:r w:rsidRPr="008D66D2">
              <w:rPr>
                <w:rFonts w:ascii="Times New Roman" w:hAnsi="Times New Roman"/>
                <w:sz w:val="20"/>
                <w:szCs w:val="20"/>
                <w:lang w:val="uk-UA"/>
              </w:rPr>
              <w:t>4.</w:t>
            </w:r>
            <w:r w:rsidRPr="008D66D2">
              <w:rPr>
                <w:rFonts w:ascii="Times New Roman" w:hAnsi="Times New Roman"/>
                <w:sz w:val="20"/>
                <w:szCs w:val="20"/>
                <w:lang w:val="de-DE"/>
              </w:rPr>
              <w:t xml:space="preserve"> Semantisch-syntaktische Klassifikation der Zusammensetzungen. </w:t>
            </w:r>
          </w:p>
          <w:p w:rsidR="00375304" w:rsidRPr="008D66D2" w:rsidRDefault="00375304" w:rsidP="00375304">
            <w:pPr>
              <w:shd w:val="clear" w:color="auto" w:fill="FFFFFF"/>
              <w:tabs>
                <w:tab w:val="num" w:pos="360"/>
                <w:tab w:val="left" w:pos="3060"/>
              </w:tabs>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5. </w:t>
            </w:r>
            <w:r w:rsidRPr="008D66D2">
              <w:rPr>
                <w:rFonts w:ascii="Times New Roman" w:hAnsi="Times New Roman"/>
                <w:sz w:val="20"/>
                <w:szCs w:val="20"/>
                <w:lang w:val="de-DE"/>
              </w:rPr>
              <w:t xml:space="preserve">Morphologische Klassifikation. Ableitung (Derivation). </w:t>
            </w:r>
          </w:p>
          <w:p w:rsidR="00375304" w:rsidRPr="008D66D2" w:rsidRDefault="00375304" w:rsidP="00375304">
            <w:pPr>
              <w:shd w:val="clear" w:color="auto" w:fill="FFFFFF"/>
              <w:tabs>
                <w:tab w:val="num" w:pos="360"/>
                <w:tab w:val="left" w:pos="3060"/>
              </w:tabs>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6. </w:t>
            </w:r>
            <w:r w:rsidRPr="008D66D2">
              <w:rPr>
                <w:rFonts w:ascii="Times New Roman" w:hAnsi="Times New Roman"/>
                <w:sz w:val="20"/>
                <w:szCs w:val="20"/>
                <w:lang w:val="de-DE"/>
              </w:rPr>
              <w:t xml:space="preserve">Zusammenbildung (зрощення). Entlehnung. </w:t>
            </w:r>
          </w:p>
          <w:p w:rsidR="00375304" w:rsidRPr="008D66D2" w:rsidRDefault="00375304" w:rsidP="00375304">
            <w:pPr>
              <w:shd w:val="clear" w:color="auto" w:fill="FFFFFF"/>
              <w:tabs>
                <w:tab w:val="num" w:pos="360"/>
                <w:tab w:val="left" w:pos="3060"/>
              </w:tabs>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7. </w:t>
            </w:r>
            <w:r w:rsidRPr="008D66D2">
              <w:rPr>
                <w:rFonts w:ascii="Times New Roman" w:hAnsi="Times New Roman"/>
                <w:sz w:val="20"/>
                <w:szCs w:val="20"/>
                <w:lang w:val="de-DE"/>
              </w:rPr>
              <w:t xml:space="preserve">Allgemeine Problematik. Ursachen zur Entlehnung des fremden Wortgutes. </w:t>
            </w:r>
          </w:p>
          <w:p w:rsidR="00375304" w:rsidRPr="008D66D2" w:rsidRDefault="00375304" w:rsidP="00375304">
            <w:pPr>
              <w:shd w:val="clear" w:color="auto" w:fill="FFFFFF"/>
              <w:tabs>
                <w:tab w:val="num" w:pos="360"/>
                <w:tab w:val="left" w:pos="3060"/>
              </w:tabs>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8. </w:t>
            </w:r>
            <w:r w:rsidRPr="008D66D2">
              <w:rPr>
                <w:rFonts w:ascii="Times New Roman" w:hAnsi="Times New Roman"/>
                <w:sz w:val="20"/>
                <w:szCs w:val="20"/>
                <w:lang w:val="de-DE"/>
              </w:rPr>
              <w:t xml:space="preserve">Assimilation der Entlehnungen. Entlehnungswege und Entlehnungsarten. </w:t>
            </w:r>
          </w:p>
          <w:p w:rsidR="00375304" w:rsidRPr="008D66D2" w:rsidRDefault="00375304" w:rsidP="00375304">
            <w:pPr>
              <w:shd w:val="clear" w:color="auto" w:fill="FFFFFF"/>
              <w:tabs>
                <w:tab w:val="num" w:pos="360"/>
                <w:tab w:val="left" w:pos="3060"/>
              </w:tabs>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9. </w:t>
            </w:r>
            <w:r w:rsidRPr="008D66D2">
              <w:rPr>
                <w:rFonts w:ascii="Times New Roman" w:hAnsi="Times New Roman"/>
                <w:sz w:val="20"/>
                <w:szCs w:val="20"/>
                <w:lang w:val="de-DE"/>
              </w:rPr>
              <w:t xml:space="preserve">Erscheinungsformen der Entlehnung. Klassifikation der Entlehnungen. </w:t>
            </w:r>
          </w:p>
          <w:p w:rsidR="000D0212" w:rsidRPr="008D66D2" w:rsidRDefault="00375304" w:rsidP="00375304">
            <w:pPr>
              <w:shd w:val="clear" w:color="auto" w:fill="FFFFFF"/>
              <w:spacing w:after="0" w:line="240" w:lineRule="auto"/>
              <w:rPr>
                <w:rFonts w:ascii="Times New Roman" w:hAnsi="Times New Roman"/>
                <w:sz w:val="20"/>
                <w:szCs w:val="20"/>
                <w:lang w:val="de-DE"/>
              </w:rPr>
            </w:pPr>
            <w:r w:rsidRPr="008D66D2">
              <w:rPr>
                <w:rFonts w:ascii="Times New Roman" w:hAnsi="Times New Roman"/>
                <w:sz w:val="20"/>
                <w:szCs w:val="20"/>
                <w:lang w:val="uk-UA"/>
              </w:rPr>
              <w:t xml:space="preserve">10. </w:t>
            </w:r>
            <w:r w:rsidRPr="008D66D2">
              <w:rPr>
                <w:rFonts w:ascii="Times New Roman" w:hAnsi="Times New Roman"/>
                <w:sz w:val="20"/>
                <w:szCs w:val="20"/>
                <w:lang w:val="de-DE"/>
              </w:rPr>
              <w:t>Entlehnungen und das Problem des Purismus.</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8D66D2" w:rsidRDefault="00FD552D" w:rsidP="00FD552D">
            <w:pPr>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10</w:t>
            </w:r>
          </w:p>
        </w:tc>
      </w:tr>
      <w:tr w:rsidR="0079149B" w:rsidRPr="008D66D2"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8D66D2" w:rsidRDefault="0079149B" w:rsidP="008C08B2">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4</w:t>
            </w:r>
          </w:p>
        </w:tc>
        <w:tc>
          <w:tcPr>
            <w:tcW w:w="7801" w:type="dxa"/>
            <w:tcBorders>
              <w:top w:val="single" w:sz="4" w:space="0" w:color="auto"/>
              <w:left w:val="single" w:sz="4" w:space="0" w:color="auto"/>
              <w:bottom w:val="single" w:sz="4" w:space="0" w:color="auto"/>
              <w:right w:val="single" w:sz="4" w:space="0" w:color="auto"/>
            </w:tcBorders>
            <w:vAlign w:val="center"/>
            <w:hideMark/>
          </w:tcPr>
          <w:p w:rsidR="00375304" w:rsidRPr="008D66D2" w:rsidRDefault="00375304" w:rsidP="00375304">
            <w:pPr>
              <w:tabs>
                <w:tab w:val="left" w:pos="8505"/>
              </w:tabs>
              <w:spacing w:after="0" w:line="240" w:lineRule="auto"/>
              <w:rPr>
                <w:rFonts w:ascii="Times New Roman" w:hAnsi="Times New Roman"/>
                <w:b/>
                <w:color w:val="000000"/>
                <w:kern w:val="28"/>
                <w:sz w:val="20"/>
                <w:szCs w:val="20"/>
                <w:lang w:val="uk-UA"/>
              </w:rPr>
            </w:pPr>
            <w:r w:rsidRPr="008D66D2">
              <w:rPr>
                <w:rFonts w:ascii="Times New Roman" w:hAnsi="Times New Roman"/>
                <w:b/>
                <w:sz w:val="20"/>
                <w:szCs w:val="20"/>
                <w:lang w:val="de-DE"/>
              </w:rPr>
              <w:t>Struktur des Wortbestandes</w:t>
            </w:r>
          </w:p>
          <w:p w:rsidR="00375304" w:rsidRPr="008D66D2" w:rsidRDefault="00375304" w:rsidP="00375304">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1. </w:t>
            </w:r>
            <w:r w:rsidRPr="008D66D2">
              <w:rPr>
                <w:rFonts w:ascii="Times New Roman" w:hAnsi="Times New Roman"/>
                <w:sz w:val="20"/>
                <w:szCs w:val="20"/>
                <w:lang w:val="de-DE"/>
              </w:rPr>
              <w:t xml:space="preserve">Phonetische Formarchaismen. Grammatische Formarchaismen. </w:t>
            </w:r>
          </w:p>
          <w:p w:rsidR="00375304" w:rsidRPr="008D66D2" w:rsidRDefault="00375304" w:rsidP="00375304">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2. </w:t>
            </w:r>
            <w:r w:rsidRPr="008D66D2">
              <w:rPr>
                <w:rFonts w:ascii="Times New Roman" w:hAnsi="Times New Roman"/>
                <w:sz w:val="20"/>
                <w:szCs w:val="20"/>
                <w:lang w:val="de-DE"/>
              </w:rPr>
              <w:t xml:space="preserve">Neologismen. </w:t>
            </w:r>
          </w:p>
          <w:p w:rsidR="00375304" w:rsidRPr="008D66D2" w:rsidRDefault="00375304" w:rsidP="00375304">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3. </w:t>
            </w:r>
            <w:r w:rsidRPr="008D66D2">
              <w:rPr>
                <w:rFonts w:ascii="Times New Roman" w:hAnsi="Times New Roman"/>
                <w:sz w:val="20"/>
                <w:szCs w:val="20"/>
                <w:lang w:val="de-DE"/>
              </w:rPr>
              <w:t xml:space="preserve">Begriffsarchaismen. </w:t>
            </w:r>
          </w:p>
          <w:p w:rsidR="00375304" w:rsidRPr="008D66D2" w:rsidRDefault="00375304" w:rsidP="00375304">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4. </w:t>
            </w:r>
            <w:r w:rsidRPr="008D66D2">
              <w:rPr>
                <w:rFonts w:ascii="Times New Roman" w:hAnsi="Times New Roman"/>
                <w:sz w:val="20"/>
                <w:szCs w:val="20"/>
                <w:lang w:val="de-DE"/>
              </w:rPr>
              <w:t xml:space="preserve">Bedeutungsarchaismen. </w:t>
            </w:r>
          </w:p>
          <w:p w:rsidR="000D0212" w:rsidRPr="008D66D2" w:rsidRDefault="00375304" w:rsidP="00375304">
            <w:pPr>
              <w:shd w:val="clear" w:color="auto" w:fill="FFFFFF"/>
              <w:tabs>
                <w:tab w:val="left" w:pos="3060"/>
              </w:tabs>
              <w:spacing w:after="0" w:line="240" w:lineRule="auto"/>
              <w:rPr>
                <w:rFonts w:ascii="Times New Roman" w:hAnsi="Times New Roman"/>
                <w:kern w:val="28"/>
                <w:sz w:val="20"/>
                <w:szCs w:val="20"/>
                <w:lang w:val="de-DE"/>
              </w:rPr>
            </w:pPr>
            <w:r w:rsidRPr="008D66D2">
              <w:rPr>
                <w:rFonts w:ascii="Times New Roman" w:hAnsi="Times New Roman"/>
                <w:sz w:val="20"/>
                <w:szCs w:val="20"/>
                <w:lang w:val="uk-UA"/>
              </w:rPr>
              <w:t xml:space="preserve">5. </w:t>
            </w:r>
            <w:r w:rsidRPr="008D66D2">
              <w:rPr>
                <w:rFonts w:ascii="Times New Roman" w:hAnsi="Times New Roman"/>
                <w:sz w:val="20"/>
                <w:szCs w:val="20"/>
                <w:lang w:val="de-DE"/>
              </w:rPr>
              <w:t>Formarchaismen.</w:t>
            </w:r>
            <w:r w:rsidRPr="008D66D2">
              <w:rPr>
                <w:rFonts w:ascii="Times New Roman" w:hAnsi="Times New Roman"/>
                <w:sz w:val="20"/>
                <w:szCs w:val="20"/>
                <w:lang w:val="uk-UA"/>
              </w:rPr>
              <w:t xml:space="preserve"> </w:t>
            </w:r>
            <w:r w:rsidRPr="008D66D2">
              <w:rPr>
                <w:rFonts w:ascii="Times New Roman" w:hAnsi="Times New Roman"/>
                <w:sz w:val="20"/>
                <w:szCs w:val="20"/>
                <w:lang w:val="de-DE"/>
              </w:rPr>
              <w:t>Neologismen.</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8D66D2" w:rsidRDefault="003F239D" w:rsidP="00FD552D">
            <w:pPr>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10</w:t>
            </w:r>
          </w:p>
        </w:tc>
      </w:tr>
      <w:tr w:rsidR="0079149B" w:rsidRPr="008D66D2"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8D66D2" w:rsidRDefault="0079149B" w:rsidP="008C08B2">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5</w:t>
            </w:r>
          </w:p>
        </w:tc>
        <w:tc>
          <w:tcPr>
            <w:tcW w:w="7801" w:type="dxa"/>
            <w:tcBorders>
              <w:top w:val="single" w:sz="4" w:space="0" w:color="auto"/>
              <w:left w:val="single" w:sz="4" w:space="0" w:color="auto"/>
              <w:bottom w:val="single" w:sz="4" w:space="0" w:color="auto"/>
              <w:right w:val="single" w:sz="4" w:space="0" w:color="auto"/>
            </w:tcBorders>
            <w:vAlign w:val="center"/>
            <w:hideMark/>
          </w:tcPr>
          <w:p w:rsidR="00375304" w:rsidRPr="008D66D2" w:rsidRDefault="00375304" w:rsidP="00375304">
            <w:pPr>
              <w:tabs>
                <w:tab w:val="left" w:pos="8505"/>
              </w:tabs>
              <w:spacing w:after="0" w:line="240" w:lineRule="auto"/>
              <w:rPr>
                <w:rFonts w:ascii="Times New Roman" w:hAnsi="Times New Roman"/>
                <w:b/>
                <w:kern w:val="28"/>
                <w:sz w:val="20"/>
                <w:szCs w:val="20"/>
                <w:lang w:val="uk-UA"/>
              </w:rPr>
            </w:pPr>
            <w:r w:rsidRPr="008D66D2">
              <w:rPr>
                <w:rFonts w:ascii="Times New Roman" w:hAnsi="Times New Roman"/>
                <w:b/>
                <w:sz w:val="20"/>
                <w:szCs w:val="20"/>
                <w:lang w:val="de-DE"/>
              </w:rPr>
              <w:t>Synonyme</w:t>
            </w:r>
          </w:p>
          <w:p w:rsidR="00375304" w:rsidRPr="008D66D2" w:rsidRDefault="00375304" w:rsidP="00375304">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1. </w:t>
            </w:r>
            <w:r w:rsidRPr="008D66D2">
              <w:rPr>
                <w:rFonts w:ascii="Times New Roman" w:hAnsi="Times New Roman"/>
                <w:sz w:val="20"/>
                <w:szCs w:val="20"/>
                <w:lang w:val="de-DE"/>
              </w:rPr>
              <w:t xml:space="preserve">Theoretische Grundlagen der Wortfeldforschung. </w:t>
            </w:r>
          </w:p>
          <w:p w:rsidR="00375304" w:rsidRPr="008D66D2" w:rsidRDefault="00375304" w:rsidP="00375304">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2. </w:t>
            </w:r>
            <w:r w:rsidRPr="008D66D2">
              <w:rPr>
                <w:rFonts w:ascii="Times New Roman" w:hAnsi="Times New Roman"/>
                <w:sz w:val="20"/>
                <w:szCs w:val="20"/>
                <w:lang w:val="de-DE"/>
              </w:rPr>
              <w:t xml:space="preserve">Paradigmatische Felder. </w:t>
            </w:r>
          </w:p>
          <w:p w:rsidR="00375304" w:rsidRPr="008D66D2" w:rsidRDefault="00375304" w:rsidP="00375304">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3. </w:t>
            </w:r>
            <w:r w:rsidRPr="008D66D2">
              <w:rPr>
                <w:rFonts w:ascii="Times New Roman" w:hAnsi="Times New Roman"/>
                <w:sz w:val="20"/>
                <w:szCs w:val="20"/>
                <w:lang w:val="de-DE"/>
              </w:rPr>
              <w:t xml:space="preserve">Syntagmatische Felder. </w:t>
            </w:r>
          </w:p>
          <w:p w:rsidR="00375304" w:rsidRPr="008D66D2" w:rsidRDefault="00375304" w:rsidP="00375304">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4. </w:t>
            </w:r>
            <w:r w:rsidRPr="008D66D2">
              <w:rPr>
                <w:rFonts w:ascii="Times New Roman" w:hAnsi="Times New Roman"/>
                <w:sz w:val="20"/>
                <w:szCs w:val="20"/>
                <w:lang w:val="de-DE"/>
              </w:rPr>
              <w:t xml:space="preserve">Wortnischen und Wortstände. </w:t>
            </w:r>
          </w:p>
          <w:p w:rsidR="00375304" w:rsidRPr="008D66D2" w:rsidRDefault="00375304" w:rsidP="00375304">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5. </w:t>
            </w:r>
            <w:r w:rsidRPr="008D66D2">
              <w:rPr>
                <w:rFonts w:ascii="Times New Roman" w:hAnsi="Times New Roman"/>
                <w:sz w:val="20"/>
                <w:szCs w:val="20"/>
                <w:lang w:val="de-DE"/>
              </w:rPr>
              <w:t>Wortgruppen nach dem semantisch-wortbildenden Prinzip.</w:t>
            </w:r>
          </w:p>
          <w:p w:rsidR="000D0212" w:rsidRPr="008D66D2" w:rsidRDefault="00375304" w:rsidP="00375304">
            <w:pPr>
              <w:shd w:val="clear" w:color="auto" w:fill="FFFFFF"/>
              <w:spacing w:after="0" w:line="240" w:lineRule="auto"/>
              <w:rPr>
                <w:rFonts w:ascii="Times New Roman" w:hAnsi="Times New Roman"/>
                <w:kern w:val="28"/>
                <w:sz w:val="20"/>
                <w:szCs w:val="20"/>
                <w:lang w:val="uk-UA"/>
              </w:rPr>
            </w:pPr>
            <w:r w:rsidRPr="008D66D2">
              <w:rPr>
                <w:rFonts w:ascii="Times New Roman" w:hAnsi="Times New Roman"/>
                <w:sz w:val="20"/>
                <w:szCs w:val="20"/>
                <w:lang w:val="uk-UA"/>
              </w:rPr>
              <w:t xml:space="preserve">6. </w:t>
            </w:r>
            <w:r w:rsidRPr="008D66D2">
              <w:rPr>
                <w:rFonts w:ascii="Times New Roman" w:hAnsi="Times New Roman"/>
                <w:sz w:val="20"/>
                <w:szCs w:val="20"/>
                <w:lang w:val="de-DE"/>
              </w:rPr>
              <w:t>Wortfamilien und Fächerungen</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8D66D2" w:rsidRDefault="003F239D" w:rsidP="00FD552D">
            <w:pPr>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1</w:t>
            </w:r>
            <w:r w:rsidR="00FD552D" w:rsidRPr="008D66D2">
              <w:rPr>
                <w:rFonts w:ascii="Times New Roman" w:hAnsi="Times New Roman"/>
                <w:b/>
                <w:sz w:val="20"/>
                <w:szCs w:val="20"/>
                <w:lang w:val="uk-UA"/>
              </w:rPr>
              <w:t>0</w:t>
            </w:r>
          </w:p>
        </w:tc>
      </w:tr>
      <w:tr w:rsidR="0079149B" w:rsidRPr="008D66D2"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8D66D2" w:rsidRDefault="0079149B" w:rsidP="008C08B2">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6</w:t>
            </w:r>
          </w:p>
        </w:tc>
        <w:tc>
          <w:tcPr>
            <w:tcW w:w="7801" w:type="dxa"/>
            <w:tcBorders>
              <w:top w:val="single" w:sz="4" w:space="0" w:color="auto"/>
              <w:left w:val="single" w:sz="4" w:space="0" w:color="auto"/>
              <w:bottom w:val="single" w:sz="4" w:space="0" w:color="auto"/>
              <w:right w:val="single" w:sz="4" w:space="0" w:color="auto"/>
            </w:tcBorders>
            <w:vAlign w:val="center"/>
            <w:hideMark/>
          </w:tcPr>
          <w:p w:rsidR="003F239D" w:rsidRPr="008D66D2" w:rsidRDefault="003F239D" w:rsidP="003F239D">
            <w:pPr>
              <w:tabs>
                <w:tab w:val="left" w:pos="8505"/>
              </w:tabs>
              <w:spacing w:after="0" w:line="240" w:lineRule="auto"/>
              <w:rPr>
                <w:rFonts w:ascii="Times New Roman" w:hAnsi="Times New Roman"/>
                <w:sz w:val="20"/>
                <w:szCs w:val="20"/>
                <w:lang w:val="uk-UA"/>
              </w:rPr>
            </w:pPr>
            <w:r w:rsidRPr="008D66D2">
              <w:rPr>
                <w:rFonts w:ascii="Times New Roman" w:hAnsi="Times New Roman"/>
                <w:sz w:val="20"/>
                <w:szCs w:val="20"/>
                <w:lang w:val="de-DE"/>
              </w:rPr>
              <w:t>6. Wortschatzerweiterung durch Übernahme aus anderen Sprachsystemen (Entlehnungen)</w:t>
            </w:r>
          </w:p>
          <w:p w:rsidR="003F239D" w:rsidRPr="008D66D2" w:rsidRDefault="003F239D" w:rsidP="003F239D">
            <w:pPr>
              <w:spacing w:after="0" w:line="240" w:lineRule="auto"/>
              <w:rPr>
                <w:rFonts w:ascii="Times New Roman" w:hAnsi="Times New Roman"/>
                <w:sz w:val="20"/>
                <w:szCs w:val="20"/>
                <w:lang w:val="de-DE"/>
              </w:rPr>
            </w:pPr>
            <w:r w:rsidRPr="008D66D2">
              <w:rPr>
                <w:rFonts w:ascii="Times New Roman" w:hAnsi="Times New Roman"/>
                <w:sz w:val="20"/>
                <w:szCs w:val="20"/>
                <w:lang w:val="uk-UA"/>
              </w:rPr>
              <w:t>1</w:t>
            </w:r>
            <w:r w:rsidRPr="008D66D2">
              <w:rPr>
                <w:rFonts w:ascii="Times New Roman" w:hAnsi="Times New Roman"/>
                <w:sz w:val="20"/>
                <w:szCs w:val="20"/>
                <w:lang w:val="de-DE"/>
              </w:rPr>
              <w:t>) Die Einwirkung der puristischen Tätigkeit auf den Wortbestand der</w:t>
            </w:r>
            <w:r w:rsidRPr="008D66D2">
              <w:rPr>
                <w:rFonts w:ascii="Times New Roman" w:hAnsi="Times New Roman"/>
                <w:sz w:val="20"/>
                <w:szCs w:val="20"/>
                <w:lang w:val="uk-UA"/>
              </w:rPr>
              <w:t xml:space="preserve"> </w:t>
            </w:r>
            <w:r w:rsidRPr="008D66D2">
              <w:rPr>
                <w:rFonts w:ascii="Times New Roman" w:hAnsi="Times New Roman"/>
                <w:sz w:val="20"/>
                <w:szCs w:val="20"/>
                <w:lang w:val="de-DE"/>
              </w:rPr>
              <w:t>deutschen Sprache;</w:t>
            </w:r>
          </w:p>
          <w:p w:rsidR="00617C00" w:rsidRPr="008D66D2" w:rsidRDefault="003F239D" w:rsidP="003F239D">
            <w:pPr>
              <w:shd w:val="clear" w:color="auto" w:fill="FFFFFF"/>
              <w:spacing w:after="0" w:line="240" w:lineRule="auto"/>
              <w:rPr>
                <w:rFonts w:ascii="Times New Roman" w:hAnsi="Times New Roman"/>
                <w:kern w:val="28"/>
                <w:sz w:val="20"/>
                <w:szCs w:val="20"/>
                <w:lang w:val="de-DE"/>
              </w:rPr>
            </w:pPr>
            <w:r w:rsidRPr="008D66D2">
              <w:rPr>
                <w:rFonts w:ascii="Times New Roman" w:hAnsi="Times New Roman"/>
                <w:sz w:val="20"/>
                <w:szCs w:val="20"/>
                <w:lang w:val="uk-UA"/>
              </w:rPr>
              <w:t>2</w:t>
            </w:r>
            <w:r w:rsidRPr="008D66D2">
              <w:rPr>
                <w:rFonts w:ascii="Times New Roman" w:hAnsi="Times New Roman"/>
                <w:sz w:val="20"/>
                <w:szCs w:val="20"/>
                <w:lang w:val="de-DE"/>
              </w:rPr>
              <w:t>) Elemente der Systemhaftigkeit in den Wechselbeziehungen zwischen Stammwörtern und Entlehnungen.</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8D66D2" w:rsidRDefault="00FD552D" w:rsidP="00FD552D">
            <w:pPr>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5</w:t>
            </w:r>
          </w:p>
        </w:tc>
      </w:tr>
      <w:tr w:rsidR="003F239D" w:rsidRPr="008D66D2"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3F239D" w:rsidRPr="008D66D2" w:rsidRDefault="003F239D" w:rsidP="008C08B2">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7</w:t>
            </w:r>
          </w:p>
        </w:tc>
        <w:tc>
          <w:tcPr>
            <w:tcW w:w="7801" w:type="dxa"/>
            <w:tcBorders>
              <w:top w:val="single" w:sz="4" w:space="0" w:color="auto"/>
              <w:left w:val="single" w:sz="4" w:space="0" w:color="auto"/>
              <w:bottom w:val="single" w:sz="4" w:space="0" w:color="auto"/>
              <w:right w:val="single" w:sz="4" w:space="0" w:color="auto"/>
            </w:tcBorders>
            <w:vAlign w:val="center"/>
            <w:hideMark/>
          </w:tcPr>
          <w:p w:rsidR="003F239D" w:rsidRPr="008D66D2" w:rsidRDefault="003F239D" w:rsidP="003F239D">
            <w:pPr>
              <w:tabs>
                <w:tab w:val="left" w:pos="8505"/>
              </w:tabs>
              <w:spacing w:after="0" w:line="240" w:lineRule="auto"/>
              <w:rPr>
                <w:rFonts w:ascii="Times New Roman" w:hAnsi="Times New Roman"/>
                <w:sz w:val="20"/>
                <w:szCs w:val="20"/>
                <w:lang w:val="uk-UA"/>
              </w:rPr>
            </w:pPr>
            <w:r w:rsidRPr="008D66D2">
              <w:rPr>
                <w:rFonts w:ascii="Times New Roman" w:hAnsi="Times New Roman"/>
                <w:sz w:val="20"/>
                <w:szCs w:val="20"/>
                <w:lang w:val="de-DE"/>
              </w:rPr>
              <w:t>7. Wortbildung. Methoden der Wortbildungsanalyse</w:t>
            </w:r>
          </w:p>
          <w:p w:rsidR="003F239D" w:rsidRPr="008D66D2" w:rsidRDefault="003F239D" w:rsidP="003F239D">
            <w:pPr>
              <w:tabs>
                <w:tab w:val="left" w:pos="551"/>
              </w:tabs>
              <w:spacing w:after="0" w:line="240" w:lineRule="auto"/>
              <w:rPr>
                <w:rFonts w:ascii="Times New Roman" w:hAnsi="Times New Roman"/>
                <w:sz w:val="20"/>
                <w:szCs w:val="20"/>
                <w:lang w:val="de-DE"/>
              </w:rPr>
            </w:pPr>
            <w:r w:rsidRPr="008D66D2">
              <w:rPr>
                <w:rFonts w:ascii="Times New Roman" w:hAnsi="Times New Roman"/>
                <w:sz w:val="20"/>
                <w:szCs w:val="20"/>
                <w:lang w:val="de-DE"/>
              </w:rPr>
              <w:t xml:space="preserve"> Grundtypen der Wortbildung und ihre Modelle:</w:t>
            </w:r>
          </w:p>
          <w:p w:rsidR="003F239D" w:rsidRPr="008D66D2" w:rsidRDefault="003F239D" w:rsidP="003F239D">
            <w:pPr>
              <w:tabs>
                <w:tab w:val="left" w:pos="551"/>
              </w:tabs>
              <w:spacing w:after="0" w:line="240" w:lineRule="auto"/>
              <w:rPr>
                <w:rFonts w:ascii="Times New Roman" w:hAnsi="Times New Roman"/>
                <w:sz w:val="20"/>
                <w:szCs w:val="20"/>
                <w:lang w:val="de-DE"/>
              </w:rPr>
            </w:pPr>
            <w:r w:rsidRPr="008D66D2">
              <w:rPr>
                <w:rFonts w:ascii="Times New Roman" w:hAnsi="Times New Roman"/>
                <w:sz w:val="20"/>
                <w:szCs w:val="20"/>
                <w:lang w:val="de-DE"/>
              </w:rPr>
              <w:t>а)</w:t>
            </w:r>
            <w:r w:rsidRPr="008D66D2">
              <w:rPr>
                <w:rFonts w:ascii="Times New Roman" w:hAnsi="Times New Roman"/>
                <w:sz w:val="20"/>
                <w:szCs w:val="20"/>
                <w:lang w:val="de-DE"/>
              </w:rPr>
              <w:tab/>
              <w:t>Ableitung (Derivation);</w:t>
            </w:r>
          </w:p>
          <w:p w:rsidR="003F239D" w:rsidRPr="008D66D2" w:rsidRDefault="003F239D" w:rsidP="003F239D">
            <w:pPr>
              <w:tabs>
                <w:tab w:val="left" w:pos="551"/>
              </w:tabs>
              <w:spacing w:after="0" w:line="240" w:lineRule="auto"/>
              <w:rPr>
                <w:rFonts w:ascii="Times New Roman" w:hAnsi="Times New Roman"/>
                <w:sz w:val="20"/>
                <w:szCs w:val="20"/>
                <w:lang w:val="de-DE"/>
              </w:rPr>
            </w:pPr>
            <w:r w:rsidRPr="008D66D2">
              <w:rPr>
                <w:rFonts w:ascii="Times New Roman" w:hAnsi="Times New Roman"/>
                <w:sz w:val="20"/>
                <w:szCs w:val="20"/>
                <w:lang w:val="de-DE"/>
              </w:rPr>
              <w:t>b)</w:t>
            </w:r>
            <w:r w:rsidRPr="008D66D2">
              <w:rPr>
                <w:rFonts w:ascii="Times New Roman" w:hAnsi="Times New Roman"/>
                <w:sz w:val="20"/>
                <w:szCs w:val="20"/>
                <w:lang w:val="de-DE"/>
              </w:rPr>
              <w:tab/>
              <w:t>Zusammensetzung (das Kompositum);</w:t>
            </w:r>
          </w:p>
          <w:p w:rsidR="003F239D" w:rsidRPr="008D66D2" w:rsidRDefault="003F239D" w:rsidP="003F239D">
            <w:pPr>
              <w:tabs>
                <w:tab w:val="left" w:pos="551"/>
              </w:tabs>
              <w:spacing w:after="0" w:line="240" w:lineRule="auto"/>
              <w:rPr>
                <w:rFonts w:ascii="Times New Roman" w:hAnsi="Times New Roman"/>
                <w:sz w:val="20"/>
                <w:szCs w:val="20"/>
                <w:lang w:val="de-DE"/>
              </w:rPr>
            </w:pPr>
            <w:r w:rsidRPr="008D66D2">
              <w:rPr>
                <w:rFonts w:ascii="Times New Roman" w:hAnsi="Times New Roman"/>
                <w:sz w:val="20"/>
                <w:szCs w:val="20"/>
                <w:lang w:val="de-DE"/>
              </w:rPr>
              <w:t>c)</w:t>
            </w:r>
            <w:r w:rsidRPr="008D66D2">
              <w:rPr>
                <w:rFonts w:ascii="Times New Roman" w:hAnsi="Times New Roman"/>
                <w:sz w:val="20"/>
                <w:szCs w:val="20"/>
                <w:lang w:val="de-DE"/>
              </w:rPr>
              <w:tab/>
              <w:t>Zusammenbildung (Ableitung + Zusammensetzung);</w:t>
            </w:r>
          </w:p>
          <w:p w:rsidR="003F239D" w:rsidRPr="008D66D2" w:rsidRDefault="003F239D" w:rsidP="003F239D">
            <w:pPr>
              <w:tabs>
                <w:tab w:val="left" w:pos="8505"/>
              </w:tabs>
              <w:spacing w:after="0" w:line="240" w:lineRule="auto"/>
              <w:rPr>
                <w:rFonts w:ascii="Times New Roman" w:hAnsi="Times New Roman"/>
                <w:b/>
                <w:sz w:val="20"/>
                <w:szCs w:val="20"/>
                <w:lang w:val="de-DE"/>
              </w:rPr>
            </w:pPr>
            <w:r w:rsidRPr="008D66D2">
              <w:rPr>
                <w:rFonts w:ascii="Times New Roman" w:hAnsi="Times New Roman"/>
                <w:sz w:val="20"/>
                <w:szCs w:val="20"/>
                <w:lang w:val="de-DE"/>
              </w:rPr>
              <w:t>Abkürzung (Abbreviatur)</w:t>
            </w:r>
          </w:p>
        </w:tc>
        <w:tc>
          <w:tcPr>
            <w:tcW w:w="1237" w:type="dxa"/>
            <w:tcBorders>
              <w:top w:val="single" w:sz="4" w:space="0" w:color="auto"/>
              <w:left w:val="single" w:sz="4" w:space="0" w:color="auto"/>
              <w:bottom w:val="single" w:sz="4" w:space="0" w:color="auto"/>
              <w:right w:val="single" w:sz="4" w:space="0" w:color="auto"/>
            </w:tcBorders>
            <w:vAlign w:val="center"/>
            <w:hideMark/>
          </w:tcPr>
          <w:p w:rsidR="003F239D" w:rsidRPr="008D66D2" w:rsidRDefault="00FD552D" w:rsidP="00FD552D">
            <w:pPr>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7</w:t>
            </w:r>
          </w:p>
        </w:tc>
      </w:tr>
      <w:tr w:rsidR="003F239D" w:rsidRPr="008D66D2"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3F239D" w:rsidRPr="008D66D2" w:rsidRDefault="003F239D" w:rsidP="008C08B2">
            <w:pPr>
              <w:tabs>
                <w:tab w:val="left" w:pos="8505"/>
              </w:tabs>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8</w:t>
            </w:r>
          </w:p>
        </w:tc>
        <w:tc>
          <w:tcPr>
            <w:tcW w:w="7801" w:type="dxa"/>
            <w:tcBorders>
              <w:top w:val="single" w:sz="4" w:space="0" w:color="auto"/>
              <w:left w:val="single" w:sz="4" w:space="0" w:color="auto"/>
              <w:bottom w:val="single" w:sz="4" w:space="0" w:color="auto"/>
              <w:right w:val="single" w:sz="4" w:space="0" w:color="auto"/>
            </w:tcBorders>
            <w:vAlign w:val="center"/>
            <w:hideMark/>
          </w:tcPr>
          <w:p w:rsidR="003F239D" w:rsidRPr="008D66D2" w:rsidRDefault="003F239D" w:rsidP="003F239D">
            <w:pPr>
              <w:tabs>
                <w:tab w:val="left" w:pos="8505"/>
              </w:tabs>
              <w:spacing w:after="0" w:line="240" w:lineRule="auto"/>
              <w:rPr>
                <w:rFonts w:ascii="Times New Roman" w:hAnsi="Times New Roman"/>
                <w:b/>
                <w:color w:val="000000"/>
                <w:kern w:val="28"/>
                <w:sz w:val="20"/>
                <w:szCs w:val="20"/>
                <w:lang w:val="uk-UA"/>
              </w:rPr>
            </w:pPr>
            <w:r w:rsidRPr="008D66D2">
              <w:rPr>
                <w:rFonts w:ascii="Times New Roman" w:hAnsi="Times New Roman"/>
                <w:b/>
                <w:sz w:val="20"/>
                <w:szCs w:val="20"/>
                <w:lang w:val="de-DE"/>
              </w:rPr>
              <w:t>Phraseologie</w:t>
            </w:r>
          </w:p>
          <w:p w:rsidR="003F239D" w:rsidRPr="008D66D2" w:rsidRDefault="003F239D" w:rsidP="003F239D">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1. </w:t>
            </w:r>
            <w:r w:rsidRPr="008D66D2">
              <w:rPr>
                <w:rFonts w:ascii="Times New Roman" w:hAnsi="Times New Roman"/>
                <w:sz w:val="20"/>
                <w:szCs w:val="20"/>
                <w:lang w:val="de-DE"/>
              </w:rPr>
              <w:t>Traditionelle Klassifikation der Phraseologismen</w:t>
            </w:r>
            <w:r w:rsidRPr="008D66D2">
              <w:rPr>
                <w:rFonts w:ascii="Times New Roman" w:hAnsi="Times New Roman"/>
                <w:sz w:val="20"/>
                <w:szCs w:val="20"/>
                <w:lang w:val="uk-UA"/>
              </w:rPr>
              <w:t xml:space="preserve">. </w:t>
            </w:r>
          </w:p>
          <w:p w:rsidR="003F239D" w:rsidRPr="008D66D2" w:rsidRDefault="003F239D" w:rsidP="003F239D">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2. </w:t>
            </w:r>
            <w:r w:rsidRPr="008D66D2">
              <w:rPr>
                <w:rFonts w:ascii="Times New Roman" w:hAnsi="Times New Roman"/>
                <w:sz w:val="20"/>
                <w:szCs w:val="20"/>
                <w:lang w:val="de-DE"/>
              </w:rPr>
              <w:t>Semantische Klassifikation der Phraseologismen</w:t>
            </w:r>
            <w:r w:rsidRPr="008D66D2">
              <w:rPr>
                <w:rFonts w:ascii="Times New Roman" w:hAnsi="Times New Roman"/>
                <w:sz w:val="20"/>
                <w:szCs w:val="20"/>
                <w:lang w:val="uk-UA"/>
              </w:rPr>
              <w:t xml:space="preserve">. </w:t>
            </w:r>
          </w:p>
          <w:p w:rsidR="003F239D" w:rsidRPr="008D66D2" w:rsidRDefault="003F239D" w:rsidP="003F239D">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3. </w:t>
            </w:r>
            <w:r w:rsidRPr="008D66D2">
              <w:rPr>
                <w:rFonts w:ascii="Times New Roman" w:hAnsi="Times New Roman"/>
                <w:sz w:val="20"/>
                <w:szCs w:val="20"/>
                <w:lang w:val="de-DE"/>
              </w:rPr>
              <w:t>Funktionale Klassifikation der deutschen Phraseologie.</w:t>
            </w:r>
            <w:r w:rsidRPr="008D66D2">
              <w:rPr>
                <w:rFonts w:ascii="Times New Roman" w:hAnsi="Times New Roman"/>
                <w:sz w:val="20"/>
                <w:szCs w:val="20"/>
                <w:lang w:val="uk-UA"/>
              </w:rPr>
              <w:t xml:space="preserve"> </w:t>
            </w:r>
          </w:p>
          <w:p w:rsidR="003F239D" w:rsidRPr="008D66D2" w:rsidRDefault="003F239D" w:rsidP="003F239D">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4. </w:t>
            </w:r>
            <w:r w:rsidRPr="008D66D2">
              <w:rPr>
                <w:rFonts w:ascii="Times New Roman" w:hAnsi="Times New Roman"/>
                <w:sz w:val="20"/>
                <w:szCs w:val="20"/>
                <w:lang w:val="de-DE"/>
              </w:rPr>
              <w:t>Lexikalisch-semantische Klassifikation der deutschen Phraseologie.</w:t>
            </w:r>
            <w:r w:rsidRPr="008D66D2">
              <w:rPr>
                <w:rFonts w:ascii="Times New Roman" w:hAnsi="Times New Roman"/>
                <w:sz w:val="20"/>
                <w:szCs w:val="20"/>
                <w:lang w:val="uk-UA"/>
              </w:rPr>
              <w:t xml:space="preserve"> </w:t>
            </w:r>
          </w:p>
          <w:p w:rsidR="003F239D" w:rsidRPr="008D66D2" w:rsidRDefault="003F239D" w:rsidP="003F239D">
            <w:pPr>
              <w:shd w:val="clear" w:color="auto" w:fill="FFFFFF"/>
              <w:spacing w:after="0" w:line="240" w:lineRule="auto"/>
              <w:rPr>
                <w:rFonts w:ascii="Times New Roman" w:hAnsi="Times New Roman"/>
                <w:sz w:val="20"/>
                <w:szCs w:val="20"/>
                <w:lang w:val="uk-UA"/>
              </w:rPr>
            </w:pPr>
            <w:r w:rsidRPr="008D66D2">
              <w:rPr>
                <w:rFonts w:ascii="Times New Roman" w:hAnsi="Times New Roman"/>
                <w:sz w:val="20"/>
                <w:szCs w:val="20"/>
                <w:lang w:val="uk-UA"/>
              </w:rPr>
              <w:t xml:space="preserve">5. </w:t>
            </w:r>
            <w:r w:rsidRPr="008D66D2">
              <w:rPr>
                <w:rFonts w:ascii="Times New Roman" w:hAnsi="Times New Roman"/>
                <w:sz w:val="20"/>
                <w:szCs w:val="20"/>
                <w:lang w:val="de-DE"/>
              </w:rPr>
              <w:t>Strukturell-semantische Klassifikation der Phraseologismen</w:t>
            </w:r>
            <w:r w:rsidRPr="008D66D2">
              <w:rPr>
                <w:rFonts w:ascii="Times New Roman" w:hAnsi="Times New Roman"/>
                <w:sz w:val="20"/>
                <w:szCs w:val="20"/>
                <w:lang w:val="uk-UA"/>
              </w:rPr>
              <w:t xml:space="preserve">. </w:t>
            </w:r>
          </w:p>
          <w:p w:rsidR="003F239D" w:rsidRPr="008D66D2" w:rsidRDefault="003F239D" w:rsidP="003F239D">
            <w:pPr>
              <w:tabs>
                <w:tab w:val="left" w:pos="8505"/>
              </w:tabs>
              <w:spacing w:after="0" w:line="240" w:lineRule="auto"/>
              <w:rPr>
                <w:rFonts w:ascii="Times New Roman" w:hAnsi="Times New Roman"/>
                <w:b/>
                <w:sz w:val="20"/>
                <w:szCs w:val="20"/>
                <w:lang w:val="de-DE"/>
              </w:rPr>
            </w:pPr>
            <w:r w:rsidRPr="008D66D2">
              <w:rPr>
                <w:rFonts w:ascii="Times New Roman" w:hAnsi="Times New Roman"/>
                <w:sz w:val="20"/>
                <w:szCs w:val="20"/>
                <w:lang w:val="uk-UA"/>
              </w:rPr>
              <w:t xml:space="preserve">6. </w:t>
            </w:r>
            <w:r w:rsidRPr="008D66D2">
              <w:rPr>
                <w:rFonts w:ascii="Times New Roman" w:hAnsi="Times New Roman"/>
                <w:sz w:val="20"/>
                <w:szCs w:val="20"/>
                <w:lang w:val="de-DE"/>
              </w:rPr>
              <w:t>Semantische Kategorien der Phraseologismen</w:t>
            </w:r>
            <w:r w:rsidRPr="008D66D2">
              <w:rPr>
                <w:rFonts w:ascii="Times New Roman" w:hAnsi="Times New Roman"/>
                <w:sz w:val="20"/>
                <w:szCs w:val="20"/>
                <w:lang w:val="uk-UA"/>
              </w:rPr>
              <w:t>.</w:t>
            </w:r>
          </w:p>
        </w:tc>
        <w:tc>
          <w:tcPr>
            <w:tcW w:w="1237" w:type="dxa"/>
            <w:tcBorders>
              <w:top w:val="single" w:sz="4" w:space="0" w:color="auto"/>
              <w:left w:val="single" w:sz="4" w:space="0" w:color="auto"/>
              <w:bottom w:val="single" w:sz="4" w:space="0" w:color="auto"/>
              <w:right w:val="single" w:sz="4" w:space="0" w:color="auto"/>
            </w:tcBorders>
            <w:vAlign w:val="center"/>
            <w:hideMark/>
          </w:tcPr>
          <w:p w:rsidR="003F239D" w:rsidRPr="008D66D2" w:rsidRDefault="00DB11AC" w:rsidP="00FD552D">
            <w:pPr>
              <w:spacing w:after="0" w:line="240" w:lineRule="auto"/>
              <w:jc w:val="center"/>
              <w:rPr>
                <w:rFonts w:ascii="Times New Roman" w:hAnsi="Times New Roman"/>
                <w:b/>
                <w:sz w:val="20"/>
                <w:szCs w:val="20"/>
                <w:lang w:val="uk-UA"/>
              </w:rPr>
            </w:pPr>
            <w:r w:rsidRPr="008D66D2">
              <w:rPr>
                <w:rFonts w:ascii="Times New Roman" w:hAnsi="Times New Roman"/>
                <w:b/>
                <w:sz w:val="20"/>
                <w:szCs w:val="20"/>
                <w:lang w:val="uk-UA"/>
              </w:rPr>
              <w:t>1</w:t>
            </w:r>
            <w:r w:rsidR="00FD552D" w:rsidRPr="008D66D2">
              <w:rPr>
                <w:rFonts w:ascii="Times New Roman" w:hAnsi="Times New Roman"/>
                <w:b/>
                <w:sz w:val="20"/>
                <w:szCs w:val="20"/>
                <w:lang w:val="uk-UA"/>
              </w:rPr>
              <w:t>0</w:t>
            </w:r>
          </w:p>
        </w:tc>
      </w:tr>
      <w:tr w:rsidR="00292121" w:rsidRPr="008D66D2"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292121" w:rsidRPr="008D66D2" w:rsidRDefault="00292121" w:rsidP="008C08B2">
            <w:pPr>
              <w:tabs>
                <w:tab w:val="left" w:pos="8505"/>
              </w:tabs>
              <w:spacing w:after="0" w:line="240" w:lineRule="auto"/>
              <w:jc w:val="center"/>
              <w:rPr>
                <w:rFonts w:ascii="Times New Roman" w:hAnsi="Times New Roman"/>
                <w:sz w:val="20"/>
                <w:szCs w:val="20"/>
                <w:lang w:val="uk-UA"/>
              </w:rPr>
            </w:pPr>
          </w:p>
        </w:tc>
        <w:tc>
          <w:tcPr>
            <w:tcW w:w="7801" w:type="dxa"/>
            <w:tcBorders>
              <w:top w:val="single" w:sz="4" w:space="0" w:color="auto"/>
              <w:left w:val="single" w:sz="4" w:space="0" w:color="auto"/>
              <w:bottom w:val="single" w:sz="4" w:space="0" w:color="auto"/>
              <w:right w:val="single" w:sz="4" w:space="0" w:color="auto"/>
            </w:tcBorders>
            <w:vAlign w:val="center"/>
            <w:hideMark/>
          </w:tcPr>
          <w:p w:rsidR="00292121" w:rsidRPr="008D66D2" w:rsidRDefault="00292121" w:rsidP="008C08B2">
            <w:pPr>
              <w:tabs>
                <w:tab w:val="left" w:pos="8505"/>
              </w:tabs>
              <w:spacing w:after="0" w:line="240" w:lineRule="auto"/>
              <w:rPr>
                <w:rFonts w:ascii="Times New Roman" w:hAnsi="Times New Roman"/>
                <w:b/>
                <w:color w:val="000000"/>
                <w:kern w:val="28"/>
                <w:sz w:val="20"/>
                <w:szCs w:val="20"/>
                <w:lang w:val="de-DE"/>
              </w:rPr>
            </w:pPr>
            <w:r w:rsidRPr="008D66D2">
              <w:rPr>
                <w:rFonts w:ascii="Times New Roman" w:hAnsi="Times New Roman"/>
                <w:b/>
                <w:sz w:val="20"/>
                <w:szCs w:val="20"/>
                <w:lang w:val="uk-UA"/>
              </w:rPr>
              <w:t>Усього годин</w:t>
            </w:r>
          </w:p>
        </w:tc>
        <w:tc>
          <w:tcPr>
            <w:tcW w:w="1237" w:type="dxa"/>
            <w:tcBorders>
              <w:top w:val="single" w:sz="4" w:space="0" w:color="auto"/>
              <w:left w:val="single" w:sz="4" w:space="0" w:color="auto"/>
              <w:bottom w:val="single" w:sz="4" w:space="0" w:color="auto"/>
              <w:right w:val="single" w:sz="4" w:space="0" w:color="auto"/>
            </w:tcBorders>
            <w:vAlign w:val="center"/>
            <w:hideMark/>
          </w:tcPr>
          <w:p w:rsidR="00292121" w:rsidRPr="008D66D2" w:rsidRDefault="00DB11AC" w:rsidP="00FD552D">
            <w:pPr>
              <w:spacing w:after="0" w:line="240" w:lineRule="auto"/>
              <w:jc w:val="center"/>
              <w:rPr>
                <w:rFonts w:ascii="Times New Roman" w:hAnsi="Times New Roman"/>
                <w:sz w:val="20"/>
                <w:szCs w:val="20"/>
                <w:lang w:val="uk-UA"/>
              </w:rPr>
            </w:pPr>
            <w:r w:rsidRPr="008D66D2">
              <w:rPr>
                <w:rFonts w:ascii="Times New Roman" w:hAnsi="Times New Roman"/>
                <w:sz w:val="20"/>
                <w:szCs w:val="20"/>
                <w:lang w:val="uk-UA"/>
              </w:rPr>
              <w:t>6</w:t>
            </w:r>
            <w:r w:rsidR="00FD552D" w:rsidRPr="008D66D2">
              <w:rPr>
                <w:rFonts w:ascii="Times New Roman" w:hAnsi="Times New Roman"/>
                <w:sz w:val="20"/>
                <w:szCs w:val="20"/>
                <w:lang w:val="uk-UA"/>
              </w:rPr>
              <w:t>2</w:t>
            </w:r>
          </w:p>
        </w:tc>
      </w:tr>
    </w:tbl>
    <w:p w:rsidR="00FD552D" w:rsidRPr="008D66D2" w:rsidRDefault="00FD552D" w:rsidP="00AB52F4">
      <w:pPr>
        <w:pStyle w:val="3"/>
        <w:suppressAutoHyphens/>
        <w:spacing w:after="0" w:line="240" w:lineRule="auto"/>
        <w:ind w:left="0"/>
        <w:jc w:val="center"/>
        <w:rPr>
          <w:rFonts w:ascii="Times New Roman" w:hAnsi="Times New Roman"/>
          <w:b/>
          <w:sz w:val="24"/>
          <w:szCs w:val="24"/>
          <w:lang w:val="uk-UA"/>
        </w:rPr>
      </w:pPr>
    </w:p>
    <w:p w:rsidR="00D02255" w:rsidRPr="008D66D2" w:rsidRDefault="00D02255" w:rsidP="00AB52F4">
      <w:pPr>
        <w:pStyle w:val="3"/>
        <w:suppressAutoHyphens/>
        <w:spacing w:after="0" w:line="240" w:lineRule="auto"/>
        <w:ind w:left="0"/>
        <w:jc w:val="center"/>
        <w:rPr>
          <w:rFonts w:ascii="Times New Roman" w:hAnsi="Times New Roman"/>
          <w:sz w:val="24"/>
          <w:szCs w:val="24"/>
          <w:lang w:val="uk-UA"/>
        </w:rPr>
      </w:pPr>
      <w:r w:rsidRPr="008D66D2">
        <w:rPr>
          <w:rFonts w:ascii="Times New Roman" w:hAnsi="Times New Roman"/>
          <w:b/>
          <w:sz w:val="24"/>
          <w:szCs w:val="24"/>
          <w:lang w:val="uk-UA"/>
        </w:rPr>
        <w:t>Теми рефератів, есе, презентацій, творчих проектів</w:t>
      </w:r>
      <w:r w:rsidRPr="008D66D2">
        <w:rPr>
          <w:rFonts w:ascii="Times New Roman" w:hAnsi="Times New Roman"/>
          <w:sz w:val="24"/>
          <w:szCs w:val="24"/>
          <w:lang w:val="uk-UA"/>
        </w:rPr>
        <w:t xml:space="preserve"> для самостійної виконання</w:t>
      </w:r>
    </w:p>
    <w:p w:rsidR="00D02255" w:rsidRPr="008D66D2" w:rsidRDefault="00D02255" w:rsidP="00D02255">
      <w:pPr>
        <w:spacing w:after="0" w:line="240" w:lineRule="auto"/>
        <w:jc w:val="center"/>
        <w:rPr>
          <w:rFonts w:ascii="Times New Roman" w:hAnsi="Times New Roman"/>
          <w:b/>
          <w:sz w:val="24"/>
          <w:szCs w:val="24"/>
          <w:lang w:val="uk-UA"/>
        </w:rPr>
      </w:pPr>
      <w:r w:rsidRPr="008D66D2">
        <w:rPr>
          <w:rFonts w:ascii="Times New Roman" w:hAnsi="Times New Roman"/>
          <w:b/>
          <w:sz w:val="24"/>
          <w:szCs w:val="24"/>
          <w:lang w:val="uk-UA"/>
        </w:rPr>
        <w:t>(не передбачено)</w:t>
      </w:r>
    </w:p>
    <w:p w:rsidR="00D02255" w:rsidRPr="008D66D2" w:rsidRDefault="00D02255" w:rsidP="00D02255">
      <w:pPr>
        <w:spacing w:after="0" w:line="240" w:lineRule="auto"/>
        <w:jc w:val="center"/>
        <w:rPr>
          <w:rFonts w:ascii="Times New Roman" w:hAnsi="Times New Roman"/>
          <w:b/>
          <w:sz w:val="24"/>
          <w:szCs w:val="24"/>
          <w:lang w:val="uk-UA"/>
        </w:rPr>
      </w:pPr>
    </w:p>
    <w:p w:rsidR="00D02255" w:rsidRPr="008D66D2" w:rsidRDefault="00D02255" w:rsidP="00D02255">
      <w:pPr>
        <w:spacing w:after="0" w:line="240" w:lineRule="auto"/>
        <w:jc w:val="center"/>
        <w:rPr>
          <w:rFonts w:ascii="Times New Roman" w:hAnsi="Times New Roman"/>
          <w:b/>
          <w:sz w:val="24"/>
          <w:szCs w:val="24"/>
          <w:lang w:val="uk-UA"/>
        </w:rPr>
      </w:pPr>
      <w:r w:rsidRPr="008D66D2">
        <w:rPr>
          <w:rFonts w:ascii="Times New Roman" w:hAnsi="Times New Roman"/>
          <w:b/>
          <w:sz w:val="24"/>
          <w:szCs w:val="24"/>
          <w:lang w:val="uk-UA"/>
        </w:rPr>
        <w:t>Теми курсових робіт (не передбачено)</w:t>
      </w:r>
    </w:p>
    <w:p w:rsidR="00D02255" w:rsidRPr="008D66D2" w:rsidRDefault="00D02255" w:rsidP="00D02255">
      <w:pPr>
        <w:spacing w:after="0" w:line="240" w:lineRule="auto"/>
        <w:jc w:val="center"/>
        <w:rPr>
          <w:rFonts w:ascii="Times New Roman" w:hAnsi="Times New Roman"/>
          <w:b/>
          <w:sz w:val="24"/>
          <w:szCs w:val="24"/>
          <w:lang w:val="uk-UA"/>
        </w:rPr>
      </w:pPr>
    </w:p>
    <w:p w:rsidR="0079149B" w:rsidRPr="008D66D2" w:rsidRDefault="00194462" w:rsidP="00D02255">
      <w:pPr>
        <w:spacing w:after="0" w:line="240" w:lineRule="auto"/>
        <w:jc w:val="center"/>
        <w:rPr>
          <w:rFonts w:ascii="Times New Roman" w:hAnsi="Times New Roman"/>
          <w:b/>
          <w:sz w:val="24"/>
          <w:szCs w:val="24"/>
          <w:lang w:val="uk-UA"/>
        </w:rPr>
      </w:pPr>
      <w:r w:rsidRPr="008D66D2">
        <w:rPr>
          <w:rFonts w:ascii="Times New Roman" w:hAnsi="Times New Roman"/>
          <w:b/>
          <w:sz w:val="24"/>
          <w:szCs w:val="24"/>
          <w:lang w:val="uk-UA"/>
        </w:rPr>
        <w:t>10</w:t>
      </w:r>
      <w:r w:rsidR="00D02255" w:rsidRPr="008D66D2">
        <w:rPr>
          <w:rFonts w:ascii="Times New Roman" w:hAnsi="Times New Roman"/>
          <w:b/>
          <w:sz w:val="24"/>
          <w:szCs w:val="24"/>
          <w:lang w:val="uk-UA"/>
        </w:rPr>
        <w:t>. Методи навчання</w:t>
      </w:r>
    </w:p>
    <w:p w:rsidR="0079149B" w:rsidRPr="008D66D2" w:rsidRDefault="0079149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Основним методом навчання є модульно-рейтинговий. Курс передбачає подачу навчального матеріалу у формі лекцій та закріплення його на практичних заняттях із застосуванням методів спостереження й аналізу мовних фактів, методу бесіди, </w:t>
      </w:r>
      <w:r w:rsidRPr="008D66D2">
        <w:rPr>
          <w:rFonts w:ascii="Times New Roman" w:hAnsi="Times New Roman"/>
          <w:sz w:val="24"/>
          <w:szCs w:val="24"/>
          <w:lang w:val="uk-UA"/>
        </w:rPr>
        <w:lastRenderedPageBreak/>
        <w:t>тренувальних вправ, роботи з основною та додатковою літературою, використання комп’ютерних технологій.</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b/>
          <w:bCs/>
          <w:sz w:val="24"/>
          <w:szCs w:val="24"/>
          <w:lang w:val="uk-UA"/>
        </w:rPr>
        <w:t>Словесні методи навчання:</w:t>
      </w:r>
      <w:r w:rsidRPr="008D66D2">
        <w:rPr>
          <w:rFonts w:ascii="Times New Roman" w:hAnsi="Times New Roman"/>
          <w:sz w:val="24"/>
          <w:szCs w:val="24"/>
          <w:lang w:val="uk-UA"/>
        </w:rPr>
        <w:t xml:space="preserve"> бесіда, евристична бесіда, пояснення, розповідь, лекція, проблемна лекція, навчальна дискусія, самостійна робота, інтерактивні методи на семінарських заняттях, інструктаж, робота з підручником.</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 xml:space="preserve">Бесіда </w:t>
      </w:r>
      <w:r w:rsidRPr="008D66D2">
        <w:rPr>
          <w:rFonts w:ascii="Times New Roman" w:hAnsi="Times New Roman"/>
          <w:sz w:val="24"/>
          <w:szCs w:val="24"/>
          <w:lang w:val="uk-UA"/>
        </w:rPr>
        <w:t xml:space="preserve">— діалогічний метод навчання, за якого вчитель із допомогою вдало поставлених питань спонукає учнів відтворювати раніше набуті знання, робити самостійні висновки-узагальнення на основі засвоєного фактичного матеріалу. Метод бесіди реалізується за допомогою запитань — відповідей. Якщо запитання мають </w:t>
      </w:r>
      <w:r w:rsidR="007B0C4E" w:rsidRPr="008D66D2">
        <w:rPr>
          <w:rFonts w:ascii="Times New Roman" w:hAnsi="Times New Roman"/>
          <w:sz w:val="24"/>
          <w:szCs w:val="24"/>
          <w:lang w:val="uk-UA"/>
        </w:rPr>
        <w:t>тільки інформаційний характер («</w:t>
      </w:r>
      <w:r w:rsidRPr="008D66D2">
        <w:rPr>
          <w:rFonts w:ascii="Times New Roman" w:hAnsi="Times New Roman"/>
          <w:sz w:val="24"/>
          <w:szCs w:val="24"/>
          <w:lang w:val="uk-UA"/>
        </w:rPr>
        <w:t>Що?</w:t>
      </w:r>
      <w:r w:rsidR="007B0C4E" w:rsidRPr="008D66D2">
        <w:rPr>
          <w:rFonts w:ascii="Times New Roman" w:hAnsi="Times New Roman"/>
          <w:sz w:val="24"/>
          <w:szCs w:val="24"/>
          <w:lang w:val="uk-UA"/>
        </w:rPr>
        <w:t>»</w:t>
      </w:r>
      <w:r w:rsidRPr="008D66D2">
        <w:rPr>
          <w:rFonts w:ascii="Times New Roman" w:hAnsi="Times New Roman"/>
          <w:sz w:val="24"/>
          <w:szCs w:val="24"/>
          <w:lang w:val="uk-UA"/>
        </w:rPr>
        <w:t xml:space="preserve">, </w:t>
      </w:r>
      <w:r w:rsidR="007B0C4E" w:rsidRPr="008D66D2">
        <w:rPr>
          <w:rFonts w:ascii="Times New Roman" w:hAnsi="Times New Roman"/>
          <w:sz w:val="24"/>
          <w:szCs w:val="24"/>
          <w:lang w:val="uk-UA"/>
        </w:rPr>
        <w:t>«</w:t>
      </w:r>
      <w:r w:rsidRPr="008D66D2">
        <w:rPr>
          <w:rFonts w:ascii="Times New Roman" w:hAnsi="Times New Roman"/>
          <w:sz w:val="24"/>
          <w:szCs w:val="24"/>
          <w:lang w:val="uk-UA"/>
        </w:rPr>
        <w:t>Де?</w:t>
      </w:r>
      <w:r w:rsidR="007B0C4E" w:rsidRPr="008D66D2">
        <w:rPr>
          <w:rFonts w:ascii="Times New Roman" w:hAnsi="Times New Roman"/>
          <w:sz w:val="24"/>
          <w:szCs w:val="24"/>
          <w:lang w:val="uk-UA"/>
        </w:rPr>
        <w:t>»</w:t>
      </w:r>
      <w:r w:rsidRPr="008D66D2">
        <w:rPr>
          <w:rFonts w:ascii="Times New Roman" w:hAnsi="Times New Roman"/>
          <w:sz w:val="24"/>
          <w:szCs w:val="24"/>
          <w:lang w:val="uk-UA"/>
        </w:rPr>
        <w:t xml:space="preserve">, </w:t>
      </w:r>
      <w:r w:rsidR="007B0C4E" w:rsidRPr="008D66D2">
        <w:rPr>
          <w:rFonts w:ascii="Times New Roman" w:hAnsi="Times New Roman"/>
          <w:sz w:val="24"/>
          <w:szCs w:val="24"/>
          <w:lang w:val="uk-UA"/>
        </w:rPr>
        <w:t>«</w:t>
      </w:r>
      <w:r w:rsidRPr="008D66D2">
        <w:rPr>
          <w:rFonts w:ascii="Times New Roman" w:hAnsi="Times New Roman"/>
          <w:sz w:val="24"/>
          <w:szCs w:val="24"/>
          <w:lang w:val="uk-UA"/>
        </w:rPr>
        <w:t>Коли?</w:t>
      </w:r>
      <w:r w:rsidR="007B0C4E" w:rsidRPr="008D66D2">
        <w:rPr>
          <w:rFonts w:ascii="Times New Roman" w:hAnsi="Times New Roman"/>
          <w:sz w:val="24"/>
          <w:szCs w:val="24"/>
          <w:lang w:val="uk-UA"/>
        </w:rPr>
        <w:t>»</w:t>
      </w:r>
      <w:r w:rsidRPr="008D66D2">
        <w:rPr>
          <w:rFonts w:ascii="Times New Roman" w:hAnsi="Times New Roman"/>
          <w:sz w:val="24"/>
          <w:szCs w:val="24"/>
          <w:lang w:val="uk-UA"/>
        </w:rPr>
        <w:t xml:space="preserve">), бесіда є повідомлюючою. </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Розповідь</w:t>
      </w:r>
      <w:r w:rsidRPr="008D66D2">
        <w:rPr>
          <w:rFonts w:ascii="Times New Roman" w:hAnsi="Times New Roman"/>
          <w:sz w:val="24"/>
          <w:szCs w:val="24"/>
          <w:lang w:val="uk-UA"/>
        </w:rPr>
        <w:t xml:space="preserve"> — образний, динамічний, емоційний виклад інформації про різні явища і події. Характеризується відсутністю взаємних питань між викладачем та учнями, незначною тривалістю (10—12 хв.), доступною формою викладу. Викладач може використовувати цитати, резюмування, наочні засоби, яскраві образні приклади, зіставлення.</w:t>
      </w:r>
      <w:r w:rsidR="002C0B50" w:rsidRPr="008D66D2">
        <w:rPr>
          <w:rFonts w:ascii="Times New Roman" w:hAnsi="Times New Roman"/>
          <w:sz w:val="24"/>
          <w:szCs w:val="24"/>
          <w:lang w:val="uk-UA"/>
        </w:rPr>
        <w:t xml:space="preserve"> </w:t>
      </w:r>
      <w:r w:rsidRPr="008D66D2">
        <w:rPr>
          <w:rFonts w:ascii="Times New Roman" w:hAnsi="Times New Roman"/>
          <w:sz w:val="24"/>
          <w:szCs w:val="24"/>
          <w:lang w:val="uk-UA"/>
        </w:rPr>
        <w:t>Розрізняють три типи розповіді: розповідь-вступ (використовують перед вивченням нової теми для стимулювання та актуалізації опорних знань), розповідь-викладання (пояснення), розповідь-завершення (проводять після пояснення або вивчення теми з метою узагальнення вивченого, підбиття підсумків).</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Лекція</w:t>
      </w:r>
      <w:r w:rsidRPr="008D66D2">
        <w:rPr>
          <w:rFonts w:ascii="Times New Roman" w:hAnsi="Times New Roman"/>
          <w:sz w:val="24"/>
          <w:szCs w:val="24"/>
          <w:lang w:val="uk-UA"/>
        </w:rPr>
        <w:t xml:space="preserve"> — інформативно-доказовий виклад великого за обсягом, складного за логічною побудовою навчального матеріалу. Структура лекції є наслідком творчості вчителя. Проте доцільно передбачити: вступ (чіткий, короткий, виразний виклад вихідних позицій, можливе використання яскравих фактів, суперечливих ситуацій); виклад основного змісту (послідовне, адаптоване до рівня сприйняття викладення матеріалу); висновок (коротке узагальнення або яскрава цитата, що підбиває підсумок).</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Інструктаж</w:t>
      </w:r>
      <w:r w:rsidRPr="008D66D2">
        <w:rPr>
          <w:rFonts w:ascii="Times New Roman" w:hAnsi="Times New Roman"/>
          <w:sz w:val="24"/>
          <w:szCs w:val="24"/>
          <w:lang w:val="uk-UA"/>
        </w:rPr>
        <w:t xml:space="preserve"> — короткі, лаконічні, чіткі вказівки (рекомендації) щодо виконання дії. Поділяється на вступний, поточний і заключний. Вступний інструктаж проводять перед початком самостійної роботи учнів, щоб довести до них мету й способи виконання завдання. Поточний інструктаж проводять у процесі самостійної роботи. Розрахований він на допомогу окремим учням. </w:t>
      </w:r>
    </w:p>
    <w:p w:rsidR="009F10BB" w:rsidRPr="008D66D2" w:rsidRDefault="009F10BB" w:rsidP="00A43525">
      <w:pPr>
        <w:spacing w:after="0" w:line="240" w:lineRule="auto"/>
        <w:ind w:firstLine="709"/>
        <w:rPr>
          <w:rFonts w:ascii="Times New Roman" w:hAnsi="Times New Roman"/>
          <w:b/>
          <w:bCs/>
          <w:sz w:val="24"/>
          <w:szCs w:val="24"/>
          <w:lang w:val="uk-UA"/>
        </w:rPr>
      </w:pPr>
      <w:r w:rsidRPr="008D66D2">
        <w:rPr>
          <w:rFonts w:ascii="Times New Roman" w:hAnsi="Times New Roman"/>
          <w:b/>
          <w:bCs/>
          <w:sz w:val="24"/>
          <w:szCs w:val="24"/>
          <w:lang w:val="uk-UA"/>
        </w:rPr>
        <w:t>Наочні методи навчання</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До наочних методів навчання належать: ілюстрування, демонстрування, самостійне спостереження, презентації.</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Метод ілюстрування</w:t>
      </w:r>
      <w:r w:rsidRPr="008D66D2">
        <w:rPr>
          <w:rFonts w:ascii="Times New Roman" w:hAnsi="Times New Roman"/>
          <w:sz w:val="24"/>
          <w:szCs w:val="24"/>
          <w:lang w:val="uk-UA"/>
        </w:rPr>
        <w:t xml:space="preserve"> — оснащення ілюстраціями статичної (нерухомої) наочності, плакатів, малюнків, картин, карт, схем та ін.</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Метод демонстрування</w:t>
      </w:r>
      <w:r w:rsidRPr="008D66D2">
        <w:rPr>
          <w:rFonts w:ascii="Times New Roman" w:hAnsi="Times New Roman"/>
          <w:sz w:val="24"/>
          <w:szCs w:val="24"/>
          <w:lang w:val="uk-UA"/>
        </w:rPr>
        <w:t xml:space="preserve"> — показ рухомих засобів наочності, приладів, дослідів, технічних установок тощо. Можливий показ учням різноманітних наочних об'єктів — реальних предметів (безпосередня наочність) та їх зображень (опосередкована наочність).</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За критерієм взаємодії учня з об'єктом наочності вона може бути споглядальною та дієвою. Споглядальною наочність є тоді, коли учні під керівництвом учителя спостерігають, розглядають об'єкти в натурі або в зображеннях; дієвою є наочність — коли пізнають об'єкти, діючи: виготовляють (моделі, карти, діаграми, таблиці), спостерігають і виготовляють різні предмети й матеріали в навчальних майстернях, кабінетах, лабораторіях тощо. Поєднуючи споглядання з дією, наочність допомагає засвоювати знання глибше й повніше, ніж спостереження без праці. </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За критерієм відображення засобами наочності дійсності їх поділяють на такі види:</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 1. </w:t>
      </w:r>
      <w:r w:rsidRPr="008D66D2">
        <w:rPr>
          <w:rFonts w:ascii="Times New Roman" w:hAnsi="Times New Roman"/>
          <w:i/>
          <w:sz w:val="24"/>
          <w:szCs w:val="24"/>
          <w:lang w:val="uk-UA"/>
        </w:rPr>
        <w:t>Натуральні об'єкти</w:t>
      </w:r>
      <w:r w:rsidRPr="008D66D2">
        <w:rPr>
          <w:rFonts w:ascii="Times New Roman" w:hAnsi="Times New Roman"/>
          <w:sz w:val="24"/>
          <w:szCs w:val="24"/>
          <w:lang w:val="uk-UA"/>
        </w:rPr>
        <w:t xml:space="preserve"> — рослини, тварини, знаряддя і продукти праці, мінерали, хімічні речовини та ін. Конкретність, повноту, багатогранність натуральних об'єктів не можуть замінити штучні зображення. Але використання на уроках натуральних об'єктів не завжди можливе.</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 2. </w:t>
      </w:r>
      <w:r w:rsidRPr="008D66D2">
        <w:rPr>
          <w:rFonts w:ascii="Times New Roman" w:hAnsi="Times New Roman"/>
          <w:i/>
          <w:sz w:val="24"/>
          <w:szCs w:val="24"/>
          <w:lang w:val="uk-UA"/>
        </w:rPr>
        <w:t>Зображальні</w:t>
      </w:r>
      <w:r w:rsidRPr="008D66D2">
        <w:rPr>
          <w:rFonts w:ascii="Times New Roman" w:hAnsi="Times New Roman"/>
          <w:sz w:val="24"/>
          <w:szCs w:val="24"/>
          <w:lang w:val="uk-UA"/>
        </w:rPr>
        <w:t xml:space="preserve"> (образно-опосередковані) засоби — навчальні картини, репродукції художніх картин, макети, муляжі та ін. Цінність їх у тому, що вони в яскравій образній формі відображають складні предмети і явища. При їх використанні необхідно </w:t>
      </w:r>
      <w:r w:rsidRPr="008D66D2">
        <w:rPr>
          <w:rFonts w:ascii="Times New Roman" w:hAnsi="Times New Roman"/>
          <w:sz w:val="24"/>
          <w:szCs w:val="24"/>
          <w:lang w:val="uk-UA"/>
        </w:rPr>
        <w:lastRenderedPageBreak/>
        <w:t>звертати увагу на внутрішню суть зображень, маючи на меті навчити учнів читати картину, бачити головне в ній (ідею, основний зміст). Так само слід спрямовувати сприймання учнів на найістотніші ознаки й особливості предметів, представлених у вигляді макетів, муляжів, скульптур (загальна структура предмета, основні його частини, взаємозалежність між ними).</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 3. </w:t>
      </w:r>
      <w:r w:rsidRPr="008D66D2">
        <w:rPr>
          <w:rFonts w:ascii="Times New Roman" w:hAnsi="Times New Roman"/>
          <w:i/>
          <w:sz w:val="24"/>
          <w:szCs w:val="24"/>
          <w:lang w:val="uk-UA"/>
        </w:rPr>
        <w:t xml:space="preserve">Схематичні засоби </w:t>
      </w:r>
      <w:r w:rsidRPr="008D66D2">
        <w:rPr>
          <w:rFonts w:ascii="Times New Roman" w:hAnsi="Times New Roman"/>
          <w:sz w:val="24"/>
          <w:szCs w:val="24"/>
          <w:lang w:val="uk-UA"/>
        </w:rPr>
        <w:t>— географічні, топографічні, історичні карти, схеми, малюнки, діаграми, графіки тощо. Вони відображають дійсність в умовних, символічних і графічних формах, схематично, але чітко показують кількість та просторові відношення між окремими елементами відображуваних явищ, зв'язки й залежності між різними сторонами об'єкта.</w:t>
      </w:r>
    </w:p>
    <w:p w:rsidR="009F10BB" w:rsidRPr="008D66D2" w:rsidRDefault="009F10BB" w:rsidP="00A43525">
      <w:pPr>
        <w:spacing w:after="0" w:line="240" w:lineRule="auto"/>
        <w:ind w:firstLine="709"/>
        <w:jc w:val="both"/>
        <w:rPr>
          <w:rFonts w:ascii="Times New Roman" w:hAnsi="Times New Roman"/>
          <w:b/>
          <w:bCs/>
          <w:sz w:val="24"/>
          <w:szCs w:val="24"/>
          <w:lang w:val="uk-UA"/>
        </w:rPr>
      </w:pPr>
      <w:r w:rsidRPr="008D66D2">
        <w:rPr>
          <w:rFonts w:ascii="Times New Roman" w:hAnsi="Times New Roman"/>
          <w:b/>
          <w:bCs/>
          <w:sz w:val="24"/>
          <w:szCs w:val="24"/>
          <w:lang w:val="uk-UA"/>
        </w:rPr>
        <w:t>Практичні методи навчання</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Використовують для безпосереднього пізнання дійсності, поглиблення знань, формування вмінь і навичок. До них належать: вправи, лабораторні, практичні, графічні й дослідні роботи, конспектування лекції, матеріалів самостійної роботи, тезування основних положень науково-методичних праць, самостійний науково-критичний аналіз художніх текстів.</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Вправи</w:t>
      </w:r>
      <w:r w:rsidRPr="008D66D2">
        <w:rPr>
          <w:rFonts w:ascii="Times New Roman" w:hAnsi="Times New Roman"/>
          <w:sz w:val="24"/>
          <w:szCs w:val="24"/>
          <w:lang w:val="uk-UA"/>
        </w:rPr>
        <w:t xml:space="preserve"> — цілеспрямоване, багаторазове повторення учнями певних дій та операцій (розумових, практичних) для формування навичок і вмінь. Їх особливості залежать від змісту і дидактичної мети навчання. За формою навчальної діяльності учнів вправи поділяють на усні, письмові, графічні, технічні. Усні вправи широко застосовують при викладанні всіх предметів: усна лічба на уроках математики, усні вправи з мови, розповідь з історії, літератури, опис у географії, фізиці тощо. Письмові вправи виконують при вивченні різних предметів, найчастіше — мови та математики. На уроках з мови учні виконують різні види переписування, диктанти, стилістичні вправи, творчі роботи та повідомлення. При виконанні графічних вправ учні виражають свої знання зображальними засобами — малюванням і кресленням. </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Лабораторні роботи</w:t>
      </w:r>
      <w:r w:rsidRPr="008D66D2">
        <w:rPr>
          <w:rFonts w:ascii="Times New Roman" w:hAnsi="Times New Roman"/>
          <w:sz w:val="24"/>
          <w:szCs w:val="24"/>
          <w:lang w:val="uk-UA"/>
        </w:rPr>
        <w:t xml:space="preserve"> — вивчення у школі природних явищ за допомогою спеціального обладнання. Вони є одним із видів дослідницької самостійної роботи учнів, здійснюваної за завданням учителя в спеціально пристосованому приміщенні (лабораторії), де є необхідне обладнання (прилади, столи, витяжні шафи та ін.). Така робота сприяє поєднанню теорії з практикою, виробленню вмінь працювати з приладдям, опрацьовувати, аналізувати результати вимірювань і науково обґрунтовано оцінювати їх. Лабораторні роботи проводять як в ілюстративному (учні у своїх дослідах відтворюють те, що було попередньо продемонстровано учителем або прочитано в підручнику), так і в дослідницькому плані (учні самі вперше виконують поставлене перед ними пізнавальне значення й на основі дослідів самостійно приходять до нових висновків).</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Практичні роботи</w:t>
      </w:r>
      <w:r w:rsidRPr="008D66D2">
        <w:rPr>
          <w:rFonts w:ascii="Times New Roman" w:hAnsi="Times New Roman"/>
          <w:sz w:val="24"/>
          <w:szCs w:val="24"/>
          <w:lang w:val="uk-UA"/>
        </w:rPr>
        <w:t xml:space="preserve"> — застосування знань учнями у ситуаціях, наближених до життєвих. Вони передбачають безпосереднє використання знань учнів у суспільно корисній праці (заміряння, зіставляння, визначення ознаки та властивостей предметів, формулювання висновків). За своєю метою й завданнями аналогічні лабораторним роботам. Під час вивчення деяких навчальних предметів застосовують термін “лабораторно-практичні роботи” (в геометрії, хімії, трудовому навчанні). Сприяють розвитку пізнавальних сил, самостійності учнів, формуванню умінь і навичок, необхідних для майбутнього життя й самоосвіти, розвитку спостержливості й аналізу явища. Зміст і прийоми виконання практичних робіт зумовлюються специфікою навчального предмета. До них учитель вдається перед поясненням нового матеріалу (для актуалізації опорних знань та умінь), у процесі розповіді (для ілюстрування теоретичних положень) або після вивчення матеріалу (з метою узагальнення і систематизації комплексного застосування знань).</w:t>
      </w:r>
    </w:p>
    <w:p w:rsidR="009F10BB" w:rsidRPr="008D66D2" w:rsidRDefault="009F10BB" w:rsidP="00194462">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Графічні роботи</w:t>
      </w:r>
      <w:r w:rsidRPr="008D66D2">
        <w:rPr>
          <w:rFonts w:ascii="Times New Roman" w:hAnsi="Times New Roman"/>
          <w:sz w:val="24"/>
          <w:szCs w:val="24"/>
          <w:lang w:val="uk-UA"/>
        </w:rPr>
        <w:t xml:space="preserve"> —- відображення знань учнів у кресленнях, графіках, діаграмах, гістограмах, таблицях, ілюстраціях, ескізах, замальовках із натури. Виконують за завданням і під керівництвом учителя. Застосовують під час вивчення теоретичних </w:t>
      </w:r>
      <w:r w:rsidRPr="008D66D2">
        <w:rPr>
          <w:rFonts w:ascii="Times New Roman" w:hAnsi="Times New Roman"/>
          <w:sz w:val="24"/>
          <w:szCs w:val="24"/>
          <w:lang w:val="uk-UA"/>
        </w:rPr>
        <w:lastRenderedPageBreak/>
        <w:t>навчальних предметів на всіх етапах шкільного навчання.</w:t>
      </w:r>
    </w:p>
    <w:p w:rsidR="0079149B" w:rsidRPr="008D66D2" w:rsidRDefault="0079149B" w:rsidP="00194462">
      <w:pPr>
        <w:tabs>
          <w:tab w:val="left" w:pos="8505"/>
        </w:tabs>
        <w:spacing w:after="0" w:line="240" w:lineRule="auto"/>
        <w:rPr>
          <w:rFonts w:ascii="Times New Roman" w:hAnsi="Times New Roman"/>
          <w:sz w:val="24"/>
          <w:szCs w:val="24"/>
          <w:lang w:val="uk-UA"/>
        </w:rPr>
      </w:pPr>
    </w:p>
    <w:p w:rsidR="00194462" w:rsidRPr="008D66D2" w:rsidRDefault="00194462" w:rsidP="00194462">
      <w:pPr>
        <w:pStyle w:val="af2"/>
        <w:suppressAutoHyphens/>
        <w:spacing w:after="0" w:line="240" w:lineRule="auto"/>
        <w:contextualSpacing/>
        <w:jc w:val="center"/>
        <w:rPr>
          <w:rFonts w:ascii="Times New Roman" w:eastAsia="Times New Roman" w:hAnsi="Times New Roman"/>
          <w:b/>
          <w:sz w:val="24"/>
          <w:szCs w:val="24"/>
          <w:lang w:val="uk-UA" w:eastAsia="ar-SA"/>
        </w:rPr>
      </w:pPr>
      <w:r w:rsidRPr="008D66D2">
        <w:rPr>
          <w:rFonts w:ascii="Times New Roman" w:eastAsia="Times New Roman" w:hAnsi="Times New Roman"/>
          <w:b/>
          <w:sz w:val="24"/>
          <w:szCs w:val="24"/>
          <w:lang w:val="uk-UA" w:eastAsia="ar-SA"/>
        </w:rPr>
        <w:t>8. МЕТОДИ ТА ФОРМИ КОНТРОЛЮ</w:t>
      </w:r>
    </w:p>
    <w:p w:rsidR="00194462" w:rsidRPr="008D66D2" w:rsidRDefault="00194462" w:rsidP="00194462">
      <w:pPr>
        <w:suppressAutoHyphens/>
        <w:spacing w:after="0" w:line="240" w:lineRule="auto"/>
        <w:ind w:firstLine="1134"/>
        <w:jc w:val="both"/>
        <w:rPr>
          <w:rFonts w:ascii="Times New Roman" w:eastAsia="Times New Roman" w:hAnsi="Times New Roman"/>
          <w:sz w:val="24"/>
          <w:szCs w:val="24"/>
          <w:lang w:val="uk-UA" w:eastAsia="ar-SA"/>
        </w:rPr>
      </w:pPr>
      <w:r w:rsidRPr="008D66D2">
        <w:rPr>
          <w:rFonts w:ascii="Times New Roman" w:hAnsi="Times New Roman"/>
          <w:sz w:val="24"/>
          <w:szCs w:val="24"/>
          <w:lang w:val="uk-UA" w:eastAsia="ar-SA"/>
        </w:rPr>
        <w:t>Методи, які будуть використані для оцінювання результатів навчання:</w:t>
      </w:r>
    </w:p>
    <w:p w:rsidR="00194462" w:rsidRPr="008D66D2" w:rsidRDefault="00194462" w:rsidP="00194462">
      <w:pPr>
        <w:numPr>
          <w:ilvl w:val="0"/>
          <w:numId w:val="40"/>
        </w:numPr>
        <w:suppressAutoHyphens/>
        <w:spacing w:after="0" w:line="240" w:lineRule="auto"/>
        <w:jc w:val="both"/>
        <w:rPr>
          <w:rFonts w:ascii="Times New Roman" w:hAnsi="Times New Roman"/>
          <w:sz w:val="24"/>
          <w:szCs w:val="24"/>
          <w:lang w:val="uk-UA" w:eastAsia="ar-SA"/>
        </w:rPr>
      </w:pPr>
      <w:r w:rsidRPr="008D66D2">
        <w:rPr>
          <w:rFonts w:ascii="Times New Roman" w:hAnsi="Times New Roman"/>
          <w:sz w:val="24"/>
          <w:szCs w:val="24"/>
          <w:lang w:val="uk-UA" w:eastAsia="ar-SA"/>
        </w:rPr>
        <w:t>усний;</w:t>
      </w:r>
    </w:p>
    <w:p w:rsidR="00194462" w:rsidRPr="008D66D2" w:rsidRDefault="00194462" w:rsidP="00194462">
      <w:pPr>
        <w:numPr>
          <w:ilvl w:val="0"/>
          <w:numId w:val="40"/>
        </w:numPr>
        <w:suppressAutoHyphens/>
        <w:spacing w:after="0" w:line="240" w:lineRule="auto"/>
        <w:jc w:val="both"/>
        <w:rPr>
          <w:rFonts w:ascii="Times New Roman" w:hAnsi="Times New Roman"/>
          <w:sz w:val="24"/>
          <w:szCs w:val="24"/>
          <w:lang w:val="uk-UA" w:eastAsia="ar-SA"/>
        </w:rPr>
      </w:pPr>
      <w:r w:rsidRPr="008D66D2">
        <w:rPr>
          <w:rFonts w:ascii="Times New Roman" w:hAnsi="Times New Roman"/>
          <w:sz w:val="24"/>
          <w:szCs w:val="24"/>
          <w:lang w:val="uk-UA" w:eastAsia="ar-SA"/>
        </w:rPr>
        <w:t xml:space="preserve">письмовий (перша ті друга контрольні точки); </w:t>
      </w:r>
    </w:p>
    <w:p w:rsidR="00194462" w:rsidRPr="008D66D2" w:rsidRDefault="00194462" w:rsidP="00194462">
      <w:pPr>
        <w:numPr>
          <w:ilvl w:val="0"/>
          <w:numId w:val="40"/>
        </w:numPr>
        <w:suppressAutoHyphens/>
        <w:spacing w:after="0" w:line="240" w:lineRule="auto"/>
        <w:jc w:val="both"/>
        <w:rPr>
          <w:rFonts w:ascii="Times New Roman" w:hAnsi="Times New Roman"/>
          <w:sz w:val="24"/>
          <w:szCs w:val="24"/>
          <w:lang w:val="uk-UA" w:eastAsia="ar-SA"/>
        </w:rPr>
      </w:pPr>
      <w:r w:rsidRPr="008D66D2">
        <w:rPr>
          <w:rFonts w:ascii="Times New Roman" w:hAnsi="Times New Roman"/>
          <w:sz w:val="24"/>
          <w:szCs w:val="24"/>
          <w:lang w:val="uk-UA" w:eastAsia="ar-SA"/>
        </w:rPr>
        <w:t xml:space="preserve">тестовий контроль; </w:t>
      </w:r>
    </w:p>
    <w:p w:rsidR="00194462" w:rsidRPr="008D66D2" w:rsidRDefault="00194462" w:rsidP="00194462">
      <w:pPr>
        <w:numPr>
          <w:ilvl w:val="0"/>
          <w:numId w:val="40"/>
        </w:numPr>
        <w:suppressAutoHyphens/>
        <w:spacing w:after="0" w:line="240" w:lineRule="auto"/>
        <w:jc w:val="both"/>
        <w:rPr>
          <w:rFonts w:ascii="Times New Roman" w:hAnsi="Times New Roman"/>
          <w:sz w:val="24"/>
          <w:szCs w:val="24"/>
          <w:lang w:val="uk-UA" w:eastAsia="ar-SA"/>
        </w:rPr>
      </w:pPr>
      <w:r w:rsidRPr="008D66D2">
        <w:rPr>
          <w:rFonts w:ascii="Times New Roman" w:hAnsi="Times New Roman"/>
          <w:sz w:val="24"/>
          <w:szCs w:val="24"/>
          <w:lang w:val="uk-UA" w:eastAsia="ar-SA"/>
        </w:rPr>
        <w:t xml:space="preserve">практична перевірка під час практичних занять; </w:t>
      </w:r>
    </w:p>
    <w:p w:rsidR="00194462" w:rsidRPr="008D66D2" w:rsidRDefault="00194462" w:rsidP="00194462">
      <w:pPr>
        <w:numPr>
          <w:ilvl w:val="0"/>
          <w:numId w:val="40"/>
        </w:numPr>
        <w:suppressAutoHyphens/>
        <w:spacing w:after="0" w:line="240" w:lineRule="auto"/>
        <w:jc w:val="both"/>
        <w:rPr>
          <w:rFonts w:ascii="Times New Roman" w:hAnsi="Times New Roman"/>
          <w:sz w:val="24"/>
          <w:szCs w:val="24"/>
          <w:lang w:val="uk-UA" w:eastAsia="ar-SA"/>
        </w:rPr>
      </w:pPr>
      <w:r w:rsidRPr="008D66D2">
        <w:rPr>
          <w:rFonts w:ascii="Times New Roman" w:hAnsi="Times New Roman"/>
          <w:sz w:val="24"/>
          <w:szCs w:val="24"/>
          <w:lang w:val="uk-UA" w:eastAsia="ar-SA"/>
        </w:rPr>
        <w:t>контроль виконання завдань самостійної роботи (реферати, есе, презентації, творчі проекти тощо)</w:t>
      </w:r>
    </w:p>
    <w:p w:rsidR="00194462" w:rsidRPr="008D66D2" w:rsidRDefault="00194462" w:rsidP="00194462">
      <w:pPr>
        <w:numPr>
          <w:ilvl w:val="0"/>
          <w:numId w:val="40"/>
        </w:numPr>
        <w:suppressAutoHyphens/>
        <w:spacing w:after="0" w:line="240" w:lineRule="auto"/>
        <w:jc w:val="both"/>
        <w:rPr>
          <w:rFonts w:ascii="Times New Roman" w:hAnsi="Times New Roman"/>
          <w:sz w:val="24"/>
          <w:szCs w:val="24"/>
          <w:lang w:val="uk-UA" w:eastAsia="ar-SA"/>
        </w:rPr>
      </w:pPr>
      <w:r w:rsidRPr="008D66D2">
        <w:rPr>
          <w:rFonts w:ascii="Times New Roman" w:hAnsi="Times New Roman"/>
          <w:sz w:val="24"/>
          <w:szCs w:val="24"/>
          <w:lang w:val="uk-UA" w:eastAsia="ar-SA"/>
        </w:rPr>
        <w:t>підсумковий (семестровій) – екзамен.</w:t>
      </w:r>
    </w:p>
    <w:p w:rsidR="00194462" w:rsidRPr="008D66D2" w:rsidRDefault="00194462" w:rsidP="00194462">
      <w:pPr>
        <w:spacing w:after="0" w:line="240" w:lineRule="auto"/>
        <w:ind w:firstLine="720"/>
        <w:rPr>
          <w:rFonts w:ascii="Times New Roman" w:hAnsi="Times New Roman"/>
          <w:sz w:val="24"/>
          <w:szCs w:val="24"/>
          <w:lang w:val="uk-UA" w:eastAsia="ar-SA"/>
        </w:rPr>
      </w:pPr>
      <w:r w:rsidRPr="008D66D2">
        <w:rPr>
          <w:rFonts w:ascii="Times New Roman" w:hAnsi="Times New Roman"/>
          <w:sz w:val="24"/>
          <w:szCs w:val="24"/>
          <w:lang w:val="uk-UA" w:eastAsia="ar-SA"/>
        </w:rPr>
        <w:t xml:space="preserve">Періодичний контроль складається з двох контрольних робіт (перша ті друга контрольні точки). </w:t>
      </w:r>
    </w:p>
    <w:p w:rsidR="00194462" w:rsidRPr="008D66D2" w:rsidRDefault="00194462" w:rsidP="00194462">
      <w:pPr>
        <w:spacing w:after="0" w:line="240" w:lineRule="auto"/>
        <w:ind w:firstLine="720"/>
        <w:rPr>
          <w:rFonts w:ascii="Times New Roman" w:hAnsi="Times New Roman"/>
          <w:sz w:val="24"/>
          <w:szCs w:val="24"/>
          <w:lang w:val="uk-UA" w:eastAsia="ar-SA"/>
        </w:rPr>
      </w:pPr>
      <w:r w:rsidRPr="008D66D2">
        <w:rPr>
          <w:rFonts w:ascii="Times New Roman" w:hAnsi="Times New Roman"/>
          <w:b/>
          <w:sz w:val="24"/>
          <w:szCs w:val="24"/>
          <w:lang w:val="uk-UA" w:eastAsia="ar-SA"/>
        </w:rPr>
        <w:t>Контрольна робота</w:t>
      </w:r>
      <w:r w:rsidRPr="008D66D2">
        <w:rPr>
          <w:rFonts w:ascii="Times New Roman" w:hAnsi="Times New Roman"/>
          <w:sz w:val="24"/>
          <w:szCs w:val="24"/>
          <w:lang w:val="uk-UA" w:eastAsia="ar-SA"/>
        </w:rPr>
        <w:t xml:space="preserve"> включає тестові завдання та відповіді на два розгорнуті питання. </w:t>
      </w:r>
    </w:p>
    <w:p w:rsidR="00194462" w:rsidRPr="008D66D2" w:rsidRDefault="00194462" w:rsidP="00194462">
      <w:pPr>
        <w:spacing w:after="0" w:line="240" w:lineRule="auto"/>
        <w:ind w:firstLine="720"/>
        <w:rPr>
          <w:rFonts w:ascii="Times New Roman" w:hAnsi="Times New Roman"/>
          <w:sz w:val="24"/>
          <w:szCs w:val="24"/>
          <w:lang w:val="uk-UA"/>
        </w:rPr>
      </w:pPr>
      <w:r w:rsidRPr="008D66D2">
        <w:rPr>
          <w:rFonts w:ascii="Times New Roman" w:hAnsi="Times New Roman"/>
          <w:b/>
          <w:sz w:val="24"/>
          <w:szCs w:val="24"/>
          <w:lang w:val="uk-UA" w:eastAsia="ar-SA"/>
        </w:rPr>
        <w:t>Перша контрольна робота</w:t>
      </w:r>
      <w:r w:rsidRPr="008D66D2">
        <w:rPr>
          <w:rFonts w:ascii="Times New Roman" w:hAnsi="Times New Roman"/>
          <w:sz w:val="24"/>
          <w:szCs w:val="24"/>
          <w:lang w:val="uk-UA" w:eastAsia="ar-SA"/>
        </w:rPr>
        <w:t xml:space="preserve"> включає питання з тем </w:t>
      </w:r>
      <w:r w:rsidRPr="008D66D2">
        <w:rPr>
          <w:rFonts w:ascii="Times New Roman" w:hAnsi="Times New Roman"/>
          <w:sz w:val="24"/>
          <w:szCs w:val="24"/>
          <w:lang w:val="uk-UA"/>
        </w:rPr>
        <w:t>Блоку 1.</w:t>
      </w:r>
      <w:r w:rsidRPr="008D66D2">
        <w:rPr>
          <w:rFonts w:ascii="Times New Roman" w:hAnsi="Times New Roman"/>
          <w:color w:val="000000"/>
          <w:kern w:val="28"/>
          <w:sz w:val="24"/>
          <w:szCs w:val="24"/>
          <w:lang w:val="uk-UA"/>
        </w:rPr>
        <w:t xml:space="preserve"> </w:t>
      </w:r>
      <w:r w:rsidRPr="008D66D2">
        <w:rPr>
          <w:rFonts w:ascii="Times New Roman" w:hAnsi="Times New Roman"/>
          <w:b/>
          <w:i/>
          <w:sz w:val="24"/>
          <w:szCs w:val="24"/>
          <w:lang w:val="uk-UA"/>
        </w:rPr>
        <w:t>Wort als Grundeinheit der Sprache und seine Semantik</w:t>
      </w:r>
      <w:r w:rsidRPr="008D66D2">
        <w:rPr>
          <w:rFonts w:ascii="Times New Roman" w:hAnsi="Times New Roman"/>
          <w:sz w:val="24"/>
          <w:szCs w:val="24"/>
          <w:lang w:val="uk-UA"/>
        </w:rPr>
        <w:t xml:space="preserve">. </w:t>
      </w:r>
    </w:p>
    <w:p w:rsidR="00194462" w:rsidRPr="008D66D2" w:rsidRDefault="00194462" w:rsidP="00194462">
      <w:pPr>
        <w:spacing w:after="0" w:line="240" w:lineRule="auto"/>
        <w:ind w:firstLine="720"/>
        <w:rPr>
          <w:rFonts w:ascii="Times New Roman" w:hAnsi="Times New Roman"/>
          <w:caps/>
          <w:sz w:val="24"/>
          <w:szCs w:val="24"/>
          <w:lang w:val="uk-UA"/>
        </w:rPr>
      </w:pPr>
      <w:r w:rsidRPr="008D66D2">
        <w:rPr>
          <w:rFonts w:ascii="Times New Roman" w:hAnsi="Times New Roman"/>
          <w:b/>
          <w:sz w:val="24"/>
          <w:szCs w:val="24"/>
          <w:lang w:val="uk-UA"/>
        </w:rPr>
        <w:t>Друга контрольна робота</w:t>
      </w:r>
      <w:r w:rsidRPr="008D66D2">
        <w:rPr>
          <w:rFonts w:ascii="Times New Roman" w:hAnsi="Times New Roman"/>
          <w:sz w:val="24"/>
          <w:szCs w:val="24"/>
          <w:lang w:val="uk-UA"/>
        </w:rPr>
        <w:t xml:space="preserve"> – Блок 2.</w:t>
      </w:r>
      <w:r w:rsidRPr="008D66D2">
        <w:rPr>
          <w:rFonts w:ascii="Times New Roman" w:hAnsi="Times New Roman"/>
          <w:kern w:val="28"/>
          <w:sz w:val="24"/>
          <w:szCs w:val="24"/>
          <w:lang w:val="uk-UA"/>
        </w:rPr>
        <w:t xml:space="preserve"> </w:t>
      </w:r>
      <w:r w:rsidRPr="008D66D2">
        <w:rPr>
          <w:rFonts w:ascii="Times New Roman" w:hAnsi="Times New Roman"/>
          <w:b/>
          <w:i/>
          <w:sz w:val="24"/>
          <w:szCs w:val="24"/>
          <w:lang w:val="uk-UA"/>
        </w:rPr>
        <w:t>Struktur des Wortbestandes</w:t>
      </w:r>
      <w:r w:rsidRPr="008D66D2">
        <w:rPr>
          <w:rFonts w:ascii="Times New Roman" w:hAnsi="Times New Roman"/>
          <w:sz w:val="24"/>
          <w:szCs w:val="24"/>
          <w:lang w:val="uk-UA"/>
        </w:rPr>
        <w:t>.</w:t>
      </w:r>
    </w:p>
    <w:p w:rsidR="00194462" w:rsidRPr="008D66D2" w:rsidRDefault="00194462" w:rsidP="00194462">
      <w:pPr>
        <w:suppressAutoHyphens/>
        <w:spacing w:after="0" w:line="240" w:lineRule="auto"/>
        <w:ind w:firstLine="720"/>
        <w:jc w:val="both"/>
        <w:rPr>
          <w:rFonts w:ascii="Times New Roman" w:eastAsia="Times New Roman" w:hAnsi="Times New Roman"/>
          <w:sz w:val="24"/>
          <w:szCs w:val="24"/>
          <w:lang w:val="uk-UA" w:eastAsia="ar-SA"/>
        </w:rPr>
      </w:pPr>
      <w:r w:rsidRPr="008D66D2">
        <w:rPr>
          <w:rFonts w:ascii="Times New Roman" w:hAnsi="Times New Roman"/>
          <w:sz w:val="24"/>
          <w:szCs w:val="24"/>
          <w:lang w:val="uk-UA" w:eastAsia="ar-SA"/>
        </w:rPr>
        <w:t>Екзаменаційний білет включає тестові завдання та відповіді на два розгорнуті питання з усіх тем, які входять до програми освітнього компоненту.</w:t>
      </w:r>
    </w:p>
    <w:p w:rsidR="00194462" w:rsidRPr="008D66D2" w:rsidRDefault="00194462" w:rsidP="00194462">
      <w:pPr>
        <w:suppressAutoHyphens/>
        <w:spacing w:after="0" w:line="240" w:lineRule="auto"/>
        <w:ind w:firstLine="720"/>
        <w:jc w:val="both"/>
        <w:rPr>
          <w:rFonts w:ascii="Times New Roman" w:hAnsi="Times New Roman"/>
          <w:sz w:val="24"/>
          <w:szCs w:val="24"/>
          <w:lang w:val="uk-UA" w:eastAsia="ar-SA"/>
        </w:rPr>
      </w:pPr>
    </w:p>
    <w:p w:rsidR="00194462" w:rsidRPr="008D66D2" w:rsidRDefault="00194462" w:rsidP="00194462">
      <w:pPr>
        <w:suppressAutoHyphens/>
        <w:spacing w:after="0" w:line="240" w:lineRule="auto"/>
        <w:jc w:val="center"/>
        <w:rPr>
          <w:rFonts w:ascii="Times New Roman" w:hAnsi="Times New Roman"/>
          <w:b/>
          <w:caps/>
          <w:color w:val="000000"/>
          <w:sz w:val="24"/>
          <w:szCs w:val="24"/>
          <w:lang w:val="uk-UA"/>
        </w:rPr>
      </w:pPr>
      <w:r w:rsidRPr="008D66D2">
        <w:rPr>
          <w:rFonts w:ascii="Times New Roman" w:hAnsi="Times New Roman"/>
          <w:b/>
          <w:caps/>
          <w:color w:val="000000"/>
          <w:sz w:val="24"/>
          <w:szCs w:val="24"/>
          <w:lang w:val="uk-UA"/>
        </w:rPr>
        <w:t>Критерії оцінювання відповідно ДО видів контролю</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 і ЕСТS.</w:t>
      </w:r>
    </w:p>
    <w:p w:rsidR="00194462" w:rsidRPr="008D66D2" w:rsidRDefault="00194462" w:rsidP="00194462">
      <w:pPr>
        <w:pStyle w:val="af2"/>
        <w:spacing w:after="0" w:line="240" w:lineRule="auto"/>
        <w:ind w:firstLine="142"/>
        <w:jc w:val="center"/>
        <w:rPr>
          <w:rFonts w:ascii="Times New Roman" w:eastAsia="Times New Roman" w:hAnsi="Times New Roman"/>
          <w:b/>
          <w:sz w:val="24"/>
          <w:szCs w:val="24"/>
          <w:lang w:val="uk-UA" w:eastAsia="ru-RU"/>
        </w:rPr>
      </w:pPr>
    </w:p>
    <w:p w:rsidR="00194462" w:rsidRPr="008D66D2" w:rsidRDefault="00194462" w:rsidP="00194462">
      <w:pPr>
        <w:pStyle w:val="af2"/>
        <w:spacing w:after="0" w:line="240" w:lineRule="auto"/>
        <w:ind w:firstLine="142"/>
        <w:jc w:val="center"/>
        <w:rPr>
          <w:rFonts w:ascii="Times New Roman" w:eastAsia="Times New Roman" w:hAnsi="Times New Roman"/>
          <w:b/>
          <w:sz w:val="24"/>
          <w:szCs w:val="24"/>
          <w:lang w:val="uk-UA" w:eastAsia="ru-RU"/>
        </w:rPr>
      </w:pPr>
      <w:r w:rsidRPr="008D66D2">
        <w:rPr>
          <w:rFonts w:ascii="Times New Roman" w:eastAsia="Times New Roman" w:hAnsi="Times New Roman"/>
          <w:b/>
          <w:sz w:val="24"/>
          <w:szCs w:val="24"/>
          <w:lang w:val="uk-UA" w:eastAsia="ru-RU"/>
        </w:rPr>
        <w:t>Загальна система оцінювання курсу</w:t>
      </w:r>
    </w:p>
    <w:p w:rsidR="00194462" w:rsidRPr="008D66D2" w:rsidRDefault="00194462" w:rsidP="00194462">
      <w:pPr>
        <w:pStyle w:val="13"/>
        <w:tabs>
          <w:tab w:val="left" w:pos="326"/>
        </w:tabs>
        <w:spacing w:before="0" w:after="0"/>
        <w:ind w:firstLine="708"/>
        <w:jc w:val="both"/>
        <w:rPr>
          <w:szCs w:val="24"/>
          <w:lang w:val="uk-UA"/>
        </w:rPr>
      </w:pPr>
      <w:r w:rsidRPr="008D66D2">
        <w:rPr>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здобувача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8D66D2">
        <w:rPr>
          <w:rFonts w:eastAsia="MS Mincho" w:hAnsi="Cambria Math"/>
          <w:szCs w:val="24"/>
          <w:lang w:val="uk-UA"/>
        </w:rPr>
        <w:t>∗</w:t>
      </w:r>
      <w:r w:rsidRPr="008D66D2">
        <w:rPr>
          <w:szCs w:val="24"/>
          <w:lang w:val="uk-UA"/>
        </w:rPr>
        <w:t>20 / 5. Таким чином, якщо за поточний контроль (ПК) видів діяльності здобувача на всіх заняттях Хср = 4.1 бали, які були до періодичного контролю (ПКР), то їх перерахування на 20 балів здійснюється так: ПК = 4.1</w:t>
      </w:r>
      <w:r w:rsidRPr="008D66D2">
        <w:rPr>
          <w:rFonts w:eastAsia="MS Mincho" w:hAnsi="Cambria Math"/>
          <w:szCs w:val="24"/>
          <w:lang w:val="uk-UA"/>
        </w:rPr>
        <w:t>∗</w:t>
      </w:r>
      <w:r w:rsidRPr="008D66D2">
        <w:rPr>
          <w:szCs w:val="24"/>
          <w:lang w:val="uk-UA"/>
        </w:rPr>
        <w:t xml:space="preserve">20 / 5 = 4.1 * 4 = 16.4 // 16 (балів). За періодичний контроль (ПКР)  отримано 30 балів. Тоді за контрольну точку (КТ) буде отримано КТ = ПК + ПКР = 16 + 30 = 46 (балів). </w:t>
      </w:r>
    </w:p>
    <w:p w:rsidR="00194462" w:rsidRPr="008D66D2" w:rsidRDefault="00194462" w:rsidP="00194462">
      <w:pPr>
        <w:pStyle w:val="13"/>
        <w:spacing w:before="0" w:after="0"/>
        <w:ind w:firstLine="708"/>
        <w:jc w:val="both"/>
        <w:rPr>
          <w:szCs w:val="24"/>
          <w:lang w:val="uk-UA"/>
        </w:rPr>
      </w:pPr>
      <w:r w:rsidRPr="008D66D2">
        <w:rPr>
          <w:szCs w:val="24"/>
          <w:lang w:val="uk-UA"/>
        </w:rPr>
        <w:t xml:space="preserve">Здобувач вищої освіти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ru-RU"/>
        </w:rPr>
      </w:pPr>
      <w:r w:rsidRPr="008D66D2">
        <w:rPr>
          <w:rFonts w:ascii="Times New Roman" w:eastAsia="Times New Roman" w:hAnsi="Times New Roman"/>
          <w:sz w:val="24"/>
          <w:szCs w:val="24"/>
          <w:lang w:val="uk-UA" w:eastAsia="ru-RU"/>
        </w:rPr>
        <w:t xml:space="preserve">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w:t>
      </w:r>
      <w:r w:rsidRPr="008D66D2">
        <w:rPr>
          <w:rFonts w:ascii="Times New Roman" w:eastAsia="Times New Roman" w:hAnsi="Times New Roman"/>
          <w:sz w:val="24"/>
          <w:szCs w:val="24"/>
          <w:lang w:val="uk-UA" w:eastAsia="ru-RU"/>
        </w:rPr>
        <w:lastRenderedPageBreak/>
        <w:t>складається з суми балів (Е), отриманих на екзамені, і підсумкової оцінки (ПО) та ділиться навпіл. ЗР = (ПО + Е) / 2.</w:t>
      </w:r>
    </w:p>
    <w:p w:rsidR="00194462" w:rsidRPr="008D66D2" w:rsidRDefault="00194462" w:rsidP="00194462">
      <w:pPr>
        <w:pStyle w:val="af2"/>
        <w:spacing w:after="0" w:line="240" w:lineRule="auto"/>
        <w:ind w:firstLine="708"/>
        <w:jc w:val="both"/>
        <w:rPr>
          <w:rFonts w:ascii="Times New Roman" w:eastAsia="Times New Roman" w:hAnsi="Times New Roman"/>
          <w:sz w:val="24"/>
          <w:szCs w:val="24"/>
          <w:lang w:val="uk-UA" w:eastAsia="ru-RU"/>
        </w:rPr>
      </w:pPr>
      <w:r w:rsidRPr="008D66D2">
        <w:rPr>
          <w:rFonts w:ascii="Times New Roman" w:eastAsia="Times New Roman" w:hAnsi="Times New Roman"/>
          <w:sz w:val="24"/>
          <w:szCs w:val="24"/>
          <w:lang w:val="uk-UA" w:eastAsia="ru-RU"/>
        </w:rPr>
        <w:t>Здобувач,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194462" w:rsidRPr="008D66D2" w:rsidRDefault="00194462" w:rsidP="00194462">
      <w:pPr>
        <w:pStyle w:val="af2"/>
        <w:spacing w:after="0" w:line="240" w:lineRule="auto"/>
        <w:ind w:firstLine="708"/>
        <w:jc w:val="both"/>
        <w:rPr>
          <w:rFonts w:ascii="Times New Roman" w:eastAsia="Times New Roman" w:hAnsi="Times New Roman"/>
          <w:sz w:val="24"/>
          <w:szCs w:val="24"/>
          <w:lang w:val="uk-UA" w:eastAsia="ru-RU"/>
        </w:rPr>
      </w:pPr>
      <w:r w:rsidRPr="008D66D2">
        <w:rPr>
          <w:rFonts w:ascii="Times New Roman" w:eastAsia="Times New Roman" w:hAnsi="Times New Roman"/>
          <w:sz w:val="24"/>
          <w:szCs w:val="24"/>
          <w:lang w:val="uk-UA" w:eastAsia="ru-RU"/>
        </w:rPr>
        <w:t>Здобувач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здобувача до підсумкового контролю.</w:t>
      </w:r>
    </w:p>
    <w:p w:rsidR="00194462" w:rsidRPr="008D66D2" w:rsidRDefault="00194462" w:rsidP="00194462">
      <w:pPr>
        <w:pStyle w:val="af2"/>
        <w:spacing w:after="0" w:line="240" w:lineRule="auto"/>
        <w:rPr>
          <w:rFonts w:ascii="Times New Roman" w:eastAsia="Times New Roman" w:hAnsi="Times New Roman"/>
          <w:color w:val="000000"/>
          <w:sz w:val="24"/>
          <w:szCs w:val="24"/>
          <w:lang w:val="uk-UA" w:eastAsia="ru-RU"/>
        </w:rPr>
      </w:pPr>
    </w:p>
    <w:p w:rsidR="00FD552D"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Критерії оцінювання поточного контролю на семінарських заняттях</w:t>
      </w: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(усне, письмове опитування):</w:t>
      </w:r>
    </w:p>
    <w:p w:rsidR="00194462" w:rsidRPr="008D66D2" w:rsidRDefault="00194462" w:rsidP="00194462">
      <w:pPr>
        <w:pStyle w:val="13"/>
        <w:spacing w:before="0" w:after="0"/>
        <w:ind w:firstLine="708"/>
        <w:jc w:val="both"/>
        <w:rPr>
          <w:szCs w:val="24"/>
          <w:lang w:val="uk-UA"/>
        </w:rPr>
      </w:pPr>
      <w:r w:rsidRPr="008D66D2">
        <w:rPr>
          <w:b/>
          <w:szCs w:val="24"/>
          <w:lang w:val="uk-UA"/>
        </w:rPr>
        <w:t>«5»</w:t>
      </w:r>
      <w:r w:rsidRPr="008D66D2">
        <w:rPr>
          <w:szCs w:val="24"/>
          <w:lang w:val="uk-UA"/>
        </w:rPr>
        <w:t xml:space="preserve">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Критерії оцінювання періодичного контролю</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Контрольна робота включає тестові завдання та відповіді на два розгорнуті питання. Максимальна кількість балів – 30.</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П’ять тестових завдань по 2 бали – 10 балів.</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Два розгорнуті питання по 10 балів.</w:t>
      </w:r>
    </w:p>
    <w:p w:rsidR="00194462" w:rsidRPr="008D66D2" w:rsidRDefault="00194462" w:rsidP="00194462">
      <w:pPr>
        <w:pStyle w:val="af2"/>
        <w:spacing w:after="0" w:line="240" w:lineRule="auto"/>
        <w:ind w:firstLine="708"/>
        <w:rPr>
          <w:rFonts w:ascii="Times New Roman" w:hAnsi="Times New Roman"/>
          <w:color w:val="000000"/>
          <w:sz w:val="24"/>
          <w:szCs w:val="24"/>
          <w:lang w:val="uk-UA"/>
        </w:rPr>
      </w:pPr>
      <w:r w:rsidRPr="008D66D2">
        <w:rPr>
          <w:rFonts w:ascii="Times New Roman" w:eastAsia="Times New Roman" w:hAnsi="Times New Roman"/>
          <w:color w:val="000000"/>
          <w:sz w:val="24"/>
          <w:szCs w:val="24"/>
          <w:lang w:val="uk-UA" w:eastAsia="ru-RU"/>
        </w:rPr>
        <w:t>Розгорнуті відповіді на 2 завдання оцінюються за 10-бальною шкалою.</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w:t>
      </w:r>
      <w:r w:rsidRPr="008D66D2">
        <w:rPr>
          <w:rFonts w:ascii="Times New Roman" w:eastAsia="Times New Roman" w:hAnsi="Times New Roman"/>
          <w:color w:val="000000"/>
          <w:sz w:val="24"/>
          <w:szCs w:val="24"/>
          <w:lang w:val="uk-UA" w:eastAsia="ru-RU"/>
        </w:rPr>
        <w:lastRenderedPageBreak/>
        <w:t xml:space="preserve">теми,  але ще не зовсім правильно може використати знання на практиці. Має незначні помилки у викладі матеріалу.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 відповіді на контенті питання.</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4-3 бали: здобувач допускає суттєві помилки у викладі матеріалу, порушує логіку відповіді, відтворює матеріал на елементарному рівні.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1-2 балів: здобувач не зміг викласти зміст питання, погано орієнтується в матеріалі, допускаючи при цьому суттєві неточності.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0 балів: відповідь відсутня</w:t>
      </w: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Критерії оцінювання підсумкового (семестрового) контролю</w:t>
      </w:r>
    </w:p>
    <w:p w:rsidR="00194462" w:rsidRPr="008D66D2" w:rsidRDefault="00194462" w:rsidP="00194462">
      <w:pPr>
        <w:tabs>
          <w:tab w:val="left" w:pos="9623"/>
        </w:tabs>
        <w:spacing w:after="0" w:line="240" w:lineRule="auto"/>
        <w:ind w:left="289"/>
        <w:rPr>
          <w:rFonts w:ascii="Times New Roman" w:eastAsia="Times New Roman" w:hAnsi="Times New Roman"/>
          <w:sz w:val="24"/>
          <w:szCs w:val="24"/>
          <w:lang w:val="uk-UA"/>
        </w:rPr>
      </w:pPr>
      <w:r w:rsidRPr="008D66D2">
        <w:rPr>
          <w:rFonts w:ascii="Times New Roman" w:hAnsi="Times New Roman"/>
          <w:color w:val="000000"/>
          <w:sz w:val="24"/>
          <w:szCs w:val="24"/>
          <w:lang w:val="uk-UA"/>
        </w:rPr>
        <w:t>Підсумковий контроль з дисципліни «</w:t>
      </w:r>
      <w:r w:rsidRPr="008D66D2">
        <w:rPr>
          <w:rFonts w:ascii="Times New Roman" w:hAnsi="Times New Roman"/>
          <w:kern w:val="24"/>
          <w:sz w:val="24"/>
          <w:szCs w:val="24"/>
          <w:lang w:val="uk-UA" w:eastAsia="ru-RU"/>
        </w:rPr>
        <w:t>Теоретичний курс основної іноземної мови. Лексикологія</w:t>
      </w:r>
      <w:r w:rsidRPr="008D66D2">
        <w:rPr>
          <w:rFonts w:ascii="Times New Roman" w:hAnsi="Times New Roman"/>
          <w:sz w:val="24"/>
          <w:szCs w:val="24"/>
          <w:lang w:val="uk-UA"/>
        </w:rPr>
        <w:t xml:space="preserve">» відбувається у формі екзамену. </w:t>
      </w:r>
    </w:p>
    <w:p w:rsidR="00194462" w:rsidRPr="008D66D2" w:rsidRDefault="00194462" w:rsidP="00194462">
      <w:pPr>
        <w:pStyle w:val="af2"/>
        <w:spacing w:after="0" w:line="240" w:lineRule="auto"/>
        <w:ind w:firstLine="709"/>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 xml:space="preserve">Екзаменаційний білет включає тестові завдання та відповіді на два розгорнуті питання. Максимальна кількість балів 100. </w:t>
      </w:r>
    </w:p>
    <w:p w:rsidR="00194462" w:rsidRPr="008D66D2" w:rsidRDefault="00194462" w:rsidP="00194462">
      <w:pPr>
        <w:pStyle w:val="af2"/>
        <w:spacing w:after="0" w:line="240" w:lineRule="auto"/>
        <w:ind w:firstLine="709"/>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 xml:space="preserve">Тестові </w:t>
      </w:r>
      <w:r w:rsidR="00FD552D" w:rsidRPr="008D66D2">
        <w:rPr>
          <w:rFonts w:ascii="Times New Roman" w:eastAsia="Times New Roman" w:hAnsi="Times New Roman"/>
          <w:sz w:val="24"/>
          <w:szCs w:val="24"/>
          <w:lang w:val="uk-UA" w:eastAsia="ar-SA"/>
        </w:rPr>
        <w:t>завдання</w:t>
      </w:r>
      <w:r w:rsidRPr="008D66D2">
        <w:rPr>
          <w:rFonts w:ascii="Times New Roman" w:eastAsia="Times New Roman" w:hAnsi="Times New Roman"/>
          <w:sz w:val="24"/>
          <w:szCs w:val="24"/>
          <w:lang w:val="uk-UA" w:eastAsia="ar-SA"/>
        </w:rPr>
        <w:t xml:space="preserve"> 20 тестів по 2 бали.</w:t>
      </w:r>
    </w:p>
    <w:p w:rsidR="00194462" w:rsidRPr="008D66D2" w:rsidRDefault="00194462" w:rsidP="00194462">
      <w:pPr>
        <w:pStyle w:val="af2"/>
        <w:spacing w:after="0" w:line="240" w:lineRule="auto"/>
        <w:ind w:firstLine="709"/>
        <w:rPr>
          <w:rFonts w:ascii="Times New Roman" w:hAnsi="Times New Roman"/>
          <w:color w:val="000000"/>
          <w:sz w:val="24"/>
          <w:szCs w:val="24"/>
          <w:lang w:val="uk-UA"/>
        </w:rPr>
      </w:pPr>
      <w:r w:rsidRPr="008D66D2">
        <w:rPr>
          <w:rFonts w:ascii="Times New Roman" w:eastAsia="Times New Roman" w:hAnsi="Times New Roman"/>
          <w:color w:val="000000"/>
          <w:sz w:val="24"/>
          <w:szCs w:val="24"/>
          <w:lang w:val="uk-UA" w:eastAsia="ru-RU"/>
        </w:rPr>
        <w:t>Розгорнуті відповіді на два завдання оцінюються за 30-бальною шкалою.</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w:t>
      </w:r>
      <w:bookmarkStart w:id="7" w:name="_GoBack"/>
      <w:bookmarkEnd w:id="7"/>
      <w:r w:rsidRPr="008D66D2">
        <w:rPr>
          <w:rFonts w:ascii="Times New Roman" w:eastAsia="Times New Roman" w:hAnsi="Times New Roman"/>
          <w:color w:val="000000"/>
          <w:sz w:val="24"/>
          <w:szCs w:val="24"/>
          <w:lang w:val="uk-UA" w:eastAsia="ru-RU"/>
        </w:rPr>
        <w:t>ригінальне тлумачення проблем, здатність самостійно інтерпретувати, узагальнювати, робити висновки на основі конкретного матеріалу.Здатен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 </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матеріал.Не здатен виділяти суттєві ознаки вивченого.</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помилок у викладенні матеріалу. </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1-6 балів: здобувач не зміг викласти зміст питання, погано орієнтується в матеріалі. Безсистемно відділяє випадкові ознаки вивченого.</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0 балів: відповідь відсутня.</w:t>
      </w:r>
    </w:p>
    <w:p w:rsidR="00194462" w:rsidRPr="008D66D2" w:rsidRDefault="00194462" w:rsidP="00194462">
      <w:pPr>
        <w:widowControl w:val="0"/>
        <w:spacing w:after="0" w:line="240" w:lineRule="auto"/>
        <w:jc w:val="center"/>
        <w:rPr>
          <w:rFonts w:ascii="Times New Roman" w:eastAsia="Times New Roman" w:hAnsi="Times New Roman"/>
          <w:b/>
          <w:caps/>
          <w:color w:val="000000"/>
          <w:sz w:val="24"/>
          <w:szCs w:val="24"/>
          <w:lang w:val="uk-UA"/>
        </w:rPr>
      </w:pPr>
    </w:p>
    <w:p w:rsidR="00194462" w:rsidRPr="008D66D2" w:rsidRDefault="00194462" w:rsidP="00194462">
      <w:pPr>
        <w:widowControl w:val="0"/>
        <w:spacing w:after="0" w:line="240" w:lineRule="auto"/>
        <w:jc w:val="center"/>
        <w:rPr>
          <w:rFonts w:ascii="Times New Roman" w:hAnsi="Times New Roman"/>
          <w:b/>
          <w:caps/>
          <w:color w:val="000000"/>
          <w:sz w:val="24"/>
          <w:szCs w:val="24"/>
          <w:lang w:val="uk-UA"/>
        </w:rPr>
      </w:pPr>
      <w:r w:rsidRPr="008D66D2">
        <w:rPr>
          <w:rFonts w:ascii="Times New Roman" w:hAnsi="Times New Roman"/>
          <w:b/>
          <w:caps/>
          <w:color w:val="000000"/>
          <w:sz w:val="24"/>
          <w:szCs w:val="24"/>
          <w:lang w:val="uk-UA"/>
        </w:rPr>
        <w:t>9. Рекомендована література</w:t>
      </w:r>
    </w:p>
    <w:p w:rsidR="00194462" w:rsidRPr="008D66D2" w:rsidRDefault="00194462" w:rsidP="00194462">
      <w:pPr>
        <w:spacing w:after="0" w:line="240" w:lineRule="auto"/>
        <w:jc w:val="center"/>
        <w:rPr>
          <w:rFonts w:ascii="Times New Roman" w:hAnsi="Times New Roman"/>
          <w:b/>
          <w:caps/>
          <w:sz w:val="24"/>
          <w:szCs w:val="24"/>
          <w:lang w:val="uk-UA"/>
        </w:rPr>
      </w:pPr>
    </w:p>
    <w:p w:rsidR="00194462" w:rsidRPr="008D66D2" w:rsidRDefault="00194462" w:rsidP="00194462">
      <w:pPr>
        <w:spacing w:after="0" w:line="240" w:lineRule="auto"/>
        <w:jc w:val="center"/>
        <w:rPr>
          <w:rFonts w:ascii="Times New Roman" w:hAnsi="Times New Roman"/>
          <w:b/>
          <w:caps/>
          <w:sz w:val="24"/>
          <w:szCs w:val="24"/>
          <w:lang w:val="uk-UA"/>
        </w:rPr>
      </w:pPr>
      <w:r w:rsidRPr="008D66D2">
        <w:rPr>
          <w:rFonts w:ascii="Times New Roman" w:hAnsi="Times New Roman"/>
          <w:b/>
          <w:caps/>
          <w:sz w:val="24"/>
          <w:szCs w:val="24"/>
          <w:lang w:val="uk-UA"/>
        </w:rPr>
        <w:t>Основна література</w:t>
      </w:r>
    </w:p>
    <w:p w:rsidR="00194462" w:rsidRPr="008D66D2" w:rsidRDefault="00194462" w:rsidP="00194462">
      <w:pPr>
        <w:tabs>
          <w:tab w:val="left" w:pos="360"/>
          <w:tab w:val="left" w:pos="540"/>
        </w:tabs>
        <w:spacing w:after="0" w:line="240" w:lineRule="auto"/>
        <w:jc w:val="both"/>
        <w:rPr>
          <w:rStyle w:val="longtext"/>
          <w:rFonts w:ascii="Times New Roman" w:hAnsi="Times New Roman"/>
          <w:sz w:val="24"/>
          <w:szCs w:val="24"/>
          <w:shd w:val="clear" w:color="auto" w:fill="FFFFFF"/>
          <w:lang w:val="uk-UA"/>
        </w:rPr>
      </w:pPr>
      <w:r w:rsidRPr="008D66D2">
        <w:rPr>
          <w:rFonts w:ascii="Times New Roman" w:hAnsi="Times New Roman"/>
          <w:sz w:val="24"/>
          <w:szCs w:val="24"/>
          <w:lang w:val="uk-UA"/>
        </w:rPr>
        <w:t>1. Вправи та тести до курсу «Лексикологія німецької мови» // Уклад.</w:t>
      </w:r>
      <w:r w:rsidRPr="008D66D2">
        <w:rPr>
          <w:rStyle w:val="longtext"/>
          <w:rFonts w:ascii="Times New Roman" w:hAnsi="Times New Roman"/>
          <w:sz w:val="24"/>
          <w:szCs w:val="24"/>
          <w:shd w:val="clear" w:color="auto" w:fill="FFFFFF"/>
          <w:lang w:val="uk-UA"/>
        </w:rPr>
        <w:t xml:space="preserve"> Жигоренко І.Ю. – Мелітополь: Вид-во МДПУ ім.Б.Хмельницького, 2018. – 155 с.</w:t>
      </w:r>
    </w:p>
    <w:p w:rsidR="00194462" w:rsidRPr="008D66D2" w:rsidRDefault="00194462" w:rsidP="00194462">
      <w:pPr>
        <w:tabs>
          <w:tab w:val="left" w:pos="8505"/>
        </w:tabs>
        <w:spacing w:after="0" w:line="240" w:lineRule="auto"/>
        <w:jc w:val="both"/>
        <w:rPr>
          <w:rFonts w:ascii="Times New Roman" w:hAnsi="Times New Roman"/>
          <w:kern w:val="28"/>
          <w:sz w:val="24"/>
          <w:szCs w:val="24"/>
          <w:lang w:val="uk-UA"/>
        </w:rPr>
      </w:pPr>
      <w:r w:rsidRPr="008D66D2">
        <w:rPr>
          <w:rFonts w:ascii="Times New Roman" w:hAnsi="Times New Roman"/>
          <w:kern w:val="28"/>
          <w:sz w:val="24"/>
          <w:szCs w:val="24"/>
          <w:lang w:val="uk-UA"/>
        </w:rPr>
        <w:t xml:space="preserve">2. Oguy O. Lexikologie der deutschen Sprache.- Winnytsa: Nowa knyha, 2003. – 343 S. </w:t>
      </w:r>
    </w:p>
    <w:p w:rsidR="00194462" w:rsidRPr="008D66D2" w:rsidRDefault="00194462" w:rsidP="00194462">
      <w:pPr>
        <w:tabs>
          <w:tab w:val="left" w:pos="8505"/>
        </w:tabs>
        <w:spacing w:after="0" w:line="240" w:lineRule="auto"/>
        <w:jc w:val="both"/>
        <w:rPr>
          <w:rFonts w:ascii="Times New Roman" w:hAnsi="Times New Roman"/>
          <w:kern w:val="28"/>
          <w:sz w:val="24"/>
          <w:szCs w:val="24"/>
          <w:lang w:val="uk-UA"/>
        </w:rPr>
      </w:pPr>
      <w:r w:rsidRPr="008D66D2">
        <w:rPr>
          <w:rFonts w:ascii="Times New Roman" w:hAnsi="Times New Roman"/>
          <w:kern w:val="28"/>
          <w:sz w:val="24"/>
          <w:szCs w:val="24"/>
          <w:lang w:val="uk-UA"/>
        </w:rPr>
        <w:t xml:space="preserve">3. Stepanowa M., Cernysewa I. Lexikologie der deutschen Gegenwartssprache– М.: Vyscaja Skola, 1986. – 256 S. </w:t>
      </w:r>
    </w:p>
    <w:p w:rsidR="00194462" w:rsidRPr="008D66D2" w:rsidRDefault="00194462" w:rsidP="00194462">
      <w:pPr>
        <w:tabs>
          <w:tab w:val="num" w:pos="426"/>
        </w:tabs>
        <w:spacing w:after="0" w:line="240" w:lineRule="auto"/>
        <w:jc w:val="both"/>
        <w:rPr>
          <w:rFonts w:ascii="Times New Roman" w:hAnsi="Times New Roman"/>
          <w:color w:val="000000"/>
          <w:kern w:val="28"/>
          <w:sz w:val="24"/>
          <w:szCs w:val="24"/>
          <w:lang w:val="uk-UA"/>
        </w:rPr>
      </w:pPr>
    </w:p>
    <w:p w:rsidR="00194462" w:rsidRPr="008D66D2" w:rsidRDefault="00194462" w:rsidP="00194462">
      <w:pPr>
        <w:spacing w:after="0" w:line="240" w:lineRule="auto"/>
        <w:jc w:val="center"/>
        <w:rPr>
          <w:rFonts w:ascii="Times New Roman" w:hAnsi="Times New Roman"/>
          <w:b/>
          <w:caps/>
          <w:sz w:val="24"/>
          <w:szCs w:val="24"/>
          <w:lang w:val="uk-UA"/>
        </w:rPr>
      </w:pPr>
      <w:r w:rsidRPr="008D66D2">
        <w:rPr>
          <w:rFonts w:ascii="Times New Roman" w:hAnsi="Times New Roman"/>
          <w:b/>
          <w:caps/>
          <w:sz w:val="24"/>
          <w:szCs w:val="24"/>
          <w:lang w:val="uk-UA"/>
        </w:rPr>
        <w:t>Допоміжна література</w:t>
      </w:r>
    </w:p>
    <w:p w:rsidR="00194462" w:rsidRPr="008D66D2" w:rsidRDefault="00194462" w:rsidP="00194462">
      <w:pPr>
        <w:numPr>
          <w:ilvl w:val="0"/>
          <w:numId w:val="41"/>
        </w:numPr>
        <w:spacing w:after="0" w:line="240" w:lineRule="auto"/>
        <w:ind w:left="426"/>
        <w:rPr>
          <w:rFonts w:ascii="Times New Roman" w:hAnsi="Times New Roman"/>
          <w:sz w:val="24"/>
          <w:szCs w:val="24"/>
          <w:lang w:val="uk-UA"/>
        </w:rPr>
      </w:pPr>
      <w:r w:rsidRPr="008D66D2">
        <w:rPr>
          <w:rFonts w:ascii="Times New Roman" w:hAnsi="Times New Roman"/>
          <w:sz w:val="24"/>
          <w:szCs w:val="24"/>
          <w:lang w:val="uk-UA"/>
        </w:rPr>
        <w:t xml:space="preserve">Апресян Ю.Д. Лексическая семантика. Синонимические средства языка. – М.: Просвещение, 1974. – 145 с. </w:t>
      </w:r>
    </w:p>
    <w:p w:rsidR="00194462" w:rsidRPr="008D66D2" w:rsidRDefault="00194462" w:rsidP="00194462">
      <w:pPr>
        <w:numPr>
          <w:ilvl w:val="0"/>
          <w:numId w:val="41"/>
        </w:numPr>
        <w:spacing w:after="0" w:line="240" w:lineRule="auto"/>
        <w:ind w:left="426"/>
        <w:rPr>
          <w:rFonts w:ascii="Times New Roman" w:hAnsi="Times New Roman"/>
          <w:color w:val="000000"/>
          <w:kern w:val="28"/>
          <w:sz w:val="24"/>
          <w:szCs w:val="24"/>
          <w:lang w:val="uk-UA"/>
        </w:rPr>
      </w:pPr>
      <w:r w:rsidRPr="008D66D2">
        <w:rPr>
          <w:rFonts w:ascii="Times New Roman" w:hAnsi="Times New Roman"/>
          <w:color w:val="000000"/>
          <w:kern w:val="28"/>
          <w:sz w:val="24"/>
          <w:szCs w:val="24"/>
          <w:lang w:val="uk-UA"/>
        </w:rPr>
        <w:t xml:space="preserve">Бондалетов В.Д. Социальная лингвистика: Учеб. пособие для студентов пед. ин-тов. – М.: Просвещение, 1987. – 160 с. </w:t>
      </w:r>
    </w:p>
    <w:p w:rsidR="00194462" w:rsidRPr="008D66D2" w:rsidRDefault="00194462" w:rsidP="00194462">
      <w:pPr>
        <w:numPr>
          <w:ilvl w:val="0"/>
          <w:numId w:val="41"/>
        </w:numPr>
        <w:spacing w:after="0" w:line="240" w:lineRule="auto"/>
        <w:ind w:left="426"/>
        <w:rPr>
          <w:rFonts w:ascii="Times New Roman" w:hAnsi="Times New Roman"/>
          <w:sz w:val="24"/>
          <w:szCs w:val="24"/>
          <w:lang w:val="uk-UA"/>
        </w:rPr>
      </w:pPr>
      <w:r w:rsidRPr="008D66D2">
        <w:rPr>
          <w:rFonts w:ascii="Times New Roman" w:hAnsi="Times New Roman"/>
          <w:sz w:val="24"/>
          <w:szCs w:val="24"/>
          <w:lang w:val="uk-UA"/>
        </w:rPr>
        <w:lastRenderedPageBreak/>
        <w:t xml:space="preserve">Васильев Л.В. Современная лингвистическая семантика. – М.: Просвещение, 1990. – 187 с. </w:t>
      </w:r>
    </w:p>
    <w:p w:rsidR="00194462" w:rsidRPr="008D66D2" w:rsidRDefault="00194462" w:rsidP="00194462">
      <w:pPr>
        <w:numPr>
          <w:ilvl w:val="0"/>
          <w:numId w:val="41"/>
        </w:numPr>
        <w:spacing w:after="0" w:line="240" w:lineRule="auto"/>
        <w:ind w:left="426"/>
        <w:rPr>
          <w:rFonts w:ascii="Times New Roman" w:hAnsi="Times New Roman"/>
          <w:sz w:val="24"/>
          <w:szCs w:val="24"/>
          <w:lang w:val="uk-UA"/>
        </w:rPr>
      </w:pPr>
      <w:r w:rsidRPr="008D66D2">
        <w:rPr>
          <w:rFonts w:ascii="Times New Roman" w:hAnsi="Times New Roman"/>
          <w:sz w:val="24"/>
          <w:szCs w:val="24"/>
          <w:lang w:val="uk-UA"/>
        </w:rPr>
        <w:t xml:space="preserve">Виноградов В.В. Избранные труды: Лексикология и лексикография. – М.: Просвещение, 1977. – 556 с. </w:t>
      </w:r>
    </w:p>
    <w:p w:rsidR="00194462" w:rsidRPr="008D66D2" w:rsidRDefault="00194462" w:rsidP="00194462">
      <w:pPr>
        <w:numPr>
          <w:ilvl w:val="0"/>
          <w:numId w:val="41"/>
        </w:numPr>
        <w:spacing w:after="0" w:line="240" w:lineRule="auto"/>
        <w:ind w:left="426"/>
        <w:rPr>
          <w:rFonts w:ascii="Times New Roman" w:hAnsi="Times New Roman"/>
          <w:color w:val="000000"/>
          <w:kern w:val="28"/>
          <w:sz w:val="24"/>
          <w:szCs w:val="24"/>
          <w:lang w:val="uk-UA"/>
        </w:rPr>
      </w:pPr>
      <w:r w:rsidRPr="008D66D2">
        <w:rPr>
          <w:rFonts w:ascii="Times New Roman" w:hAnsi="Times New Roman"/>
          <w:color w:val="000000"/>
          <w:kern w:val="28"/>
          <w:sz w:val="24"/>
          <w:szCs w:val="24"/>
          <w:lang w:val="uk-UA"/>
        </w:rPr>
        <w:t xml:space="preserve">Володіна Т.С. Theoretische und praktische Lexikologie der modernen deutschen Sprache (Deutsch). – Sewastopol: Delta, 2012. – 292 S. </w:t>
      </w:r>
    </w:p>
    <w:p w:rsidR="00194462" w:rsidRPr="008D66D2" w:rsidRDefault="00194462" w:rsidP="00194462">
      <w:pPr>
        <w:numPr>
          <w:ilvl w:val="0"/>
          <w:numId w:val="41"/>
        </w:numPr>
        <w:spacing w:after="0" w:line="240" w:lineRule="auto"/>
        <w:ind w:left="426"/>
        <w:rPr>
          <w:rFonts w:ascii="Times New Roman" w:hAnsi="Times New Roman"/>
          <w:sz w:val="24"/>
          <w:szCs w:val="24"/>
          <w:lang w:val="uk-UA"/>
        </w:rPr>
      </w:pPr>
      <w:r w:rsidRPr="008D66D2">
        <w:rPr>
          <w:rFonts w:ascii="Times New Roman" w:hAnsi="Times New Roman"/>
          <w:sz w:val="24"/>
          <w:szCs w:val="24"/>
          <w:lang w:val="uk-UA"/>
        </w:rPr>
        <w:t>Городникова М.Д., Розен Е.В. Лексикология современного немецкого языка. – М.: Просвещение, 1967. – 168 с.</w:t>
      </w:r>
    </w:p>
    <w:p w:rsidR="00194462" w:rsidRPr="008D66D2" w:rsidRDefault="00194462" w:rsidP="00194462">
      <w:pPr>
        <w:pStyle w:val="13"/>
        <w:numPr>
          <w:ilvl w:val="0"/>
          <w:numId w:val="41"/>
        </w:numPr>
        <w:snapToGrid/>
        <w:spacing w:before="0" w:after="0"/>
        <w:ind w:left="426"/>
        <w:rPr>
          <w:szCs w:val="24"/>
          <w:lang w:val="uk-UA"/>
        </w:rPr>
      </w:pPr>
      <w:r w:rsidRPr="008D66D2">
        <w:rPr>
          <w:szCs w:val="24"/>
          <w:lang w:val="uk-UA"/>
        </w:rPr>
        <w:t>Гулыга Е.А., Розен Е.В. Старое и новое в лексике и грамматике немецкого языка. – Л.: Просвещение, 1977. – 160 с.</w:t>
      </w:r>
    </w:p>
    <w:p w:rsidR="00194462" w:rsidRPr="008D66D2" w:rsidRDefault="00194462" w:rsidP="00194462">
      <w:pPr>
        <w:numPr>
          <w:ilvl w:val="0"/>
          <w:numId w:val="41"/>
        </w:numPr>
        <w:spacing w:after="0" w:line="240" w:lineRule="auto"/>
        <w:ind w:left="426"/>
        <w:rPr>
          <w:rFonts w:ascii="Times New Roman" w:hAnsi="Times New Roman"/>
          <w:color w:val="000000"/>
          <w:kern w:val="28"/>
          <w:sz w:val="24"/>
          <w:szCs w:val="24"/>
          <w:lang w:val="uk-UA"/>
        </w:rPr>
      </w:pPr>
      <w:r w:rsidRPr="008D66D2">
        <w:rPr>
          <w:rFonts w:ascii="Times New Roman" w:hAnsi="Times New Roman"/>
          <w:color w:val="000000"/>
          <w:kern w:val="28"/>
          <w:sz w:val="24"/>
          <w:szCs w:val="24"/>
          <w:lang w:val="uk-UA"/>
        </w:rPr>
        <w:t xml:space="preserve">Девкин В.Д. Занимательная лексикология. Язык и юмор. – М.: ВЛАДОС, 1998. – 340 с. </w:t>
      </w:r>
    </w:p>
    <w:p w:rsidR="00194462" w:rsidRPr="008D66D2" w:rsidRDefault="00194462" w:rsidP="00194462">
      <w:pPr>
        <w:numPr>
          <w:ilvl w:val="0"/>
          <w:numId w:val="41"/>
        </w:numPr>
        <w:spacing w:after="0" w:line="240" w:lineRule="auto"/>
        <w:ind w:left="426"/>
        <w:rPr>
          <w:rFonts w:ascii="Times New Roman" w:hAnsi="Times New Roman"/>
          <w:color w:val="000000"/>
          <w:kern w:val="28"/>
          <w:sz w:val="24"/>
          <w:szCs w:val="24"/>
          <w:lang w:val="uk-UA"/>
        </w:rPr>
      </w:pPr>
      <w:r w:rsidRPr="008D66D2">
        <w:rPr>
          <w:rFonts w:ascii="Times New Roman" w:hAnsi="Times New Roman"/>
          <w:color w:val="000000"/>
          <w:kern w:val="28"/>
          <w:sz w:val="24"/>
          <w:szCs w:val="24"/>
          <w:lang w:val="uk-UA"/>
        </w:rPr>
        <w:t xml:space="preserve">Девкин В.Д. Немецкая разговорная речь: синтаксис и лексика. – М: Международные отношения, 1979. – 254 с. </w:t>
      </w:r>
    </w:p>
    <w:p w:rsidR="00194462" w:rsidRPr="008D66D2" w:rsidRDefault="00194462" w:rsidP="00194462">
      <w:pPr>
        <w:pStyle w:val="13"/>
        <w:numPr>
          <w:ilvl w:val="0"/>
          <w:numId w:val="41"/>
        </w:numPr>
        <w:snapToGrid/>
        <w:spacing w:before="0" w:after="0"/>
        <w:ind w:left="426"/>
        <w:rPr>
          <w:szCs w:val="24"/>
          <w:lang w:val="uk-UA"/>
        </w:rPr>
      </w:pPr>
      <w:r w:rsidRPr="008D66D2">
        <w:rPr>
          <w:szCs w:val="24"/>
          <w:lang w:val="uk-UA"/>
        </w:rPr>
        <w:t>Девкин В.Д. Сборник упражнений по лексикологии немецкого языка. – М.: Высш. шк., 1971. – 270 с.</w:t>
      </w:r>
    </w:p>
    <w:p w:rsidR="00194462" w:rsidRPr="008D66D2" w:rsidRDefault="00194462" w:rsidP="00194462">
      <w:pPr>
        <w:pStyle w:val="13"/>
        <w:numPr>
          <w:ilvl w:val="0"/>
          <w:numId w:val="41"/>
        </w:numPr>
        <w:snapToGrid/>
        <w:spacing w:before="0" w:after="0"/>
        <w:ind w:left="426"/>
        <w:rPr>
          <w:szCs w:val="24"/>
          <w:lang w:val="uk-UA"/>
        </w:rPr>
      </w:pPr>
      <w:r w:rsidRPr="008D66D2">
        <w:rPr>
          <w:szCs w:val="24"/>
          <w:lang w:val="uk-UA"/>
        </w:rPr>
        <w:t>Зиндер Л.Р., Строева Т.В. Пособие по теоретической грамматике и лексикологии немецкого языка. – Л.: Просвещение, 1962. – 148 с.</w:t>
      </w:r>
    </w:p>
    <w:p w:rsidR="00194462" w:rsidRPr="008D66D2" w:rsidRDefault="00194462" w:rsidP="00194462">
      <w:pPr>
        <w:pStyle w:val="13"/>
        <w:numPr>
          <w:ilvl w:val="0"/>
          <w:numId w:val="41"/>
        </w:numPr>
        <w:snapToGrid/>
        <w:spacing w:before="0" w:after="0"/>
        <w:ind w:left="426"/>
        <w:rPr>
          <w:szCs w:val="24"/>
          <w:lang w:val="uk-UA"/>
        </w:rPr>
      </w:pPr>
      <w:r w:rsidRPr="008D66D2">
        <w:rPr>
          <w:szCs w:val="24"/>
          <w:lang w:val="uk-UA"/>
        </w:rPr>
        <w:t>Искос А., Ленкова А. Сборник упражнений по лексикологии немецкого языка. 2</w:t>
      </w:r>
      <w:r w:rsidRPr="008D66D2">
        <w:rPr>
          <w:rFonts w:eastAsia="MS Mincho"/>
          <w:szCs w:val="24"/>
          <w:lang w:val="uk-UA"/>
        </w:rPr>
        <w:noBreakHyphen/>
      </w:r>
      <w:r w:rsidRPr="008D66D2">
        <w:rPr>
          <w:szCs w:val="24"/>
          <w:lang w:val="uk-UA"/>
        </w:rPr>
        <w:t>е изд. – Л.: Просвещение, 1970. – 192 с.</w:t>
      </w:r>
    </w:p>
    <w:p w:rsidR="00194462" w:rsidRPr="008D66D2" w:rsidRDefault="00194462" w:rsidP="00194462">
      <w:pPr>
        <w:pStyle w:val="13"/>
        <w:numPr>
          <w:ilvl w:val="0"/>
          <w:numId w:val="41"/>
        </w:numPr>
        <w:snapToGrid/>
        <w:spacing w:before="0" w:after="0"/>
        <w:ind w:left="426"/>
        <w:rPr>
          <w:szCs w:val="24"/>
          <w:lang w:val="uk-UA"/>
        </w:rPr>
      </w:pPr>
      <w:r w:rsidRPr="008D66D2">
        <w:rPr>
          <w:szCs w:val="24"/>
          <w:lang w:val="uk-UA"/>
        </w:rPr>
        <w:t>Искос А., Ленкова А. Хрестоматия по лексикологии немецкого языка. – Л.: Посвещение, 1975. – 279 с.</w:t>
      </w:r>
    </w:p>
    <w:p w:rsidR="00194462" w:rsidRPr="008D66D2" w:rsidRDefault="00194462" w:rsidP="00194462">
      <w:pPr>
        <w:numPr>
          <w:ilvl w:val="0"/>
          <w:numId w:val="41"/>
        </w:numPr>
        <w:spacing w:after="0" w:line="240" w:lineRule="auto"/>
        <w:ind w:left="426"/>
        <w:rPr>
          <w:rFonts w:ascii="Times New Roman" w:hAnsi="Times New Roman"/>
          <w:sz w:val="24"/>
          <w:szCs w:val="24"/>
          <w:lang w:val="uk-UA"/>
        </w:rPr>
      </w:pPr>
      <w:r w:rsidRPr="008D66D2">
        <w:rPr>
          <w:rFonts w:ascii="Times New Roman" w:hAnsi="Times New Roman"/>
          <w:sz w:val="24"/>
          <w:szCs w:val="24"/>
          <w:lang w:val="uk-UA"/>
        </w:rPr>
        <w:t xml:space="preserve">Кобозева И.М. Лингвистическая семантика. – М.:ВЛАДОС, 2000. – 200 с. </w:t>
      </w:r>
    </w:p>
    <w:p w:rsidR="00194462" w:rsidRPr="008D66D2" w:rsidRDefault="00194462" w:rsidP="00194462">
      <w:pPr>
        <w:numPr>
          <w:ilvl w:val="0"/>
          <w:numId w:val="41"/>
        </w:numPr>
        <w:spacing w:after="0" w:line="240" w:lineRule="auto"/>
        <w:ind w:left="426"/>
        <w:rPr>
          <w:rFonts w:ascii="Times New Roman" w:hAnsi="Times New Roman"/>
          <w:sz w:val="24"/>
          <w:szCs w:val="24"/>
          <w:lang w:val="uk-UA"/>
        </w:rPr>
      </w:pPr>
      <w:r w:rsidRPr="008D66D2">
        <w:rPr>
          <w:rFonts w:ascii="Times New Roman" w:hAnsi="Times New Roman"/>
          <w:sz w:val="24"/>
          <w:szCs w:val="24"/>
          <w:lang w:val="uk-UA"/>
        </w:rPr>
        <w:t xml:space="preserve">Кубрякова Е.С. Типы языковых значений. Семантика производного слова. – М. : Просвещение, 1981. – 186 с. </w:t>
      </w:r>
    </w:p>
    <w:p w:rsidR="00194462" w:rsidRPr="008D66D2" w:rsidRDefault="00194462" w:rsidP="00194462">
      <w:pPr>
        <w:numPr>
          <w:ilvl w:val="0"/>
          <w:numId w:val="41"/>
        </w:numPr>
        <w:spacing w:after="0" w:line="240" w:lineRule="auto"/>
        <w:ind w:left="426"/>
        <w:rPr>
          <w:rFonts w:ascii="Times New Roman" w:hAnsi="Times New Roman"/>
          <w:sz w:val="24"/>
          <w:szCs w:val="24"/>
          <w:lang w:val="uk-UA"/>
        </w:rPr>
      </w:pPr>
      <w:r w:rsidRPr="008D66D2">
        <w:rPr>
          <w:rFonts w:ascii="Times New Roman" w:hAnsi="Times New Roman"/>
          <w:sz w:val="24"/>
          <w:szCs w:val="24"/>
          <w:lang w:val="uk-UA"/>
        </w:rPr>
        <w:t xml:space="preserve">Никитин М.В. Лексическое значение слова. – М. : Просвещение, 1983. – 126 с. </w:t>
      </w:r>
    </w:p>
    <w:p w:rsidR="00194462" w:rsidRPr="008D66D2" w:rsidRDefault="00194462" w:rsidP="00194462">
      <w:pPr>
        <w:pStyle w:val="13"/>
        <w:numPr>
          <w:ilvl w:val="0"/>
          <w:numId w:val="41"/>
        </w:numPr>
        <w:snapToGrid/>
        <w:spacing w:before="0" w:after="0"/>
        <w:ind w:left="426"/>
        <w:rPr>
          <w:szCs w:val="24"/>
          <w:lang w:val="uk-UA"/>
        </w:rPr>
      </w:pPr>
      <w:r w:rsidRPr="008D66D2">
        <w:rPr>
          <w:szCs w:val="24"/>
          <w:lang w:val="uk-UA"/>
        </w:rPr>
        <w:t>Степанова М.Д., Фляйшер В. Теоретические основы словообразования в немецком языке. – М.: Высш. шк., 1984. – 264.</w:t>
      </w:r>
    </w:p>
    <w:p w:rsidR="00194462" w:rsidRPr="008D66D2" w:rsidRDefault="00194462" w:rsidP="00194462">
      <w:pPr>
        <w:pStyle w:val="13"/>
        <w:numPr>
          <w:ilvl w:val="0"/>
          <w:numId w:val="41"/>
        </w:numPr>
        <w:snapToGrid/>
        <w:spacing w:before="0" w:after="0"/>
        <w:ind w:left="426"/>
        <w:rPr>
          <w:szCs w:val="24"/>
          <w:lang w:val="uk-UA"/>
        </w:rPr>
      </w:pPr>
      <w:r w:rsidRPr="008D66D2">
        <w:rPr>
          <w:szCs w:val="24"/>
          <w:lang w:val="uk-UA"/>
        </w:rPr>
        <w:t>Чернышева И.И. Фразеология современного немецкого языка. – М.: Высш.шк., 1970. – 160 с.</w:t>
      </w:r>
    </w:p>
    <w:p w:rsidR="00194462" w:rsidRPr="008D66D2" w:rsidRDefault="00194462" w:rsidP="00194462">
      <w:pPr>
        <w:numPr>
          <w:ilvl w:val="0"/>
          <w:numId w:val="41"/>
        </w:numPr>
        <w:spacing w:after="0" w:line="240" w:lineRule="auto"/>
        <w:ind w:left="426"/>
        <w:rPr>
          <w:rFonts w:ascii="Times New Roman" w:hAnsi="Times New Roman"/>
          <w:sz w:val="24"/>
          <w:szCs w:val="24"/>
          <w:lang w:val="uk-UA"/>
        </w:rPr>
      </w:pPr>
      <w:r w:rsidRPr="008D66D2">
        <w:rPr>
          <w:rFonts w:ascii="Times New Roman" w:hAnsi="Times New Roman"/>
          <w:sz w:val="24"/>
          <w:szCs w:val="24"/>
          <w:lang w:val="uk-UA"/>
        </w:rPr>
        <w:t xml:space="preserve">Agricola E. Wörter und Wendungen. Wörterbuch zum deutschen Sprachgebrauch. – Leipzig, Bibliographisches Institut, 1977. </w:t>
      </w:r>
    </w:p>
    <w:p w:rsidR="00194462" w:rsidRPr="008D66D2" w:rsidRDefault="00194462" w:rsidP="00194462">
      <w:pPr>
        <w:pStyle w:val="13"/>
        <w:numPr>
          <w:ilvl w:val="0"/>
          <w:numId w:val="41"/>
        </w:numPr>
        <w:snapToGrid/>
        <w:spacing w:before="0" w:after="0"/>
        <w:ind w:left="426"/>
        <w:rPr>
          <w:szCs w:val="24"/>
          <w:lang w:val="uk-UA"/>
        </w:rPr>
      </w:pPr>
      <w:r w:rsidRPr="008D66D2">
        <w:rPr>
          <w:szCs w:val="24"/>
          <w:lang w:val="uk-UA"/>
        </w:rPr>
        <w:t>Althaus H.P., Henne H., Wiegand H.E. (Hgs). Lexikon der germanistischen Linguistik. – 2.vollst.neu bearb. u.erw. Aufl. – Tübingen: Niemeyer, 1980. – 870 S.</w:t>
      </w:r>
    </w:p>
    <w:p w:rsidR="00194462" w:rsidRPr="008D66D2" w:rsidRDefault="00194462" w:rsidP="00194462">
      <w:pPr>
        <w:pStyle w:val="13"/>
        <w:numPr>
          <w:ilvl w:val="0"/>
          <w:numId w:val="41"/>
        </w:numPr>
        <w:snapToGrid/>
        <w:spacing w:before="0" w:after="0"/>
        <w:ind w:left="426"/>
        <w:rPr>
          <w:szCs w:val="24"/>
          <w:lang w:val="uk-UA"/>
        </w:rPr>
      </w:pPr>
      <w:r w:rsidRPr="008D66D2">
        <w:rPr>
          <w:szCs w:val="24"/>
          <w:lang w:val="uk-UA"/>
        </w:rPr>
        <w:t>Baldinger K. Die Semasiologie: Versuch eines Überblickes. – Berlin: Akademie-Verlag, 1957. – 40 S.</w:t>
      </w:r>
    </w:p>
    <w:p w:rsidR="00194462" w:rsidRPr="008D66D2" w:rsidRDefault="00194462" w:rsidP="00194462">
      <w:pPr>
        <w:numPr>
          <w:ilvl w:val="0"/>
          <w:numId w:val="41"/>
        </w:numPr>
        <w:spacing w:after="0" w:line="240" w:lineRule="auto"/>
        <w:ind w:left="426"/>
        <w:rPr>
          <w:rFonts w:ascii="Times New Roman" w:hAnsi="Times New Roman"/>
          <w:sz w:val="24"/>
          <w:szCs w:val="24"/>
          <w:lang w:val="uk-UA"/>
        </w:rPr>
      </w:pPr>
      <w:r w:rsidRPr="008D66D2">
        <w:rPr>
          <w:rFonts w:ascii="Times New Roman" w:hAnsi="Times New Roman"/>
          <w:sz w:val="24"/>
          <w:szCs w:val="24"/>
          <w:lang w:val="uk-UA"/>
        </w:rPr>
        <w:t xml:space="preserve">DUDEN 10: Bedeutungswörterbuch. Wortbildung und Wortschatz/ Hrsg. von W. Müller. – Mannheim: Duden-Verlag, 1985. </w:t>
      </w:r>
    </w:p>
    <w:p w:rsidR="00194462" w:rsidRPr="008D66D2" w:rsidRDefault="00194462" w:rsidP="00194462">
      <w:pPr>
        <w:numPr>
          <w:ilvl w:val="0"/>
          <w:numId w:val="41"/>
        </w:numPr>
        <w:spacing w:after="0" w:line="240" w:lineRule="auto"/>
        <w:ind w:left="426"/>
        <w:rPr>
          <w:rFonts w:ascii="Times New Roman" w:hAnsi="Times New Roman"/>
          <w:sz w:val="24"/>
          <w:szCs w:val="24"/>
          <w:lang w:val="uk-UA"/>
        </w:rPr>
      </w:pPr>
      <w:r w:rsidRPr="008D66D2">
        <w:rPr>
          <w:rFonts w:ascii="Times New Roman" w:hAnsi="Times New Roman"/>
          <w:sz w:val="24"/>
          <w:szCs w:val="24"/>
          <w:lang w:val="uk-UA"/>
        </w:rPr>
        <w:t xml:space="preserve">DUDEN 11: Redewendungen und sprichwörtliche Redensarten. Wörterbuch der deutschen Idiomatik. – Mannheim: Duden-Verlag, 1992. </w:t>
      </w:r>
    </w:p>
    <w:p w:rsidR="00194462" w:rsidRPr="008D66D2" w:rsidRDefault="00194462" w:rsidP="00194462">
      <w:pPr>
        <w:numPr>
          <w:ilvl w:val="0"/>
          <w:numId w:val="41"/>
        </w:numPr>
        <w:spacing w:after="0" w:line="240" w:lineRule="auto"/>
        <w:ind w:left="426"/>
        <w:rPr>
          <w:rFonts w:ascii="Times New Roman" w:hAnsi="Times New Roman"/>
          <w:sz w:val="24"/>
          <w:szCs w:val="24"/>
          <w:lang w:val="uk-UA"/>
        </w:rPr>
      </w:pPr>
      <w:r w:rsidRPr="008D66D2">
        <w:rPr>
          <w:rFonts w:ascii="Times New Roman" w:hAnsi="Times New Roman"/>
          <w:sz w:val="24"/>
          <w:szCs w:val="24"/>
          <w:lang w:val="uk-UA"/>
        </w:rPr>
        <w:t xml:space="preserve">DUDEN 5: Fremdwörterbuch/ Hrsg. von G. Drosdowski. – Mannheim: Duden-Verlag, 1990. </w:t>
      </w:r>
    </w:p>
    <w:p w:rsidR="00194462" w:rsidRPr="008D66D2" w:rsidRDefault="00194462" w:rsidP="00194462">
      <w:pPr>
        <w:numPr>
          <w:ilvl w:val="0"/>
          <w:numId w:val="41"/>
        </w:numPr>
        <w:spacing w:after="0" w:line="240" w:lineRule="auto"/>
        <w:ind w:left="426"/>
        <w:rPr>
          <w:rFonts w:ascii="Times New Roman" w:hAnsi="Times New Roman"/>
          <w:sz w:val="24"/>
          <w:szCs w:val="24"/>
          <w:lang w:val="uk-UA"/>
        </w:rPr>
      </w:pPr>
      <w:r w:rsidRPr="008D66D2">
        <w:rPr>
          <w:rFonts w:ascii="Times New Roman" w:hAnsi="Times New Roman"/>
          <w:sz w:val="24"/>
          <w:szCs w:val="24"/>
          <w:lang w:val="uk-UA"/>
        </w:rPr>
        <w:t xml:space="preserve">DUDEN 8: Sinn- und Sachverwandte Wörter/ Hrsg. von W. Müller. – Mannheim: Duden-Verlag, 1985. </w:t>
      </w:r>
    </w:p>
    <w:p w:rsidR="00194462" w:rsidRPr="008D66D2" w:rsidRDefault="00194462" w:rsidP="00194462">
      <w:pPr>
        <w:pStyle w:val="13"/>
        <w:numPr>
          <w:ilvl w:val="0"/>
          <w:numId w:val="41"/>
        </w:numPr>
        <w:snapToGrid/>
        <w:spacing w:before="0" w:after="0"/>
        <w:ind w:left="426"/>
        <w:rPr>
          <w:szCs w:val="24"/>
          <w:lang w:val="uk-UA"/>
        </w:rPr>
      </w:pPr>
      <w:r w:rsidRPr="008D66D2">
        <w:rPr>
          <w:szCs w:val="24"/>
          <w:lang w:val="uk-UA"/>
        </w:rPr>
        <w:t>Gross Harro. Einführung in die germanistische Linguistik. – München: iudicium, 1990. – 270 S.</w:t>
      </w:r>
    </w:p>
    <w:p w:rsidR="00194462" w:rsidRPr="008D66D2" w:rsidRDefault="00194462" w:rsidP="00194462">
      <w:pPr>
        <w:numPr>
          <w:ilvl w:val="0"/>
          <w:numId w:val="41"/>
        </w:numPr>
        <w:spacing w:after="0" w:line="240" w:lineRule="auto"/>
        <w:ind w:left="426"/>
        <w:rPr>
          <w:rFonts w:ascii="Times New Roman" w:hAnsi="Times New Roman"/>
          <w:sz w:val="24"/>
          <w:szCs w:val="24"/>
          <w:lang w:val="uk-UA"/>
        </w:rPr>
      </w:pPr>
      <w:r w:rsidRPr="008D66D2">
        <w:rPr>
          <w:rFonts w:ascii="Times New Roman" w:hAnsi="Times New Roman"/>
          <w:sz w:val="24"/>
          <w:szCs w:val="24"/>
          <w:lang w:val="uk-UA"/>
        </w:rPr>
        <w:t xml:space="preserve">Havris’ W, Proroczenko O. Deutsch-Ukrainisches Phraseologisches Wörterbuch. –Kiev, 1985. </w:t>
      </w:r>
    </w:p>
    <w:p w:rsidR="00194462" w:rsidRPr="008D66D2" w:rsidRDefault="00194462" w:rsidP="00194462">
      <w:pPr>
        <w:numPr>
          <w:ilvl w:val="0"/>
          <w:numId w:val="41"/>
        </w:numPr>
        <w:spacing w:after="0" w:line="240" w:lineRule="auto"/>
        <w:ind w:left="426"/>
        <w:rPr>
          <w:rFonts w:ascii="Times New Roman" w:hAnsi="Times New Roman"/>
          <w:color w:val="000000"/>
          <w:kern w:val="28"/>
          <w:sz w:val="24"/>
          <w:szCs w:val="24"/>
          <w:lang w:val="uk-UA"/>
        </w:rPr>
      </w:pPr>
      <w:r w:rsidRPr="008D66D2">
        <w:rPr>
          <w:rFonts w:ascii="Times New Roman" w:hAnsi="Times New Roman"/>
          <w:color w:val="000000"/>
          <w:kern w:val="28"/>
          <w:sz w:val="24"/>
          <w:szCs w:val="24"/>
          <w:lang w:val="uk-UA"/>
        </w:rPr>
        <w:t xml:space="preserve">Iskos A., Lenkowa. Deutsche Lexikologie. – Leningrad: Prosveshenje, 1970. – 198 S. </w:t>
      </w:r>
    </w:p>
    <w:p w:rsidR="00194462" w:rsidRPr="008D66D2" w:rsidRDefault="00194462" w:rsidP="00194462">
      <w:pPr>
        <w:pStyle w:val="13"/>
        <w:numPr>
          <w:ilvl w:val="0"/>
          <w:numId w:val="41"/>
        </w:numPr>
        <w:snapToGrid/>
        <w:spacing w:before="0" w:after="0"/>
        <w:ind w:left="426"/>
        <w:rPr>
          <w:szCs w:val="24"/>
          <w:lang w:val="uk-UA"/>
        </w:rPr>
      </w:pPr>
      <w:r w:rsidRPr="008D66D2">
        <w:rPr>
          <w:szCs w:val="24"/>
          <w:lang w:val="uk-UA"/>
        </w:rPr>
        <w:t>Lewandowski Th. Linguistisches Wörterbuch (in 3. T). – 3. Aufl. 1979; – 4. Aufl. 1985; –5. übergearb. Aufl.– Heidelberg, Wiesbaden: Quell &amp; Meyer, 1990.–1287 S.</w:t>
      </w:r>
    </w:p>
    <w:p w:rsidR="00194462" w:rsidRPr="008D66D2" w:rsidRDefault="00194462" w:rsidP="00194462">
      <w:pPr>
        <w:pStyle w:val="13"/>
        <w:numPr>
          <w:ilvl w:val="0"/>
          <w:numId w:val="41"/>
        </w:numPr>
        <w:snapToGrid/>
        <w:spacing w:before="0" w:after="0"/>
        <w:ind w:left="426"/>
        <w:rPr>
          <w:szCs w:val="24"/>
          <w:lang w:val="uk-UA"/>
        </w:rPr>
      </w:pPr>
      <w:r w:rsidRPr="008D66D2">
        <w:rPr>
          <w:szCs w:val="24"/>
          <w:lang w:val="uk-UA"/>
        </w:rPr>
        <w:lastRenderedPageBreak/>
        <w:t>Lewkowskaja X.A. Lexikologie der deutschen Gegenwartssprache. – M.: Vyssch.schk., 1968. – 319 S.</w:t>
      </w:r>
    </w:p>
    <w:p w:rsidR="00194462" w:rsidRPr="008D66D2" w:rsidRDefault="00194462" w:rsidP="00194462">
      <w:pPr>
        <w:pStyle w:val="13"/>
        <w:numPr>
          <w:ilvl w:val="0"/>
          <w:numId w:val="41"/>
        </w:numPr>
        <w:snapToGrid/>
        <w:spacing w:before="0" w:after="0"/>
        <w:ind w:left="426"/>
        <w:rPr>
          <w:szCs w:val="24"/>
          <w:lang w:val="uk-UA"/>
        </w:rPr>
      </w:pPr>
      <w:r w:rsidRPr="008D66D2">
        <w:rPr>
          <w:szCs w:val="24"/>
          <w:lang w:val="uk-UA"/>
        </w:rPr>
        <w:t>Lutzeier P. R. Lexikologie: Ein Arbeitsbuch. – Tübingen: Stauffenberg, 1995. – VIII, 167 S.</w:t>
      </w:r>
    </w:p>
    <w:p w:rsidR="00194462" w:rsidRPr="008D66D2" w:rsidRDefault="00194462" w:rsidP="00194462">
      <w:pPr>
        <w:pStyle w:val="13"/>
        <w:numPr>
          <w:ilvl w:val="0"/>
          <w:numId w:val="41"/>
        </w:numPr>
        <w:snapToGrid/>
        <w:spacing w:before="0" w:after="0"/>
        <w:ind w:left="426"/>
        <w:rPr>
          <w:szCs w:val="24"/>
          <w:lang w:val="uk-UA"/>
        </w:rPr>
      </w:pPr>
      <w:r w:rsidRPr="008D66D2">
        <w:rPr>
          <w:szCs w:val="24"/>
          <w:lang w:val="uk-UA"/>
        </w:rPr>
        <w:t>Lutzeier P.R. Linguistische Semantik. – Stuttgart: Metzler, 1985. – X,193 S.</w:t>
      </w:r>
    </w:p>
    <w:p w:rsidR="00194462" w:rsidRPr="008D66D2" w:rsidRDefault="00194462" w:rsidP="00194462">
      <w:pPr>
        <w:pStyle w:val="13"/>
        <w:numPr>
          <w:ilvl w:val="0"/>
          <w:numId w:val="41"/>
        </w:numPr>
        <w:snapToGrid/>
        <w:spacing w:before="0" w:after="0"/>
        <w:ind w:left="426"/>
        <w:rPr>
          <w:szCs w:val="24"/>
          <w:lang w:val="uk-UA"/>
        </w:rPr>
      </w:pPr>
      <w:r w:rsidRPr="008D66D2">
        <w:rPr>
          <w:szCs w:val="24"/>
          <w:lang w:val="uk-UA"/>
        </w:rPr>
        <w:t>Oguy O.D. Aktuelle Probleme der Semantik und Polysemie: Skriptum des Vorlesungskursus (=Актуальні проблеми семантики та полісемії: Конспект лекцій з лексикології для студентів німецького відділення 3 та 5 курсів) (німецькою мовою). – Чернівці: “Рута”, 1998. – 150 с.</w:t>
      </w:r>
    </w:p>
    <w:p w:rsidR="00194462" w:rsidRPr="008D66D2" w:rsidRDefault="00194462" w:rsidP="00194462">
      <w:pPr>
        <w:pStyle w:val="13"/>
        <w:numPr>
          <w:ilvl w:val="0"/>
          <w:numId w:val="41"/>
        </w:numPr>
        <w:snapToGrid/>
        <w:spacing w:before="0" w:after="0"/>
        <w:ind w:left="426"/>
        <w:rPr>
          <w:szCs w:val="24"/>
          <w:lang w:val="uk-UA"/>
        </w:rPr>
      </w:pPr>
      <w:r w:rsidRPr="008D66D2">
        <w:rPr>
          <w:szCs w:val="24"/>
          <w:lang w:val="uk-UA"/>
        </w:rPr>
        <w:t>Oguy O.D. System-quantitative Aspekte der Semantik und Polysemie: ein Handbuch (=Системно-квантитативні аспекти полісемії. Навчальний посібник з лексикології) (німецькою мовою). – Чернівці: “Рута”, 1998. – 119 с.</w:t>
      </w:r>
    </w:p>
    <w:p w:rsidR="00194462" w:rsidRPr="008D66D2" w:rsidRDefault="00194462" w:rsidP="00194462">
      <w:pPr>
        <w:pStyle w:val="13"/>
        <w:numPr>
          <w:ilvl w:val="0"/>
          <w:numId w:val="41"/>
        </w:numPr>
        <w:snapToGrid/>
        <w:spacing w:before="0" w:after="0"/>
        <w:ind w:left="426"/>
        <w:rPr>
          <w:szCs w:val="24"/>
          <w:lang w:val="uk-UA"/>
        </w:rPr>
      </w:pPr>
      <w:r w:rsidRPr="008D66D2">
        <w:rPr>
          <w:szCs w:val="24"/>
          <w:lang w:val="uk-UA"/>
        </w:rPr>
        <w:t>Olschanski I.G. Moderne deutsche Lexikographie. – M.: Hochschule, 1979. – 136 S.</w:t>
      </w:r>
    </w:p>
    <w:p w:rsidR="00194462" w:rsidRPr="008D66D2" w:rsidRDefault="00194462" w:rsidP="00194462">
      <w:pPr>
        <w:pStyle w:val="13"/>
        <w:numPr>
          <w:ilvl w:val="0"/>
          <w:numId w:val="41"/>
        </w:numPr>
        <w:snapToGrid/>
        <w:spacing w:before="0" w:after="0"/>
        <w:ind w:left="426"/>
        <w:rPr>
          <w:szCs w:val="24"/>
          <w:lang w:val="uk-UA"/>
        </w:rPr>
      </w:pPr>
      <w:r w:rsidRPr="008D66D2">
        <w:rPr>
          <w:szCs w:val="24"/>
          <w:lang w:val="uk-UA"/>
        </w:rPr>
        <w:t>Rosen E.W., Kossmann L.S. Lexikologisches Praktikum der deutschen Sprache. - M.: Roswusizdat, 1963. - 94 S.</w:t>
      </w:r>
    </w:p>
    <w:p w:rsidR="00194462" w:rsidRPr="008D66D2" w:rsidRDefault="00194462" w:rsidP="00194462">
      <w:pPr>
        <w:pStyle w:val="13"/>
        <w:numPr>
          <w:ilvl w:val="0"/>
          <w:numId w:val="41"/>
        </w:numPr>
        <w:snapToGrid/>
        <w:spacing w:before="0" w:after="0"/>
        <w:ind w:left="426"/>
        <w:rPr>
          <w:szCs w:val="24"/>
          <w:lang w:val="uk-UA"/>
        </w:rPr>
      </w:pPr>
      <w:r w:rsidRPr="008D66D2">
        <w:rPr>
          <w:szCs w:val="24"/>
          <w:lang w:val="uk-UA"/>
        </w:rPr>
        <w:t>Schippan Th. Einführung in die Semasiologie.–Leipzig:VEB Bibl.Inst.,1975.– 269 S.</w:t>
      </w:r>
    </w:p>
    <w:p w:rsidR="00194462" w:rsidRPr="008D66D2" w:rsidRDefault="00194462" w:rsidP="00194462">
      <w:pPr>
        <w:pStyle w:val="13"/>
        <w:numPr>
          <w:ilvl w:val="0"/>
          <w:numId w:val="41"/>
        </w:numPr>
        <w:snapToGrid/>
        <w:spacing w:before="0" w:after="0"/>
        <w:ind w:left="426"/>
        <w:rPr>
          <w:szCs w:val="24"/>
          <w:lang w:val="uk-UA"/>
        </w:rPr>
      </w:pPr>
      <w:r w:rsidRPr="008D66D2">
        <w:rPr>
          <w:szCs w:val="24"/>
          <w:lang w:val="uk-UA"/>
        </w:rPr>
        <w:t>Schippan Th. Lexikologie der deutschen Gegenwartssprache. – Max Niemeyer Verlag, Tübingen 1992. – 306 S.</w:t>
      </w:r>
    </w:p>
    <w:p w:rsidR="00194462" w:rsidRPr="008D66D2" w:rsidRDefault="00194462" w:rsidP="00194462">
      <w:pPr>
        <w:spacing w:after="0" w:line="240" w:lineRule="auto"/>
        <w:jc w:val="both"/>
        <w:rPr>
          <w:rFonts w:ascii="Times New Roman" w:hAnsi="Times New Roman"/>
          <w:sz w:val="24"/>
          <w:szCs w:val="24"/>
          <w:lang w:val="uk-UA"/>
        </w:rPr>
      </w:pPr>
    </w:p>
    <w:p w:rsidR="00194462" w:rsidRPr="008D66D2" w:rsidRDefault="00194462" w:rsidP="00194462">
      <w:pPr>
        <w:shd w:val="clear" w:color="auto" w:fill="FFFFFF"/>
        <w:tabs>
          <w:tab w:val="left" w:pos="365"/>
        </w:tabs>
        <w:spacing w:after="0" w:line="240" w:lineRule="auto"/>
        <w:jc w:val="center"/>
        <w:rPr>
          <w:rFonts w:ascii="Times New Roman" w:hAnsi="Times New Roman"/>
          <w:b/>
          <w:sz w:val="24"/>
          <w:szCs w:val="24"/>
          <w:lang w:val="uk-UA"/>
        </w:rPr>
      </w:pPr>
      <w:r w:rsidRPr="008D66D2">
        <w:rPr>
          <w:rFonts w:ascii="Times New Roman" w:hAnsi="Times New Roman"/>
          <w:b/>
          <w:sz w:val="24"/>
          <w:szCs w:val="24"/>
          <w:lang w:val="uk-UA"/>
        </w:rPr>
        <w:t>ІНФОРМАЦІЙНІ РЕСУРСИ В ІНТЕРНЕТІ</w:t>
      </w:r>
    </w:p>
    <w:p w:rsidR="00194462" w:rsidRPr="008D66D2" w:rsidRDefault="00194462" w:rsidP="00194462">
      <w:pPr>
        <w:numPr>
          <w:ilvl w:val="0"/>
          <w:numId w:val="25"/>
        </w:numPr>
        <w:tabs>
          <w:tab w:val="num" w:pos="360"/>
        </w:tabs>
        <w:spacing w:after="0" w:line="240" w:lineRule="auto"/>
        <w:ind w:left="384" w:hanging="384"/>
        <w:jc w:val="both"/>
        <w:rPr>
          <w:rFonts w:ascii="Times New Roman" w:hAnsi="Times New Roman"/>
          <w:kern w:val="28"/>
          <w:sz w:val="24"/>
          <w:szCs w:val="24"/>
          <w:lang w:val="uk-UA"/>
        </w:rPr>
      </w:pPr>
      <w:r w:rsidRPr="008D66D2">
        <w:rPr>
          <w:rFonts w:ascii="Times New Roman" w:hAnsi="Times New Roman"/>
          <w:i/>
          <w:kern w:val="28"/>
          <w:sz w:val="24"/>
          <w:szCs w:val="24"/>
          <w:lang w:val="uk-UA"/>
        </w:rPr>
        <w:t>Adelung</w:t>
      </w:r>
      <w:r w:rsidRPr="008D66D2">
        <w:rPr>
          <w:rFonts w:ascii="Times New Roman" w:hAnsi="Times New Roman"/>
          <w:kern w:val="28"/>
          <w:sz w:val="24"/>
          <w:szCs w:val="24"/>
          <w:lang w:val="uk-UA"/>
        </w:rPr>
        <w:t xml:space="preserve"> - Grammatisch-kritisches Wörterbuch der Hochdeutschen Mundart. – Режим доступу :</w:t>
      </w:r>
      <w:hyperlink r:id="rId7" w:history="1">
        <w:r w:rsidRPr="008D66D2">
          <w:rPr>
            <w:rStyle w:val="a3"/>
            <w:rFonts w:ascii="Times New Roman" w:hAnsi="Times New Roman"/>
            <w:kern w:val="28"/>
            <w:sz w:val="24"/>
            <w:szCs w:val="24"/>
            <w:lang w:val="uk-UA"/>
          </w:rPr>
          <w:t>http://lexika.digitale-sammlungen.de/adelung/lemma/</w:t>
        </w:r>
      </w:hyperlink>
    </w:p>
    <w:p w:rsidR="00194462" w:rsidRPr="008D66D2" w:rsidRDefault="00194462" w:rsidP="00194462">
      <w:pPr>
        <w:numPr>
          <w:ilvl w:val="0"/>
          <w:numId w:val="25"/>
        </w:numPr>
        <w:tabs>
          <w:tab w:val="num" w:pos="360"/>
        </w:tabs>
        <w:spacing w:after="0" w:line="240" w:lineRule="auto"/>
        <w:ind w:left="384" w:hanging="384"/>
        <w:jc w:val="both"/>
        <w:rPr>
          <w:rFonts w:ascii="Times New Roman" w:hAnsi="Times New Roman"/>
          <w:kern w:val="28"/>
          <w:sz w:val="24"/>
          <w:szCs w:val="24"/>
          <w:lang w:val="uk-UA"/>
        </w:rPr>
      </w:pPr>
      <w:r w:rsidRPr="008D66D2">
        <w:rPr>
          <w:rFonts w:ascii="Times New Roman" w:hAnsi="Times New Roman"/>
          <w:kern w:val="28"/>
          <w:sz w:val="24"/>
          <w:szCs w:val="24"/>
          <w:lang w:val="uk-UA"/>
        </w:rPr>
        <w:t xml:space="preserve">Dandelon.com. – Режим доступу : </w:t>
      </w:r>
      <w:hyperlink r:id="rId8" w:history="1">
        <w:r w:rsidRPr="008D66D2">
          <w:rPr>
            <w:rStyle w:val="a3"/>
            <w:rFonts w:ascii="Times New Roman" w:hAnsi="Times New Roman"/>
            <w:kern w:val="28"/>
            <w:sz w:val="24"/>
            <w:szCs w:val="24"/>
            <w:lang w:val="uk-UA"/>
          </w:rPr>
          <w:t>http://www.dandelon.com</w:t>
        </w:r>
      </w:hyperlink>
      <w:r w:rsidRPr="008D66D2">
        <w:rPr>
          <w:rFonts w:ascii="Times New Roman" w:hAnsi="Times New Roman"/>
          <w:kern w:val="28"/>
          <w:sz w:val="24"/>
          <w:szCs w:val="24"/>
          <w:lang w:val="uk-UA"/>
        </w:rPr>
        <w:t>.</w:t>
      </w:r>
    </w:p>
    <w:p w:rsidR="00194462" w:rsidRPr="008D66D2" w:rsidRDefault="006A5237" w:rsidP="00194462">
      <w:pPr>
        <w:numPr>
          <w:ilvl w:val="0"/>
          <w:numId w:val="25"/>
        </w:numPr>
        <w:tabs>
          <w:tab w:val="num" w:pos="360"/>
        </w:tabs>
        <w:spacing w:after="0" w:line="240" w:lineRule="auto"/>
        <w:ind w:left="384" w:hanging="384"/>
        <w:jc w:val="both"/>
        <w:rPr>
          <w:rFonts w:ascii="Times New Roman" w:hAnsi="Times New Roman"/>
          <w:sz w:val="24"/>
          <w:szCs w:val="24"/>
          <w:lang w:val="uk-UA"/>
        </w:rPr>
      </w:pPr>
      <w:hyperlink r:id="rId9" w:tooltip="English-German Dictionary" w:history="1">
        <w:r w:rsidR="00194462" w:rsidRPr="008D66D2">
          <w:rPr>
            <w:rStyle w:val="a3"/>
            <w:rFonts w:ascii="Times New Roman" w:hAnsi="Times New Roman"/>
            <w:bCs/>
            <w:iCs/>
            <w:kern w:val="28"/>
            <w:sz w:val="24"/>
            <w:szCs w:val="24"/>
            <w:lang w:val="uk-UA"/>
          </w:rPr>
          <w:t>dict.cc</w:t>
        </w:r>
      </w:hyperlink>
      <w:r w:rsidR="00194462" w:rsidRPr="008D66D2">
        <w:rPr>
          <w:rFonts w:ascii="Times New Roman" w:hAnsi="Times New Roman"/>
          <w:bCs/>
          <w:iCs/>
          <w:kern w:val="28"/>
          <w:sz w:val="24"/>
          <w:szCs w:val="24"/>
          <w:lang w:val="uk-UA"/>
        </w:rPr>
        <w:t xml:space="preserve">. </w:t>
      </w:r>
      <w:r w:rsidR="00194462" w:rsidRPr="008D66D2">
        <w:rPr>
          <w:rFonts w:ascii="Times New Roman" w:hAnsi="Times New Roman"/>
          <w:bCs/>
          <w:kern w:val="28"/>
          <w:sz w:val="24"/>
          <w:szCs w:val="24"/>
          <w:lang w:val="uk-UA"/>
        </w:rPr>
        <w:t xml:space="preserve">English-German Dictionary. </w:t>
      </w:r>
      <w:r w:rsidR="00194462" w:rsidRPr="008D66D2">
        <w:rPr>
          <w:rFonts w:ascii="Times New Roman" w:hAnsi="Times New Roman"/>
          <w:kern w:val="28"/>
          <w:sz w:val="24"/>
          <w:szCs w:val="24"/>
          <w:lang w:val="uk-UA"/>
        </w:rPr>
        <w:t xml:space="preserve">– Режим доступу : </w:t>
      </w:r>
      <w:hyperlink r:id="rId10" w:history="1">
        <w:r w:rsidR="00194462" w:rsidRPr="008D66D2">
          <w:rPr>
            <w:rStyle w:val="a3"/>
            <w:rFonts w:ascii="Times New Roman" w:hAnsi="Times New Roman"/>
            <w:kern w:val="28"/>
            <w:sz w:val="24"/>
            <w:szCs w:val="24"/>
            <w:lang w:val="uk-UA"/>
          </w:rPr>
          <w:t>http://www.dict.cc</w:t>
        </w:r>
      </w:hyperlink>
      <w:r w:rsidR="00194462" w:rsidRPr="008D66D2">
        <w:rPr>
          <w:rFonts w:ascii="Times New Roman" w:hAnsi="Times New Roman"/>
          <w:kern w:val="28"/>
          <w:sz w:val="24"/>
          <w:szCs w:val="24"/>
          <w:lang w:val="uk-UA"/>
        </w:rPr>
        <w:t xml:space="preserve">, </w:t>
      </w:r>
      <w:hyperlink r:id="rId11" w:history="1">
        <w:r w:rsidR="00194462" w:rsidRPr="008D66D2">
          <w:rPr>
            <w:rStyle w:val="a3"/>
            <w:rFonts w:ascii="Times New Roman" w:hAnsi="Times New Roman"/>
            <w:kern w:val="28"/>
            <w:sz w:val="24"/>
            <w:szCs w:val="24"/>
            <w:lang w:val="uk-UA"/>
          </w:rPr>
          <w:t>thefreedictionary.com</w:t>
        </w:r>
      </w:hyperlink>
    </w:p>
    <w:p w:rsidR="00194462" w:rsidRPr="008D66D2" w:rsidRDefault="00194462" w:rsidP="00194462">
      <w:pPr>
        <w:numPr>
          <w:ilvl w:val="0"/>
          <w:numId w:val="25"/>
        </w:numPr>
        <w:tabs>
          <w:tab w:val="num" w:pos="360"/>
        </w:tabs>
        <w:spacing w:after="0" w:line="240" w:lineRule="auto"/>
        <w:ind w:left="384" w:hanging="384"/>
        <w:jc w:val="both"/>
        <w:rPr>
          <w:rStyle w:val="af1"/>
          <w:rFonts w:ascii="Times New Roman" w:hAnsi="Times New Roman"/>
          <w:i w:val="0"/>
          <w:iCs w:val="0"/>
          <w:sz w:val="24"/>
          <w:szCs w:val="24"/>
          <w:lang w:val="uk-UA"/>
        </w:rPr>
      </w:pPr>
      <w:r w:rsidRPr="008D66D2">
        <w:rPr>
          <w:rStyle w:val="wbname"/>
          <w:rFonts w:ascii="Times New Roman" w:hAnsi="Times New Roman"/>
          <w:kern w:val="28"/>
          <w:sz w:val="24"/>
          <w:szCs w:val="24"/>
          <w:lang w:val="uk-UA"/>
        </w:rPr>
        <w:t>Deutsches Wörterbuch</w:t>
      </w:r>
      <w:r w:rsidRPr="008D66D2">
        <w:rPr>
          <w:rStyle w:val="wbsubtitle"/>
          <w:rFonts w:ascii="Times New Roman" w:hAnsi="Times New Roman"/>
          <w:kern w:val="28"/>
          <w:sz w:val="24"/>
          <w:szCs w:val="24"/>
          <w:lang w:val="uk-UA"/>
        </w:rPr>
        <w:t xml:space="preserve"> von Jacob Grimm und Wilhelm Grimm. </w:t>
      </w:r>
      <w:r w:rsidRPr="008D66D2">
        <w:rPr>
          <w:rFonts w:ascii="Times New Roman" w:hAnsi="Times New Roman"/>
          <w:kern w:val="28"/>
          <w:sz w:val="24"/>
          <w:szCs w:val="24"/>
          <w:lang w:val="uk-UA"/>
        </w:rPr>
        <w:t xml:space="preserve">– Режим доступу : </w:t>
      </w:r>
      <w:hyperlink r:id="rId12" w:history="1">
        <w:r w:rsidRPr="008D66D2">
          <w:rPr>
            <w:rStyle w:val="a3"/>
            <w:rFonts w:ascii="Times New Roman" w:hAnsi="Times New Roman"/>
            <w:kern w:val="28"/>
            <w:sz w:val="24"/>
            <w:szCs w:val="24"/>
            <w:lang w:val="uk-UA"/>
          </w:rPr>
          <w:t>http://germazope.uni-trier.de/Projects/WBB/woerterbuecher/</w:t>
        </w:r>
      </w:hyperlink>
      <w:r w:rsidRPr="008D66D2">
        <w:rPr>
          <w:rStyle w:val="af1"/>
          <w:rFonts w:ascii="Times New Roman" w:hAnsi="Times New Roman"/>
          <w:sz w:val="24"/>
          <w:szCs w:val="24"/>
          <w:lang w:val="uk-UA"/>
        </w:rPr>
        <w:t xml:space="preserve"> </w:t>
      </w:r>
    </w:p>
    <w:p w:rsidR="00194462" w:rsidRPr="008D66D2" w:rsidRDefault="00194462" w:rsidP="00194462">
      <w:pPr>
        <w:numPr>
          <w:ilvl w:val="0"/>
          <w:numId w:val="25"/>
        </w:numPr>
        <w:tabs>
          <w:tab w:val="num" w:pos="360"/>
        </w:tabs>
        <w:spacing w:after="0" w:line="240" w:lineRule="auto"/>
        <w:ind w:left="384" w:hanging="384"/>
        <w:jc w:val="both"/>
        <w:rPr>
          <w:rFonts w:ascii="Times New Roman" w:hAnsi="Times New Roman"/>
          <w:sz w:val="24"/>
          <w:szCs w:val="24"/>
          <w:lang w:val="uk-UA"/>
        </w:rPr>
      </w:pPr>
      <w:r w:rsidRPr="008D66D2">
        <w:rPr>
          <w:rStyle w:val="af1"/>
          <w:rFonts w:ascii="Times New Roman" w:hAnsi="Times New Roman"/>
          <w:kern w:val="28"/>
          <w:sz w:val="24"/>
          <w:szCs w:val="24"/>
          <w:lang w:val="uk-UA"/>
        </w:rPr>
        <w:t xml:space="preserve">elexiko. </w:t>
      </w:r>
      <w:r w:rsidRPr="008D66D2">
        <w:rPr>
          <w:rFonts w:ascii="Times New Roman" w:hAnsi="Times New Roman"/>
          <w:kern w:val="28"/>
          <w:sz w:val="24"/>
          <w:szCs w:val="24"/>
          <w:lang w:val="uk-UA"/>
        </w:rPr>
        <w:t xml:space="preserve">Online-Wörterbuch zur deutschen Gegenwartssprache. – Режим доступу : </w:t>
      </w:r>
      <w:hyperlink r:id="rId13" w:history="1">
        <w:r w:rsidRPr="008D66D2">
          <w:rPr>
            <w:rStyle w:val="a3"/>
            <w:rFonts w:ascii="Times New Roman" w:hAnsi="Times New Roman"/>
            <w:kern w:val="28"/>
            <w:sz w:val="24"/>
            <w:szCs w:val="24"/>
            <w:lang w:val="uk-UA"/>
          </w:rPr>
          <w:t>http://www.owid.de/elexiko</w:t>
        </w:r>
      </w:hyperlink>
    </w:p>
    <w:p w:rsidR="00194462" w:rsidRPr="008D66D2" w:rsidRDefault="00194462" w:rsidP="00194462">
      <w:pPr>
        <w:numPr>
          <w:ilvl w:val="0"/>
          <w:numId w:val="25"/>
        </w:numPr>
        <w:shd w:val="clear" w:color="auto" w:fill="FFFFFF"/>
        <w:tabs>
          <w:tab w:val="num" w:pos="360"/>
        </w:tabs>
        <w:spacing w:after="0" w:line="240" w:lineRule="auto"/>
        <w:ind w:left="384" w:hanging="384"/>
        <w:jc w:val="both"/>
        <w:rPr>
          <w:rFonts w:ascii="Times New Roman" w:hAnsi="Times New Roman"/>
          <w:kern w:val="28"/>
          <w:sz w:val="24"/>
          <w:szCs w:val="24"/>
          <w:lang w:val="uk-UA"/>
        </w:rPr>
      </w:pPr>
      <w:r w:rsidRPr="008D66D2">
        <w:rPr>
          <w:rFonts w:ascii="Times New Roman" w:hAnsi="Times New Roman"/>
          <w:kern w:val="28"/>
          <w:sz w:val="24"/>
          <w:szCs w:val="24"/>
          <w:lang w:val="uk-UA"/>
        </w:rPr>
        <w:t xml:space="preserve">Free online thesaurus. – Режим доступу : </w:t>
      </w:r>
      <w:hyperlink r:id="rId14" w:tooltip="http://www.bluerider.com/randomwordservice.php" w:history="1">
        <w:r w:rsidRPr="008D66D2">
          <w:rPr>
            <w:rStyle w:val="a3"/>
            <w:rFonts w:ascii="Times New Roman" w:hAnsi="Times New Roman"/>
            <w:kern w:val="28"/>
            <w:sz w:val="24"/>
            <w:szCs w:val="24"/>
            <w:lang w:val="uk-UA"/>
          </w:rPr>
          <w:t>http://www.bluerider.com/randomwordservice.php</w:t>
        </w:r>
      </w:hyperlink>
      <w:r w:rsidRPr="008D66D2">
        <w:rPr>
          <w:rFonts w:ascii="Times New Roman" w:hAnsi="Times New Roman"/>
          <w:kern w:val="28"/>
          <w:sz w:val="24"/>
          <w:szCs w:val="24"/>
          <w:lang w:val="uk-UA"/>
        </w:rPr>
        <w:t>.</w:t>
      </w:r>
    </w:p>
    <w:p w:rsidR="00194462" w:rsidRPr="008D66D2" w:rsidRDefault="00194462" w:rsidP="00194462">
      <w:pPr>
        <w:pStyle w:val="af2"/>
        <w:numPr>
          <w:ilvl w:val="0"/>
          <w:numId w:val="25"/>
        </w:numPr>
        <w:tabs>
          <w:tab w:val="num" w:pos="360"/>
        </w:tabs>
        <w:spacing w:after="0" w:line="240" w:lineRule="auto"/>
        <w:ind w:left="384" w:hanging="384"/>
        <w:rPr>
          <w:rFonts w:ascii="Times New Roman" w:hAnsi="Times New Roman"/>
          <w:kern w:val="28"/>
          <w:sz w:val="24"/>
          <w:szCs w:val="24"/>
          <w:lang w:val="uk-UA"/>
        </w:rPr>
      </w:pPr>
      <w:r w:rsidRPr="008D66D2">
        <w:rPr>
          <w:rFonts w:ascii="Times New Roman" w:hAnsi="Times New Roman"/>
          <w:i/>
          <w:kern w:val="28"/>
          <w:sz w:val="24"/>
          <w:szCs w:val="24"/>
          <w:lang w:val="uk-UA"/>
        </w:rPr>
        <w:t>Köbler G</w:t>
      </w:r>
      <w:r w:rsidRPr="008D66D2">
        <w:rPr>
          <w:rFonts w:ascii="Times New Roman" w:hAnsi="Times New Roman"/>
          <w:kern w:val="28"/>
          <w:sz w:val="24"/>
          <w:szCs w:val="24"/>
          <w:lang w:val="uk-UA"/>
        </w:rPr>
        <w:t xml:space="preserve">. Althochdeutsches Wörterbuch / Gerhard Köbler. – 4. Auflage. – 1993. – Режим доступу : </w:t>
      </w:r>
      <w:hyperlink r:id="rId15" w:history="1">
        <w:r w:rsidRPr="008D66D2">
          <w:rPr>
            <w:rStyle w:val="a3"/>
            <w:rFonts w:ascii="Times New Roman" w:hAnsi="Times New Roman"/>
            <w:kern w:val="28"/>
            <w:sz w:val="24"/>
            <w:szCs w:val="24"/>
            <w:lang w:val="uk-UA"/>
          </w:rPr>
          <w:t>http://homepage.uibk.ac.at/~c30310/ahdwbhin.html</w:t>
        </w:r>
      </w:hyperlink>
      <w:r w:rsidRPr="008D66D2">
        <w:rPr>
          <w:rFonts w:ascii="Times New Roman" w:hAnsi="Times New Roman"/>
          <w:kern w:val="28"/>
          <w:sz w:val="24"/>
          <w:szCs w:val="24"/>
          <w:lang w:val="uk-UA"/>
        </w:rPr>
        <w:t xml:space="preserve"> </w:t>
      </w:r>
    </w:p>
    <w:p w:rsidR="00194462" w:rsidRPr="008D66D2" w:rsidRDefault="00194462" w:rsidP="00194462">
      <w:pPr>
        <w:pStyle w:val="af2"/>
        <w:numPr>
          <w:ilvl w:val="0"/>
          <w:numId w:val="25"/>
        </w:numPr>
        <w:tabs>
          <w:tab w:val="num" w:pos="360"/>
        </w:tabs>
        <w:spacing w:after="0" w:line="240" w:lineRule="auto"/>
        <w:ind w:left="384" w:hanging="384"/>
        <w:jc w:val="both"/>
        <w:rPr>
          <w:rFonts w:ascii="Times New Roman" w:eastAsia="Times New Roman" w:hAnsi="Times New Roman"/>
          <w:iCs/>
          <w:kern w:val="28"/>
          <w:sz w:val="24"/>
          <w:szCs w:val="24"/>
          <w:lang w:val="uk-UA" w:eastAsia="ru-RU"/>
        </w:rPr>
      </w:pPr>
      <w:r w:rsidRPr="008D66D2">
        <w:rPr>
          <w:rFonts w:ascii="Times New Roman" w:eastAsia="Times New Roman" w:hAnsi="Times New Roman"/>
          <w:bCs/>
          <w:kern w:val="28"/>
          <w:sz w:val="24"/>
          <w:szCs w:val="24"/>
          <w:lang w:val="uk-UA" w:eastAsia="ru-RU"/>
        </w:rPr>
        <w:t xml:space="preserve">Pons. </w:t>
      </w:r>
      <w:r w:rsidRPr="008D66D2">
        <w:rPr>
          <w:rFonts w:ascii="Times New Roman" w:eastAsia="Times New Roman" w:hAnsi="Times New Roman"/>
          <w:b/>
          <w:bCs/>
          <w:kern w:val="28"/>
          <w:sz w:val="24"/>
          <w:szCs w:val="24"/>
          <w:lang w:val="uk-UA" w:eastAsia="ru-RU"/>
        </w:rPr>
        <w:t>–</w:t>
      </w:r>
      <w:r w:rsidRPr="008D66D2">
        <w:rPr>
          <w:rFonts w:ascii="Times New Roman" w:eastAsia="Times New Roman" w:hAnsi="Times New Roman"/>
          <w:bCs/>
          <w:kern w:val="28"/>
          <w:sz w:val="24"/>
          <w:szCs w:val="24"/>
          <w:lang w:val="uk-UA" w:eastAsia="ru-RU"/>
        </w:rPr>
        <w:t xml:space="preserve"> Режим доступу :</w:t>
      </w:r>
      <w:r w:rsidRPr="008D66D2">
        <w:rPr>
          <w:rFonts w:ascii="Times New Roman" w:eastAsia="Times New Roman" w:hAnsi="Times New Roman"/>
          <w:kern w:val="28"/>
          <w:sz w:val="24"/>
          <w:szCs w:val="24"/>
          <w:lang w:val="uk-UA" w:eastAsia="ru-RU"/>
        </w:rPr>
        <w:t xml:space="preserve"> </w:t>
      </w:r>
      <w:r w:rsidRPr="008D66D2">
        <w:rPr>
          <w:rFonts w:ascii="Times New Roman" w:eastAsia="Times New Roman" w:hAnsi="Times New Roman"/>
          <w:bCs/>
          <w:kern w:val="28"/>
          <w:sz w:val="24"/>
          <w:szCs w:val="24"/>
          <w:lang w:val="uk-UA" w:eastAsia="ru-RU"/>
        </w:rPr>
        <w:t xml:space="preserve">// </w:t>
      </w:r>
      <w:hyperlink r:id="rId16" w:history="1">
        <w:r w:rsidRPr="008D66D2">
          <w:rPr>
            <w:rStyle w:val="a3"/>
            <w:rFonts w:ascii="Times New Roman" w:hAnsi="Times New Roman"/>
            <w:bCs/>
            <w:kern w:val="28"/>
            <w:sz w:val="24"/>
            <w:szCs w:val="24"/>
            <w:lang w:val="uk-UA" w:eastAsia="ru-RU"/>
          </w:rPr>
          <w:t>http://de.pons.eu</w:t>
        </w:r>
      </w:hyperlink>
    </w:p>
    <w:p w:rsidR="00194462" w:rsidRPr="008D66D2" w:rsidRDefault="00194462" w:rsidP="00194462">
      <w:pPr>
        <w:pStyle w:val="af2"/>
        <w:numPr>
          <w:ilvl w:val="0"/>
          <w:numId w:val="25"/>
        </w:numPr>
        <w:tabs>
          <w:tab w:val="num" w:pos="360"/>
        </w:tabs>
        <w:spacing w:after="0" w:line="240" w:lineRule="auto"/>
        <w:ind w:left="384" w:hanging="384"/>
        <w:jc w:val="both"/>
        <w:rPr>
          <w:rFonts w:ascii="Times New Roman" w:eastAsia="Times New Roman" w:hAnsi="Times New Roman"/>
          <w:iCs/>
          <w:kern w:val="28"/>
          <w:sz w:val="24"/>
          <w:szCs w:val="24"/>
          <w:lang w:val="uk-UA" w:eastAsia="ru-RU"/>
        </w:rPr>
      </w:pPr>
      <w:r w:rsidRPr="008D66D2">
        <w:rPr>
          <w:rFonts w:ascii="Times New Roman" w:eastAsia="Times New Roman" w:hAnsi="Times New Roman"/>
          <w:bCs/>
          <w:kern w:val="28"/>
          <w:sz w:val="24"/>
          <w:szCs w:val="24"/>
          <w:lang w:val="uk-UA" w:eastAsia="ru-RU"/>
        </w:rPr>
        <w:t xml:space="preserve">Beolingus. </w:t>
      </w:r>
      <w:r w:rsidRPr="008D66D2">
        <w:rPr>
          <w:rFonts w:ascii="Times New Roman" w:eastAsia="Times New Roman" w:hAnsi="Times New Roman"/>
          <w:b/>
          <w:bCs/>
          <w:kern w:val="28"/>
          <w:sz w:val="24"/>
          <w:szCs w:val="24"/>
          <w:lang w:val="uk-UA" w:eastAsia="ru-RU"/>
        </w:rPr>
        <w:t>–</w:t>
      </w:r>
      <w:r w:rsidRPr="008D66D2">
        <w:rPr>
          <w:rFonts w:ascii="Times New Roman" w:eastAsia="Times New Roman" w:hAnsi="Times New Roman"/>
          <w:bCs/>
          <w:kern w:val="28"/>
          <w:sz w:val="24"/>
          <w:szCs w:val="24"/>
          <w:lang w:val="uk-UA" w:eastAsia="ru-RU"/>
        </w:rPr>
        <w:t xml:space="preserve"> Режим доступу :</w:t>
      </w:r>
      <w:r w:rsidRPr="008D66D2">
        <w:rPr>
          <w:rFonts w:ascii="Times New Roman" w:eastAsia="Times New Roman" w:hAnsi="Times New Roman"/>
          <w:kern w:val="28"/>
          <w:sz w:val="24"/>
          <w:szCs w:val="24"/>
          <w:lang w:val="uk-UA" w:eastAsia="ru-RU"/>
        </w:rPr>
        <w:t xml:space="preserve"> </w:t>
      </w:r>
      <w:r w:rsidRPr="008D66D2">
        <w:rPr>
          <w:rFonts w:ascii="Times New Roman" w:eastAsia="Times New Roman" w:hAnsi="Times New Roman"/>
          <w:bCs/>
          <w:kern w:val="28"/>
          <w:sz w:val="24"/>
          <w:szCs w:val="24"/>
          <w:lang w:val="uk-UA" w:eastAsia="ru-RU"/>
        </w:rPr>
        <w:t>// http://dict.tu-chemnitz.de</w:t>
      </w:r>
    </w:p>
    <w:p w:rsidR="00194462" w:rsidRPr="008D66D2" w:rsidRDefault="00194462" w:rsidP="00194462">
      <w:pPr>
        <w:numPr>
          <w:ilvl w:val="0"/>
          <w:numId w:val="25"/>
        </w:numPr>
        <w:tabs>
          <w:tab w:val="num" w:pos="360"/>
        </w:tabs>
        <w:spacing w:after="0" w:line="240" w:lineRule="auto"/>
        <w:ind w:left="384" w:hanging="384"/>
        <w:jc w:val="both"/>
        <w:rPr>
          <w:rFonts w:ascii="Times New Roman" w:eastAsia="Times New Roman" w:hAnsi="Times New Roman"/>
          <w:kern w:val="28"/>
          <w:sz w:val="24"/>
          <w:szCs w:val="24"/>
          <w:lang w:val="uk-UA"/>
        </w:rPr>
      </w:pPr>
      <w:r w:rsidRPr="008D66D2">
        <w:rPr>
          <w:rFonts w:ascii="Times New Roman" w:hAnsi="Times New Roman"/>
          <w:kern w:val="28"/>
          <w:sz w:val="24"/>
          <w:szCs w:val="24"/>
          <w:lang w:val="uk-UA"/>
        </w:rPr>
        <w:t xml:space="preserve">Redensarten. – Режим доступу : </w:t>
      </w:r>
      <w:hyperlink r:id="rId17" w:history="1">
        <w:r w:rsidRPr="008D66D2">
          <w:rPr>
            <w:rStyle w:val="a3"/>
            <w:rFonts w:ascii="Times New Roman" w:hAnsi="Times New Roman"/>
            <w:kern w:val="28"/>
            <w:sz w:val="24"/>
            <w:szCs w:val="24"/>
            <w:lang w:val="uk-UA"/>
          </w:rPr>
          <w:t>http://www.redensarten-index.de</w:t>
        </w:r>
      </w:hyperlink>
    </w:p>
    <w:p w:rsidR="00194462" w:rsidRPr="008D66D2" w:rsidRDefault="00194462" w:rsidP="00194462">
      <w:pPr>
        <w:numPr>
          <w:ilvl w:val="0"/>
          <w:numId w:val="25"/>
        </w:numPr>
        <w:tabs>
          <w:tab w:val="num" w:pos="360"/>
        </w:tabs>
        <w:spacing w:after="0" w:line="240" w:lineRule="auto"/>
        <w:ind w:left="384" w:hanging="384"/>
        <w:jc w:val="both"/>
        <w:rPr>
          <w:rFonts w:ascii="Times New Roman" w:hAnsi="Times New Roman"/>
          <w:kern w:val="28"/>
          <w:sz w:val="24"/>
          <w:szCs w:val="24"/>
          <w:lang w:val="uk-UA"/>
        </w:rPr>
      </w:pPr>
      <w:r w:rsidRPr="008D66D2">
        <w:rPr>
          <w:rFonts w:ascii="Times New Roman" w:hAnsi="Times New Roman"/>
          <w:kern w:val="28"/>
          <w:sz w:val="24"/>
          <w:szCs w:val="24"/>
          <w:lang w:val="uk-UA"/>
        </w:rPr>
        <w:t>Uitmuntend. – Режим доступу :</w:t>
      </w:r>
      <w:r w:rsidRPr="008D66D2">
        <w:rPr>
          <w:rFonts w:ascii="Times New Roman" w:hAnsi="Times New Roman"/>
          <w:bCs/>
          <w:kern w:val="28"/>
          <w:sz w:val="24"/>
          <w:szCs w:val="24"/>
          <w:lang w:val="uk-UA"/>
        </w:rPr>
        <w:t xml:space="preserve"> </w:t>
      </w:r>
      <w:hyperlink r:id="rId18" w:history="1">
        <w:r w:rsidRPr="008D66D2">
          <w:rPr>
            <w:rStyle w:val="a3"/>
            <w:rFonts w:ascii="Times New Roman" w:hAnsi="Times New Roman"/>
            <w:kern w:val="28"/>
            <w:sz w:val="24"/>
            <w:szCs w:val="24"/>
            <w:lang w:val="uk-UA"/>
          </w:rPr>
          <w:t>http://www.uitmuntend.de/woerterbuch/liebe</w:t>
        </w:r>
      </w:hyperlink>
    </w:p>
    <w:p w:rsidR="00194462" w:rsidRPr="008D66D2" w:rsidRDefault="006A5237" w:rsidP="00194462">
      <w:pPr>
        <w:numPr>
          <w:ilvl w:val="0"/>
          <w:numId w:val="25"/>
        </w:numPr>
        <w:tabs>
          <w:tab w:val="num" w:pos="360"/>
        </w:tabs>
        <w:spacing w:after="0" w:line="240" w:lineRule="auto"/>
        <w:ind w:left="384" w:hanging="384"/>
        <w:jc w:val="both"/>
        <w:outlineLvl w:val="3"/>
        <w:rPr>
          <w:rFonts w:ascii="Times New Roman" w:hAnsi="Times New Roman"/>
          <w:bCs/>
          <w:kern w:val="28"/>
          <w:sz w:val="24"/>
          <w:szCs w:val="24"/>
          <w:lang w:val="uk-UA"/>
        </w:rPr>
      </w:pPr>
      <w:hyperlink r:id="rId19" w:history="1">
        <w:r w:rsidR="00194462" w:rsidRPr="008D66D2">
          <w:rPr>
            <w:rStyle w:val="a3"/>
            <w:rFonts w:ascii="Times New Roman" w:hAnsi="Times New Roman"/>
            <w:bCs/>
            <w:kern w:val="28"/>
            <w:sz w:val="24"/>
            <w:szCs w:val="24"/>
            <w:lang w:val="uk-UA"/>
          </w:rPr>
          <w:t xml:space="preserve">Thesaurus </w:t>
        </w:r>
        <w:r w:rsidR="00194462" w:rsidRPr="008D66D2">
          <w:rPr>
            <w:rStyle w:val="a3"/>
            <w:rFonts w:ascii="Times New Roman" w:hAnsi="Times New Roman"/>
            <w:kern w:val="28"/>
            <w:sz w:val="24"/>
            <w:szCs w:val="24"/>
            <w:lang w:val="uk-UA"/>
          </w:rPr>
          <w:t>–</w:t>
        </w:r>
        <w:r w:rsidR="00194462" w:rsidRPr="008D66D2">
          <w:rPr>
            <w:rStyle w:val="a3"/>
            <w:rFonts w:ascii="Times New Roman" w:hAnsi="Times New Roman"/>
            <w:bCs/>
            <w:kern w:val="28"/>
            <w:sz w:val="24"/>
            <w:szCs w:val="24"/>
            <w:lang w:val="uk-UA"/>
          </w:rPr>
          <w:t xml:space="preserve"> Wikipedia</w:t>
        </w:r>
      </w:hyperlink>
      <w:r w:rsidR="00194462" w:rsidRPr="008D66D2">
        <w:rPr>
          <w:rFonts w:ascii="Times New Roman" w:hAnsi="Times New Roman"/>
          <w:bCs/>
          <w:kern w:val="28"/>
          <w:sz w:val="24"/>
          <w:szCs w:val="24"/>
          <w:lang w:val="uk-UA"/>
        </w:rPr>
        <w:t xml:space="preserve">. </w:t>
      </w:r>
      <w:r w:rsidR="00194462" w:rsidRPr="008D66D2">
        <w:rPr>
          <w:rFonts w:ascii="Times New Roman" w:hAnsi="Times New Roman"/>
          <w:kern w:val="28"/>
          <w:sz w:val="24"/>
          <w:szCs w:val="24"/>
          <w:lang w:val="uk-UA"/>
        </w:rPr>
        <w:t>– Режим доступу :</w:t>
      </w:r>
      <w:r w:rsidR="00194462" w:rsidRPr="008D66D2">
        <w:rPr>
          <w:rFonts w:ascii="Times New Roman" w:hAnsi="Times New Roman"/>
          <w:bCs/>
          <w:kern w:val="28"/>
          <w:sz w:val="24"/>
          <w:szCs w:val="24"/>
          <w:lang w:val="uk-UA"/>
        </w:rPr>
        <w:t xml:space="preserve"> http://de.wikipedia.org/wiki/Thesaurus</w:t>
      </w:r>
    </w:p>
    <w:p w:rsidR="00194462" w:rsidRPr="008D66D2" w:rsidRDefault="00194462" w:rsidP="00194462">
      <w:pPr>
        <w:numPr>
          <w:ilvl w:val="0"/>
          <w:numId w:val="25"/>
        </w:numPr>
        <w:tabs>
          <w:tab w:val="num" w:pos="360"/>
        </w:tabs>
        <w:spacing w:after="0" w:line="240" w:lineRule="auto"/>
        <w:ind w:left="384" w:hanging="384"/>
        <w:jc w:val="both"/>
        <w:rPr>
          <w:rFonts w:ascii="Times New Roman" w:hAnsi="Times New Roman"/>
          <w:sz w:val="24"/>
          <w:szCs w:val="24"/>
          <w:lang w:val="uk-UA"/>
        </w:rPr>
      </w:pPr>
      <w:r w:rsidRPr="008D66D2">
        <w:rPr>
          <w:rFonts w:ascii="Times New Roman" w:hAnsi="Times New Roman"/>
          <w:kern w:val="28"/>
          <w:sz w:val="24"/>
          <w:szCs w:val="24"/>
          <w:lang w:val="uk-UA"/>
        </w:rPr>
        <w:t xml:space="preserve">Wortschatz-Lexikon der Uni Leipzig. – Режим доступу : </w:t>
      </w:r>
      <w:hyperlink r:id="rId20" w:tooltip="http://wortschatz.uni-leipzig.de/" w:history="1">
        <w:r w:rsidRPr="008D66D2">
          <w:rPr>
            <w:rStyle w:val="a3"/>
            <w:rFonts w:ascii="Times New Roman" w:hAnsi="Times New Roman"/>
            <w:kern w:val="28"/>
            <w:sz w:val="24"/>
            <w:szCs w:val="24"/>
            <w:lang w:val="uk-UA"/>
          </w:rPr>
          <w:t>http://wortschatz.uni-leipzig.de/</w:t>
        </w:r>
      </w:hyperlink>
      <w:r w:rsidRPr="008D66D2">
        <w:rPr>
          <w:rFonts w:ascii="Times New Roman" w:hAnsi="Times New Roman"/>
          <w:kern w:val="28"/>
          <w:sz w:val="24"/>
          <w:szCs w:val="24"/>
          <w:lang w:val="uk-UA"/>
        </w:rPr>
        <w:t>.</w:t>
      </w:r>
      <w:bookmarkStart w:id="8" w:name="Linguistische_Thesauri"/>
      <w:bookmarkStart w:id="9" w:name="Siehe_auch"/>
      <w:bookmarkEnd w:id="8"/>
      <w:bookmarkEnd w:id="9"/>
    </w:p>
    <w:p w:rsidR="005A27C1" w:rsidRPr="00194462" w:rsidRDefault="005A27C1" w:rsidP="00194462">
      <w:pPr>
        <w:tabs>
          <w:tab w:val="left" w:pos="8505"/>
        </w:tabs>
        <w:spacing w:after="0" w:line="240" w:lineRule="auto"/>
        <w:jc w:val="center"/>
        <w:rPr>
          <w:rFonts w:ascii="Times New Roman" w:hAnsi="Times New Roman"/>
          <w:sz w:val="24"/>
          <w:szCs w:val="24"/>
          <w:lang w:val="de-DE"/>
        </w:rPr>
      </w:pPr>
    </w:p>
    <w:sectPr w:rsidR="005A27C1" w:rsidRPr="00194462" w:rsidSect="008F352F">
      <w:headerReference w:type="default" r:id="rId21"/>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407" w:rsidRDefault="000B5407" w:rsidP="0079149B">
      <w:pPr>
        <w:spacing w:after="0" w:line="240" w:lineRule="auto"/>
      </w:pPr>
      <w:r>
        <w:separator/>
      </w:r>
    </w:p>
  </w:endnote>
  <w:endnote w:type="continuationSeparator" w:id="1">
    <w:p w:rsidR="000B5407" w:rsidRDefault="000B5407" w:rsidP="0079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407" w:rsidRDefault="000B5407" w:rsidP="0079149B">
      <w:pPr>
        <w:spacing w:after="0" w:line="240" w:lineRule="auto"/>
      </w:pPr>
      <w:r>
        <w:separator/>
      </w:r>
    </w:p>
  </w:footnote>
  <w:footnote w:type="continuationSeparator" w:id="1">
    <w:p w:rsidR="000B5407" w:rsidRDefault="000B5407" w:rsidP="007914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2204"/>
      <w:docPartObj>
        <w:docPartGallery w:val="Page Numbers (Top of Page)"/>
        <w:docPartUnique/>
      </w:docPartObj>
    </w:sdtPr>
    <w:sdtContent>
      <w:p w:rsidR="003E252D" w:rsidRDefault="003E252D">
        <w:pPr>
          <w:pStyle w:val="af3"/>
          <w:jc w:val="right"/>
        </w:pPr>
        <w:fldSimple w:instr=" PAGE   \* MERGEFORMAT ">
          <w:r w:rsidR="00C24478">
            <w:rPr>
              <w:noProof/>
            </w:rPr>
            <w:t>16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EC22CA"/>
    <w:multiLevelType w:val="hybridMultilevel"/>
    <w:tmpl w:val="9D204D16"/>
    <w:lvl w:ilvl="0" w:tplc="0419000F">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48711D"/>
    <w:multiLevelType w:val="hybridMultilevel"/>
    <w:tmpl w:val="78BC6092"/>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
    <w:nsid w:val="06D07CF9"/>
    <w:multiLevelType w:val="singleLevel"/>
    <w:tmpl w:val="7BBEB992"/>
    <w:lvl w:ilvl="0">
      <w:start w:val="1"/>
      <w:numFmt w:val="lowerLetter"/>
      <w:lvlText w:val="%1)"/>
      <w:lvlJc w:val="left"/>
      <w:pPr>
        <w:tabs>
          <w:tab w:val="num" w:pos="360"/>
        </w:tabs>
        <w:ind w:left="360" w:hanging="360"/>
      </w:pPr>
    </w:lvl>
  </w:abstractNum>
  <w:abstractNum w:abstractNumId="4">
    <w:nsid w:val="07143E77"/>
    <w:multiLevelType w:val="singleLevel"/>
    <w:tmpl w:val="4D7888AC"/>
    <w:lvl w:ilvl="0">
      <w:start w:val="1"/>
      <w:numFmt w:val="lowerLetter"/>
      <w:lvlText w:val="%1)"/>
      <w:lvlJc w:val="left"/>
      <w:pPr>
        <w:tabs>
          <w:tab w:val="num" w:pos="360"/>
        </w:tabs>
        <w:ind w:left="360" w:hanging="360"/>
      </w:pPr>
    </w:lvl>
  </w:abstractNum>
  <w:abstractNum w:abstractNumId="5">
    <w:nsid w:val="09CF7237"/>
    <w:multiLevelType w:val="hybridMultilevel"/>
    <w:tmpl w:val="78E800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D35F97"/>
    <w:multiLevelType w:val="hybridMultilevel"/>
    <w:tmpl w:val="F7CCD438"/>
    <w:lvl w:ilvl="0" w:tplc="4C9C632C">
      <w:start w:val="7"/>
      <w:numFmt w:val="decimal"/>
      <w:lvlText w:val="%1."/>
      <w:lvlJc w:val="left"/>
      <w:pPr>
        <w:ind w:left="72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1330512B"/>
    <w:multiLevelType w:val="multilevel"/>
    <w:tmpl w:val="422016D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6200185"/>
    <w:multiLevelType w:val="hybridMultilevel"/>
    <w:tmpl w:val="7550FF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406FD6"/>
    <w:multiLevelType w:val="singleLevel"/>
    <w:tmpl w:val="6D24700A"/>
    <w:lvl w:ilvl="0">
      <w:start w:val="1"/>
      <w:numFmt w:val="lowerLetter"/>
      <w:lvlText w:val="%1)"/>
      <w:lvlJc w:val="left"/>
      <w:pPr>
        <w:tabs>
          <w:tab w:val="num" w:pos="360"/>
        </w:tabs>
        <w:ind w:left="360" w:hanging="360"/>
      </w:pPr>
    </w:lvl>
  </w:abstractNum>
  <w:abstractNum w:abstractNumId="10">
    <w:nsid w:val="208E28FE"/>
    <w:multiLevelType w:val="multilevel"/>
    <w:tmpl w:val="92B82E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start w:val="1"/>
      <w:numFmt w:val="lowerLetter"/>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0A45FC8"/>
    <w:multiLevelType w:val="hybridMultilevel"/>
    <w:tmpl w:val="2098E27A"/>
    <w:lvl w:ilvl="0" w:tplc="E084AEDE">
      <w:start w:val="1"/>
      <w:numFmt w:val="bullet"/>
      <w:lvlText w:val="-"/>
      <w:lvlJc w:val="left"/>
      <w:pPr>
        <w:tabs>
          <w:tab w:val="num" w:pos="1579"/>
        </w:tabs>
        <w:ind w:left="1579" w:hanging="8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pStyle w:val="7"/>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EA77E8"/>
    <w:multiLevelType w:val="singleLevel"/>
    <w:tmpl w:val="8DF20F3E"/>
    <w:lvl w:ilvl="0">
      <w:start w:val="1"/>
      <w:numFmt w:val="lowerLetter"/>
      <w:lvlText w:val="%1)"/>
      <w:lvlJc w:val="left"/>
      <w:pPr>
        <w:tabs>
          <w:tab w:val="num" w:pos="360"/>
        </w:tabs>
        <w:ind w:left="360" w:hanging="360"/>
      </w:pPr>
    </w:lvl>
  </w:abstractNum>
  <w:abstractNum w:abstractNumId="13">
    <w:nsid w:val="2DE432CE"/>
    <w:multiLevelType w:val="singleLevel"/>
    <w:tmpl w:val="E43A1868"/>
    <w:lvl w:ilvl="0">
      <w:start w:val="1"/>
      <w:numFmt w:val="lowerLetter"/>
      <w:lvlText w:val="%1)"/>
      <w:lvlJc w:val="left"/>
      <w:pPr>
        <w:tabs>
          <w:tab w:val="num" w:pos="720"/>
        </w:tabs>
        <w:ind w:left="720" w:hanging="360"/>
      </w:pPr>
    </w:lvl>
  </w:abstractNum>
  <w:abstractNum w:abstractNumId="14">
    <w:nsid w:val="2E3D1B72"/>
    <w:multiLevelType w:val="hybridMultilevel"/>
    <w:tmpl w:val="3AF089C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D7548B"/>
    <w:multiLevelType w:val="multilevel"/>
    <w:tmpl w:val="252C6B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26A4F08"/>
    <w:multiLevelType w:val="hybridMultilevel"/>
    <w:tmpl w:val="5F1C180C"/>
    <w:lvl w:ilvl="0" w:tplc="04190017">
      <w:start w:val="1"/>
      <w:numFmt w:val="lowerLett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A6765F"/>
    <w:multiLevelType w:val="singleLevel"/>
    <w:tmpl w:val="E43A1868"/>
    <w:lvl w:ilvl="0">
      <w:start w:val="1"/>
      <w:numFmt w:val="lowerLetter"/>
      <w:lvlText w:val="%1)"/>
      <w:lvlJc w:val="left"/>
      <w:pPr>
        <w:tabs>
          <w:tab w:val="num" w:pos="720"/>
        </w:tabs>
        <w:ind w:left="720" w:hanging="360"/>
      </w:pPr>
    </w:lvl>
  </w:abstractNum>
  <w:abstractNum w:abstractNumId="19">
    <w:nsid w:val="3782347F"/>
    <w:multiLevelType w:val="multilevel"/>
    <w:tmpl w:val="4E9E70A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9720CCA"/>
    <w:multiLevelType w:val="multilevel"/>
    <w:tmpl w:val="841CAA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B0D2C6B"/>
    <w:multiLevelType w:val="singleLevel"/>
    <w:tmpl w:val="E43A1868"/>
    <w:lvl w:ilvl="0">
      <w:start w:val="1"/>
      <w:numFmt w:val="lowerLetter"/>
      <w:lvlText w:val="%1)"/>
      <w:lvlJc w:val="left"/>
      <w:pPr>
        <w:tabs>
          <w:tab w:val="num" w:pos="720"/>
        </w:tabs>
        <w:ind w:left="720" w:hanging="360"/>
      </w:pPr>
    </w:lvl>
  </w:abstractNum>
  <w:abstractNum w:abstractNumId="22">
    <w:nsid w:val="3E0C227C"/>
    <w:multiLevelType w:val="singleLevel"/>
    <w:tmpl w:val="E43A1868"/>
    <w:lvl w:ilvl="0">
      <w:start w:val="1"/>
      <w:numFmt w:val="lowerLetter"/>
      <w:lvlText w:val="%1)"/>
      <w:lvlJc w:val="left"/>
      <w:pPr>
        <w:tabs>
          <w:tab w:val="num" w:pos="720"/>
        </w:tabs>
        <w:ind w:left="720" w:hanging="360"/>
      </w:pPr>
    </w:lvl>
  </w:abstractNum>
  <w:abstractNum w:abstractNumId="23">
    <w:nsid w:val="43E5772F"/>
    <w:multiLevelType w:val="singleLevel"/>
    <w:tmpl w:val="63A08754"/>
    <w:lvl w:ilvl="0">
      <w:start w:val="1"/>
      <w:numFmt w:val="decimal"/>
      <w:lvlText w:val="%1."/>
      <w:lvlJc w:val="left"/>
      <w:pPr>
        <w:tabs>
          <w:tab w:val="num" w:pos="360"/>
        </w:tabs>
        <w:ind w:left="360" w:hanging="360"/>
      </w:pPr>
    </w:lvl>
  </w:abstractNum>
  <w:abstractNum w:abstractNumId="24">
    <w:nsid w:val="44327D42"/>
    <w:multiLevelType w:val="hybridMultilevel"/>
    <w:tmpl w:val="59E4E5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6A4383"/>
    <w:multiLevelType w:val="singleLevel"/>
    <w:tmpl w:val="D7EE442C"/>
    <w:lvl w:ilvl="0">
      <w:start w:val="2"/>
      <w:numFmt w:val="decimal"/>
      <w:lvlText w:val="%1."/>
      <w:lvlJc w:val="left"/>
      <w:pPr>
        <w:tabs>
          <w:tab w:val="num" w:pos="360"/>
        </w:tabs>
        <w:ind w:left="360" w:hanging="360"/>
      </w:pPr>
    </w:lvl>
  </w:abstractNum>
  <w:abstractNum w:abstractNumId="26">
    <w:nsid w:val="4A600780"/>
    <w:multiLevelType w:val="singleLevel"/>
    <w:tmpl w:val="B826305A"/>
    <w:lvl w:ilvl="0">
      <w:start w:val="1"/>
      <w:numFmt w:val="lowerLetter"/>
      <w:lvlText w:val="%1)"/>
      <w:lvlJc w:val="left"/>
      <w:pPr>
        <w:tabs>
          <w:tab w:val="num" w:pos="360"/>
        </w:tabs>
        <w:ind w:left="360" w:hanging="360"/>
      </w:pPr>
    </w:lvl>
  </w:abstractNum>
  <w:abstractNum w:abstractNumId="27">
    <w:nsid w:val="560E126E"/>
    <w:multiLevelType w:val="multilevel"/>
    <w:tmpl w:val="92E6F07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970662A"/>
    <w:multiLevelType w:val="singleLevel"/>
    <w:tmpl w:val="E43A1868"/>
    <w:lvl w:ilvl="0">
      <w:start w:val="1"/>
      <w:numFmt w:val="lowerLetter"/>
      <w:lvlText w:val="%1)"/>
      <w:lvlJc w:val="left"/>
      <w:pPr>
        <w:tabs>
          <w:tab w:val="num" w:pos="720"/>
        </w:tabs>
        <w:ind w:left="720" w:hanging="360"/>
      </w:pPr>
    </w:lvl>
  </w:abstractNum>
  <w:abstractNum w:abstractNumId="29">
    <w:nsid w:val="63CE2796"/>
    <w:multiLevelType w:val="singleLevel"/>
    <w:tmpl w:val="C714BDCE"/>
    <w:lvl w:ilvl="0">
      <w:start w:val="1"/>
      <w:numFmt w:val="lowerLetter"/>
      <w:lvlText w:val="%1)"/>
      <w:lvlJc w:val="left"/>
      <w:pPr>
        <w:tabs>
          <w:tab w:val="num" w:pos="360"/>
        </w:tabs>
        <w:ind w:left="360" w:hanging="360"/>
      </w:pPr>
    </w:lvl>
  </w:abstractNum>
  <w:abstractNum w:abstractNumId="30">
    <w:nsid w:val="65CD3294"/>
    <w:multiLevelType w:val="multilevel"/>
    <w:tmpl w:val="252C6B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75E3EB7"/>
    <w:multiLevelType w:val="singleLevel"/>
    <w:tmpl w:val="63BA4C9E"/>
    <w:lvl w:ilvl="0">
      <w:start w:val="1"/>
      <w:numFmt w:val="lowerLetter"/>
      <w:lvlText w:val="%1)"/>
      <w:lvlJc w:val="left"/>
      <w:pPr>
        <w:tabs>
          <w:tab w:val="num" w:pos="360"/>
        </w:tabs>
        <w:ind w:left="360" w:hanging="360"/>
      </w:pPr>
    </w:lvl>
  </w:abstractNum>
  <w:abstractNum w:abstractNumId="32">
    <w:nsid w:val="68AC4FE4"/>
    <w:multiLevelType w:val="singleLevel"/>
    <w:tmpl w:val="63B21370"/>
    <w:lvl w:ilvl="0">
      <w:start w:val="1"/>
      <w:numFmt w:val="lowerLetter"/>
      <w:lvlText w:val="%1)"/>
      <w:lvlJc w:val="left"/>
      <w:pPr>
        <w:tabs>
          <w:tab w:val="num" w:pos="360"/>
        </w:tabs>
        <w:ind w:left="360" w:hanging="360"/>
      </w:pPr>
    </w:lvl>
  </w:abstractNum>
  <w:abstractNum w:abstractNumId="33">
    <w:nsid w:val="7461082F"/>
    <w:multiLevelType w:val="hybridMultilevel"/>
    <w:tmpl w:val="1F72E1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79D0620"/>
    <w:multiLevelType w:val="hybridMultilevel"/>
    <w:tmpl w:val="F6E2C4AA"/>
    <w:lvl w:ilvl="0" w:tplc="A94E8800">
      <w:start w:val="2"/>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D0C12A7"/>
    <w:multiLevelType w:val="hybridMultilevel"/>
    <w:tmpl w:val="64EE5B68"/>
    <w:lvl w:ilvl="0" w:tplc="C714BDCE">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D6E46A4"/>
    <w:multiLevelType w:val="singleLevel"/>
    <w:tmpl w:val="89DE7F4E"/>
    <w:lvl w:ilvl="0">
      <w:start w:val="1"/>
      <w:numFmt w:val="lowerLetter"/>
      <w:lvlText w:val="%1)"/>
      <w:lvlJc w:val="left"/>
      <w:pPr>
        <w:tabs>
          <w:tab w:val="num" w:pos="360"/>
        </w:tabs>
        <w:ind w:left="360" w:hanging="360"/>
      </w:pPr>
    </w:lvl>
  </w:abstractNum>
  <w:abstractNum w:abstractNumId="37">
    <w:nsid w:val="7FBC21A5"/>
    <w:multiLevelType w:val="multilevel"/>
    <w:tmpl w:val="E13E8DD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num>
  <w:num w:numId="10">
    <w:abstractNumId w:val="3"/>
    <w:lvlOverride w:ilvl="0">
      <w:startOverride w:val="1"/>
    </w:lvlOverride>
  </w:num>
  <w:num w:numId="11">
    <w:abstractNumId w:val="31"/>
    <w:lvlOverride w:ilvl="0">
      <w:startOverride w:val="1"/>
    </w:lvlOverride>
  </w:num>
  <w:num w:numId="12">
    <w:abstractNumId w:val="32"/>
    <w:lvlOverride w:ilvl="0">
      <w:startOverride w:val="1"/>
    </w:lvlOverride>
  </w:num>
  <w:num w:numId="13">
    <w:abstractNumId w:val="36"/>
    <w:lvlOverride w:ilvl="0">
      <w:startOverride w:val="1"/>
    </w:lvlOverride>
  </w:num>
  <w:num w:numId="14">
    <w:abstractNumId w:val="9"/>
    <w:lvlOverride w:ilvl="0">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26"/>
    <w:lvlOverride w:ilvl="0">
      <w:startOverride w:val="1"/>
    </w:lvlOverride>
  </w:num>
  <w:num w:numId="18">
    <w:abstractNumId w:val="12"/>
    <w:lvlOverride w:ilvl="0">
      <w:startOverride w:val="1"/>
    </w:lvlOverride>
  </w:num>
  <w:num w:numId="19">
    <w:abstractNumId w:val="25"/>
    <w:lvlOverride w:ilvl="0">
      <w:startOverride w:val="2"/>
    </w:lvlOverride>
  </w:num>
  <w:num w:numId="20">
    <w:abstractNumId w:val="21"/>
    <w:lvlOverride w:ilvl="0">
      <w:startOverride w:val="1"/>
    </w:lvlOverride>
  </w:num>
  <w:num w:numId="21">
    <w:abstractNumId w:val="13"/>
    <w:lvlOverride w:ilvl="0">
      <w:startOverride w:val="1"/>
    </w:lvlOverride>
  </w:num>
  <w:num w:numId="22">
    <w:abstractNumId w:val="22"/>
    <w:lvlOverride w:ilvl="0">
      <w:startOverride w:val="1"/>
    </w:lvlOverride>
  </w:num>
  <w:num w:numId="23">
    <w:abstractNumId w:val="18"/>
    <w:lvlOverride w:ilvl="0">
      <w:startOverride w:val="1"/>
    </w:lvlOverride>
  </w:num>
  <w:num w:numId="24">
    <w:abstractNumId w:val="28"/>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1"/>
  </w:num>
  <w:num w:numId="2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30"/>
    <w:lvlOverride w:ilvl="0">
      <w:startOverride w:val="1"/>
    </w:lvlOverride>
    <w:lvlOverride w:ilvl="1"/>
    <w:lvlOverride w:ilvl="2"/>
    <w:lvlOverride w:ilvl="3"/>
    <w:lvlOverride w:ilvl="4"/>
    <w:lvlOverride w:ilvl="5"/>
    <w:lvlOverride w:ilvl="6"/>
    <w:lvlOverride w:ilvl="7"/>
    <w:lvlOverride w:ilvl="8"/>
  </w:num>
  <w:num w:numId="32">
    <w:abstractNumId w:val="19"/>
    <w:lvlOverride w:ilvl="0">
      <w:startOverride w:val="2"/>
    </w:lvlOverride>
    <w:lvlOverride w:ilvl="1"/>
    <w:lvlOverride w:ilvl="2"/>
    <w:lvlOverride w:ilvl="3"/>
    <w:lvlOverride w:ilvl="4"/>
    <w:lvlOverride w:ilvl="5"/>
    <w:lvlOverride w:ilvl="6"/>
    <w:lvlOverride w:ilvl="7"/>
    <w:lvlOverride w:ilvl="8"/>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7"/>
    <w:lvlOverride w:ilvl="0">
      <w:startOverride w:val="2"/>
    </w:lvlOverride>
    <w:lvlOverride w:ilvl="1"/>
    <w:lvlOverride w:ilvl="2"/>
    <w:lvlOverride w:ilvl="3"/>
    <w:lvlOverride w:ilvl="4"/>
    <w:lvlOverride w:ilvl="5"/>
    <w:lvlOverride w:ilvl="6"/>
    <w:lvlOverride w:ilvl="7"/>
    <w:lvlOverride w:ilvl="8"/>
  </w:num>
  <w:num w:numId="35">
    <w:abstractNumId w:val="27"/>
  </w:num>
  <w:num w:numId="36">
    <w:abstractNumId w:val="37"/>
    <w:lvlOverride w:ilvl="0">
      <w:startOverride w:val="2"/>
    </w:lvlOverride>
    <w:lvlOverride w:ilvl="1"/>
    <w:lvlOverride w:ilvl="2"/>
    <w:lvlOverride w:ilvl="3"/>
    <w:lvlOverride w:ilvl="4"/>
    <w:lvlOverride w:ilvl="5"/>
    <w:lvlOverride w:ilvl="6"/>
    <w:lvlOverride w:ilvl="7"/>
    <w:lvlOverride w:ilvl="8"/>
  </w:num>
  <w:num w:numId="37">
    <w:abstractNumId w:val="17"/>
  </w:num>
  <w:num w:numId="38">
    <w:abstractNumId w:val="2"/>
  </w:num>
  <w:num w:numId="39">
    <w:abstractNumId w:val="16"/>
    <w:lvlOverride w:ilvl="0">
      <w:startOverride w:val="1"/>
    </w:lvlOverride>
    <w:lvlOverride w:ilvl="1"/>
    <w:lvlOverride w:ilvl="2"/>
    <w:lvlOverride w:ilvl="3"/>
    <w:lvlOverride w:ilvl="4"/>
    <w:lvlOverride w:ilvl="5"/>
    <w:lvlOverride w:ilvl="6"/>
    <w:lvlOverride w:ilvl="7"/>
    <w:lvlOverride w:ilvl="8"/>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79149B"/>
    <w:rsid w:val="00017231"/>
    <w:rsid w:val="00020AEA"/>
    <w:rsid w:val="00035950"/>
    <w:rsid w:val="00037CD9"/>
    <w:rsid w:val="000402BD"/>
    <w:rsid w:val="00041FC1"/>
    <w:rsid w:val="000540B2"/>
    <w:rsid w:val="000549F9"/>
    <w:rsid w:val="00064877"/>
    <w:rsid w:val="00065712"/>
    <w:rsid w:val="00066273"/>
    <w:rsid w:val="00071CCB"/>
    <w:rsid w:val="00073165"/>
    <w:rsid w:val="000828D1"/>
    <w:rsid w:val="00087D85"/>
    <w:rsid w:val="00096D06"/>
    <w:rsid w:val="000A1704"/>
    <w:rsid w:val="000A1E22"/>
    <w:rsid w:val="000B4BAF"/>
    <w:rsid w:val="000B5407"/>
    <w:rsid w:val="000C49D8"/>
    <w:rsid w:val="000C7217"/>
    <w:rsid w:val="000D0206"/>
    <w:rsid w:val="000D0212"/>
    <w:rsid w:val="000D2BBF"/>
    <w:rsid w:val="000D56BC"/>
    <w:rsid w:val="000D6A80"/>
    <w:rsid w:val="000D7386"/>
    <w:rsid w:val="000E417A"/>
    <w:rsid w:val="000F0ACD"/>
    <w:rsid w:val="000F69E9"/>
    <w:rsid w:val="001038AE"/>
    <w:rsid w:val="00114895"/>
    <w:rsid w:val="00120256"/>
    <w:rsid w:val="00123BEF"/>
    <w:rsid w:val="0013371D"/>
    <w:rsid w:val="00134200"/>
    <w:rsid w:val="001360AF"/>
    <w:rsid w:val="001364ED"/>
    <w:rsid w:val="001420D7"/>
    <w:rsid w:val="00154A63"/>
    <w:rsid w:val="00154CD3"/>
    <w:rsid w:val="00164F2D"/>
    <w:rsid w:val="00170E78"/>
    <w:rsid w:val="0017254E"/>
    <w:rsid w:val="00186D03"/>
    <w:rsid w:val="00194462"/>
    <w:rsid w:val="0019477F"/>
    <w:rsid w:val="001B2B49"/>
    <w:rsid w:val="001B6888"/>
    <w:rsid w:val="001B74F7"/>
    <w:rsid w:val="001D1547"/>
    <w:rsid w:val="001E4A65"/>
    <w:rsid w:val="001E6DD8"/>
    <w:rsid w:val="001F45C8"/>
    <w:rsid w:val="00205569"/>
    <w:rsid w:val="0020768C"/>
    <w:rsid w:val="00213276"/>
    <w:rsid w:val="00214CFE"/>
    <w:rsid w:val="00220DFF"/>
    <w:rsid w:val="00224121"/>
    <w:rsid w:val="00226745"/>
    <w:rsid w:val="0023159E"/>
    <w:rsid w:val="00246BF7"/>
    <w:rsid w:val="0026047D"/>
    <w:rsid w:val="00261A0D"/>
    <w:rsid w:val="00262182"/>
    <w:rsid w:val="002662E0"/>
    <w:rsid w:val="00285C00"/>
    <w:rsid w:val="0028729F"/>
    <w:rsid w:val="00292121"/>
    <w:rsid w:val="002948DF"/>
    <w:rsid w:val="002C0B50"/>
    <w:rsid w:val="002C2A28"/>
    <w:rsid w:val="002C33A0"/>
    <w:rsid w:val="002C374F"/>
    <w:rsid w:val="002E1730"/>
    <w:rsid w:val="002F175F"/>
    <w:rsid w:val="002F335A"/>
    <w:rsid w:val="002F5E7E"/>
    <w:rsid w:val="003103DA"/>
    <w:rsid w:val="00312072"/>
    <w:rsid w:val="00325713"/>
    <w:rsid w:val="00325E7C"/>
    <w:rsid w:val="00334B3A"/>
    <w:rsid w:val="0033579F"/>
    <w:rsid w:val="003422C5"/>
    <w:rsid w:val="0034264F"/>
    <w:rsid w:val="00342F55"/>
    <w:rsid w:val="00343A3A"/>
    <w:rsid w:val="00355CC8"/>
    <w:rsid w:val="003602DB"/>
    <w:rsid w:val="00362618"/>
    <w:rsid w:val="0037475B"/>
    <w:rsid w:val="00375304"/>
    <w:rsid w:val="003821C9"/>
    <w:rsid w:val="003841BA"/>
    <w:rsid w:val="003944AF"/>
    <w:rsid w:val="003955AA"/>
    <w:rsid w:val="003A041E"/>
    <w:rsid w:val="003A24DA"/>
    <w:rsid w:val="003B2856"/>
    <w:rsid w:val="003B41B3"/>
    <w:rsid w:val="003B4908"/>
    <w:rsid w:val="003C085E"/>
    <w:rsid w:val="003C3AC4"/>
    <w:rsid w:val="003C5320"/>
    <w:rsid w:val="003D094B"/>
    <w:rsid w:val="003D2164"/>
    <w:rsid w:val="003D75C8"/>
    <w:rsid w:val="003E252D"/>
    <w:rsid w:val="003E4C56"/>
    <w:rsid w:val="003E5411"/>
    <w:rsid w:val="003E5450"/>
    <w:rsid w:val="003E607B"/>
    <w:rsid w:val="003F239D"/>
    <w:rsid w:val="003F5A7A"/>
    <w:rsid w:val="003F69DC"/>
    <w:rsid w:val="004023C0"/>
    <w:rsid w:val="004142C1"/>
    <w:rsid w:val="00440E22"/>
    <w:rsid w:val="00442373"/>
    <w:rsid w:val="004439FA"/>
    <w:rsid w:val="00445730"/>
    <w:rsid w:val="00460A95"/>
    <w:rsid w:val="00460B1A"/>
    <w:rsid w:val="00465E0C"/>
    <w:rsid w:val="004747EE"/>
    <w:rsid w:val="004842AA"/>
    <w:rsid w:val="00484BF0"/>
    <w:rsid w:val="00491CDB"/>
    <w:rsid w:val="00496D55"/>
    <w:rsid w:val="004A5358"/>
    <w:rsid w:val="004D14C1"/>
    <w:rsid w:val="004D2A7E"/>
    <w:rsid w:val="004D59BB"/>
    <w:rsid w:val="004D6559"/>
    <w:rsid w:val="004D6B2F"/>
    <w:rsid w:val="004D729D"/>
    <w:rsid w:val="004E7258"/>
    <w:rsid w:val="004F5397"/>
    <w:rsid w:val="00504BFB"/>
    <w:rsid w:val="00505C96"/>
    <w:rsid w:val="005063DD"/>
    <w:rsid w:val="00513F9F"/>
    <w:rsid w:val="005152E9"/>
    <w:rsid w:val="00515D95"/>
    <w:rsid w:val="00546F61"/>
    <w:rsid w:val="00547FBC"/>
    <w:rsid w:val="00550228"/>
    <w:rsid w:val="00550411"/>
    <w:rsid w:val="00561CD2"/>
    <w:rsid w:val="00563C7C"/>
    <w:rsid w:val="0057317A"/>
    <w:rsid w:val="00573C5F"/>
    <w:rsid w:val="0057424B"/>
    <w:rsid w:val="005743A1"/>
    <w:rsid w:val="00580956"/>
    <w:rsid w:val="00582334"/>
    <w:rsid w:val="00582668"/>
    <w:rsid w:val="00587FA3"/>
    <w:rsid w:val="0059324F"/>
    <w:rsid w:val="00594908"/>
    <w:rsid w:val="00597755"/>
    <w:rsid w:val="005A27C1"/>
    <w:rsid w:val="005A3DFB"/>
    <w:rsid w:val="005A41F0"/>
    <w:rsid w:val="005A72C6"/>
    <w:rsid w:val="005B3092"/>
    <w:rsid w:val="005C1D3F"/>
    <w:rsid w:val="005C6E10"/>
    <w:rsid w:val="005C709D"/>
    <w:rsid w:val="005E2D73"/>
    <w:rsid w:val="005F302E"/>
    <w:rsid w:val="006128D6"/>
    <w:rsid w:val="00617C00"/>
    <w:rsid w:val="006206DF"/>
    <w:rsid w:val="006313D2"/>
    <w:rsid w:val="006359BB"/>
    <w:rsid w:val="00694828"/>
    <w:rsid w:val="006A170A"/>
    <w:rsid w:val="006A20FB"/>
    <w:rsid w:val="006A3370"/>
    <w:rsid w:val="006A5237"/>
    <w:rsid w:val="006C008B"/>
    <w:rsid w:val="006C187D"/>
    <w:rsid w:val="006C340C"/>
    <w:rsid w:val="006C3616"/>
    <w:rsid w:val="006D7D7E"/>
    <w:rsid w:val="006E0805"/>
    <w:rsid w:val="006E2604"/>
    <w:rsid w:val="006F3AD2"/>
    <w:rsid w:val="0071244E"/>
    <w:rsid w:val="007162F9"/>
    <w:rsid w:val="00724886"/>
    <w:rsid w:val="00726B62"/>
    <w:rsid w:val="00727484"/>
    <w:rsid w:val="00731A10"/>
    <w:rsid w:val="0075440A"/>
    <w:rsid w:val="007624E4"/>
    <w:rsid w:val="00770E8A"/>
    <w:rsid w:val="00774B5E"/>
    <w:rsid w:val="00777485"/>
    <w:rsid w:val="00782DE0"/>
    <w:rsid w:val="00786D4C"/>
    <w:rsid w:val="0079149B"/>
    <w:rsid w:val="00794D62"/>
    <w:rsid w:val="007B0C4E"/>
    <w:rsid w:val="007B6418"/>
    <w:rsid w:val="007C3D8E"/>
    <w:rsid w:val="007D6638"/>
    <w:rsid w:val="007F49D2"/>
    <w:rsid w:val="007F648E"/>
    <w:rsid w:val="008051D1"/>
    <w:rsid w:val="00805CD6"/>
    <w:rsid w:val="0080689C"/>
    <w:rsid w:val="00815BB5"/>
    <w:rsid w:val="00815CF0"/>
    <w:rsid w:val="00822524"/>
    <w:rsid w:val="008302FE"/>
    <w:rsid w:val="00831979"/>
    <w:rsid w:val="0083458E"/>
    <w:rsid w:val="00836A2F"/>
    <w:rsid w:val="00836C22"/>
    <w:rsid w:val="00843742"/>
    <w:rsid w:val="00844416"/>
    <w:rsid w:val="00851A1F"/>
    <w:rsid w:val="0085428C"/>
    <w:rsid w:val="008546F9"/>
    <w:rsid w:val="00857E53"/>
    <w:rsid w:val="00860EBC"/>
    <w:rsid w:val="00866796"/>
    <w:rsid w:val="00884587"/>
    <w:rsid w:val="00886E05"/>
    <w:rsid w:val="008A144F"/>
    <w:rsid w:val="008B1505"/>
    <w:rsid w:val="008B4FE1"/>
    <w:rsid w:val="008C08B2"/>
    <w:rsid w:val="008C2932"/>
    <w:rsid w:val="008D14FE"/>
    <w:rsid w:val="008D66D2"/>
    <w:rsid w:val="008E0AA2"/>
    <w:rsid w:val="008E0DE1"/>
    <w:rsid w:val="008E17BA"/>
    <w:rsid w:val="008E4745"/>
    <w:rsid w:val="008F352F"/>
    <w:rsid w:val="00901306"/>
    <w:rsid w:val="00911A1F"/>
    <w:rsid w:val="00912563"/>
    <w:rsid w:val="00914CA7"/>
    <w:rsid w:val="009235AF"/>
    <w:rsid w:val="00924933"/>
    <w:rsid w:val="00931665"/>
    <w:rsid w:val="00942027"/>
    <w:rsid w:val="009450D9"/>
    <w:rsid w:val="00946609"/>
    <w:rsid w:val="00946F97"/>
    <w:rsid w:val="009523E1"/>
    <w:rsid w:val="00960590"/>
    <w:rsid w:val="00966DAB"/>
    <w:rsid w:val="009756F2"/>
    <w:rsid w:val="009769D8"/>
    <w:rsid w:val="0098167E"/>
    <w:rsid w:val="00984151"/>
    <w:rsid w:val="009841DE"/>
    <w:rsid w:val="00991D20"/>
    <w:rsid w:val="009968A5"/>
    <w:rsid w:val="009A365E"/>
    <w:rsid w:val="009A3B93"/>
    <w:rsid w:val="009A57B3"/>
    <w:rsid w:val="009B2FB2"/>
    <w:rsid w:val="009B48D9"/>
    <w:rsid w:val="009C0239"/>
    <w:rsid w:val="009C6D76"/>
    <w:rsid w:val="009C7719"/>
    <w:rsid w:val="009D01DE"/>
    <w:rsid w:val="009D049C"/>
    <w:rsid w:val="009D1172"/>
    <w:rsid w:val="009D7B1C"/>
    <w:rsid w:val="009E77EC"/>
    <w:rsid w:val="009E7D45"/>
    <w:rsid w:val="009F10BB"/>
    <w:rsid w:val="00A00CD6"/>
    <w:rsid w:val="00A00F81"/>
    <w:rsid w:val="00A06ED0"/>
    <w:rsid w:val="00A12D3D"/>
    <w:rsid w:val="00A164BC"/>
    <w:rsid w:val="00A17A6B"/>
    <w:rsid w:val="00A22BE2"/>
    <w:rsid w:val="00A26CB2"/>
    <w:rsid w:val="00A307DB"/>
    <w:rsid w:val="00A35A39"/>
    <w:rsid w:val="00A36860"/>
    <w:rsid w:val="00A401C8"/>
    <w:rsid w:val="00A4278D"/>
    <w:rsid w:val="00A43525"/>
    <w:rsid w:val="00A440F2"/>
    <w:rsid w:val="00A51DDD"/>
    <w:rsid w:val="00A5733A"/>
    <w:rsid w:val="00A61E37"/>
    <w:rsid w:val="00A85595"/>
    <w:rsid w:val="00A952E7"/>
    <w:rsid w:val="00A96425"/>
    <w:rsid w:val="00AB52F4"/>
    <w:rsid w:val="00AB7752"/>
    <w:rsid w:val="00AB7FB9"/>
    <w:rsid w:val="00AC29F0"/>
    <w:rsid w:val="00AD57DD"/>
    <w:rsid w:val="00AE1218"/>
    <w:rsid w:val="00AE4151"/>
    <w:rsid w:val="00AE5C8D"/>
    <w:rsid w:val="00AE6DA1"/>
    <w:rsid w:val="00AF7525"/>
    <w:rsid w:val="00B0682C"/>
    <w:rsid w:val="00B17FBA"/>
    <w:rsid w:val="00B23403"/>
    <w:rsid w:val="00B504CD"/>
    <w:rsid w:val="00B521D3"/>
    <w:rsid w:val="00B52224"/>
    <w:rsid w:val="00B526E6"/>
    <w:rsid w:val="00B5332E"/>
    <w:rsid w:val="00B560E8"/>
    <w:rsid w:val="00B7607A"/>
    <w:rsid w:val="00B809B4"/>
    <w:rsid w:val="00B810B0"/>
    <w:rsid w:val="00B822D0"/>
    <w:rsid w:val="00B871CC"/>
    <w:rsid w:val="00B921B4"/>
    <w:rsid w:val="00B94175"/>
    <w:rsid w:val="00BA6B89"/>
    <w:rsid w:val="00BB06A7"/>
    <w:rsid w:val="00BB16C6"/>
    <w:rsid w:val="00BB5C49"/>
    <w:rsid w:val="00BD0222"/>
    <w:rsid w:val="00BD1377"/>
    <w:rsid w:val="00BD1EAC"/>
    <w:rsid w:val="00BE157F"/>
    <w:rsid w:val="00BE5085"/>
    <w:rsid w:val="00BF14F3"/>
    <w:rsid w:val="00BF46C4"/>
    <w:rsid w:val="00C001AE"/>
    <w:rsid w:val="00C179B1"/>
    <w:rsid w:val="00C20D8A"/>
    <w:rsid w:val="00C24478"/>
    <w:rsid w:val="00C37C58"/>
    <w:rsid w:val="00C41164"/>
    <w:rsid w:val="00C46054"/>
    <w:rsid w:val="00C462ED"/>
    <w:rsid w:val="00C502DE"/>
    <w:rsid w:val="00C611EF"/>
    <w:rsid w:val="00C70B05"/>
    <w:rsid w:val="00C80C65"/>
    <w:rsid w:val="00C92CAD"/>
    <w:rsid w:val="00CA11E3"/>
    <w:rsid w:val="00CA3C0B"/>
    <w:rsid w:val="00CA6562"/>
    <w:rsid w:val="00CB0598"/>
    <w:rsid w:val="00CB23D1"/>
    <w:rsid w:val="00CB4F8F"/>
    <w:rsid w:val="00CC2F8F"/>
    <w:rsid w:val="00CC3952"/>
    <w:rsid w:val="00CC5EED"/>
    <w:rsid w:val="00CF5D7B"/>
    <w:rsid w:val="00CF7C83"/>
    <w:rsid w:val="00CF7CE0"/>
    <w:rsid w:val="00D0062C"/>
    <w:rsid w:val="00D02255"/>
    <w:rsid w:val="00D03672"/>
    <w:rsid w:val="00D0421C"/>
    <w:rsid w:val="00D0730B"/>
    <w:rsid w:val="00D1438E"/>
    <w:rsid w:val="00D15C72"/>
    <w:rsid w:val="00D2304A"/>
    <w:rsid w:val="00D3128B"/>
    <w:rsid w:val="00D32F58"/>
    <w:rsid w:val="00D37959"/>
    <w:rsid w:val="00D42EF1"/>
    <w:rsid w:val="00D55D7A"/>
    <w:rsid w:val="00D57A51"/>
    <w:rsid w:val="00D63A99"/>
    <w:rsid w:val="00D71992"/>
    <w:rsid w:val="00D71BAF"/>
    <w:rsid w:val="00D72778"/>
    <w:rsid w:val="00D72DDB"/>
    <w:rsid w:val="00D75E5A"/>
    <w:rsid w:val="00D77B1C"/>
    <w:rsid w:val="00D8170E"/>
    <w:rsid w:val="00D84658"/>
    <w:rsid w:val="00D9799F"/>
    <w:rsid w:val="00DA4D6B"/>
    <w:rsid w:val="00DB11AC"/>
    <w:rsid w:val="00DB2878"/>
    <w:rsid w:val="00DB3495"/>
    <w:rsid w:val="00DB7978"/>
    <w:rsid w:val="00DC1FB0"/>
    <w:rsid w:val="00DC54BF"/>
    <w:rsid w:val="00DC7BCC"/>
    <w:rsid w:val="00DD497C"/>
    <w:rsid w:val="00DD5A9D"/>
    <w:rsid w:val="00DF0684"/>
    <w:rsid w:val="00E2611E"/>
    <w:rsid w:val="00E30AD0"/>
    <w:rsid w:val="00E41221"/>
    <w:rsid w:val="00E419B2"/>
    <w:rsid w:val="00E44F62"/>
    <w:rsid w:val="00E45CA6"/>
    <w:rsid w:val="00E54379"/>
    <w:rsid w:val="00E60871"/>
    <w:rsid w:val="00E640BE"/>
    <w:rsid w:val="00E73777"/>
    <w:rsid w:val="00E92419"/>
    <w:rsid w:val="00E966BA"/>
    <w:rsid w:val="00E96B84"/>
    <w:rsid w:val="00EA32AB"/>
    <w:rsid w:val="00EC228E"/>
    <w:rsid w:val="00ED00EB"/>
    <w:rsid w:val="00ED0A1F"/>
    <w:rsid w:val="00ED24CF"/>
    <w:rsid w:val="00F018F0"/>
    <w:rsid w:val="00F068D8"/>
    <w:rsid w:val="00F2174C"/>
    <w:rsid w:val="00F246BB"/>
    <w:rsid w:val="00F24948"/>
    <w:rsid w:val="00F33C38"/>
    <w:rsid w:val="00F366F1"/>
    <w:rsid w:val="00F41371"/>
    <w:rsid w:val="00F42E05"/>
    <w:rsid w:val="00F52599"/>
    <w:rsid w:val="00F6125E"/>
    <w:rsid w:val="00F63CA1"/>
    <w:rsid w:val="00F65C73"/>
    <w:rsid w:val="00F72C42"/>
    <w:rsid w:val="00F80F7B"/>
    <w:rsid w:val="00F906F4"/>
    <w:rsid w:val="00F90B8D"/>
    <w:rsid w:val="00F91A18"/>
    <w:rsid w:val="00F9732B"/>
    <w:rsid w:val="00FA215E"/>
    <w:rsid w:val="00FA56C8"/>
    <w:rsid w:val="00FB5767"/>
    <w:rsid w:val="00FC2194"/>
    <w:rsid w:val="00FC716A"/>
    <w:rsid w:val="00FD0CEF"/>
    <w:rsid w:val="00FD1370"/>
    <w:rsid w:val="00FD552D"/>
    <w:rsid w:val="00FD7EC4"/>
    <w:rsid w:val="00FE17FE"/>
    <w:rsid w:val="00FF2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49B"/>
    <w:pPr>
      <w:spacing w:after="200" w:line="276" w:lineRule="auto"/>
    </w:pPr>
    <w:rPr>
      <w:rFonts w:ascii="Calibri" w:eastAsia="Calibri" w:hAnsi="Calibri" w:cs="Times New Roman"/>
    </w:rPr>
  </w:style>
  <w:style w:type="paragraph" w:styleId="1">
    <w:name w:val="heading 1"/>
    <w:basedOn w:val="a"/>
    <w:next w:val="a"/>
    <w:link w:val="10"/>
    <w:uiPriority w:val="9"/>
    <w:qFormat/>
    <w:rsid w:val="000D0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12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rsid w:val="0079149B"/>
    <w:pPr>
      <w:keepNext/>
      <w:numPr>
        <w:ilvl w:val="6"/>
        <w:numId w:val="2"/>
      </w:numPr>
      <w:suppressAutoHyphens/>
      <w:spacing w:after="0" w:line="240" w:lineRule="auto"/>
      <w:ind w:firstLine="600"/>
      <w:jc w:val="center"/>
      <w:outlineLvl w:val="6"/>
    </w:pPr>
    <w:rPr>
      <w:rFonts w:ascii="Times New Roman" w:eastAsia="Times New Roman" w:hAnsi="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79149B"/>
    <w:rPr>
      <w:rFonts w:ascii="Times New Roman" w:eastAsia="Times New Roman" w:hAnsi="Times New Roman" w:cs="Times New Roman"/>
      <w:b/>
      <w:bCs/>
      <w:sz w:val="28"/>
      <w:szCs w:val="24"/>
      <w:lang w:val="uk-UA" w:eastAsia="ar-SA"/>
    </w:rPr>
  </w:style>
  <w:style w:type="character" w:styleId="a3">
    <w:name w:val="Hyperlink"/>
    <w:basedOn w:val="a0"/>
    <w:unhideWhenUsed/>
    <w:rsid w:val="0079149B"/>
    <w:rPr>
      <w:color w:val="0000FF"/>
      <w:u w:val="single"/>
    </w:rPr>
  </w:style>
  <w:style w:type="paragraph" w:styleId="a4">
    <w:name w:val="footnote text"/>
    <w:basedOn w:val="a"/>
    <w:link w:val="11"/>
    <w:semiHidden/>
    <w:unhideWhenUsed/>
    <w:rsid w:val="0079149B"/>
    <w:pPr>
      <w:spacing w:after="0" w:line="240" w:lineRule="auto"/>
    </w:pPr>
    <w:rPr>
      <w:sz w:val="20"/>
      <w:szCs w:val="20"/>
    </w:rPr>
  </w:style>
  <w:style w:type="character" w:customStyle="1" w:styleId="a5">
    <w:name w:val="Текст сноски Знак"/>
    <w:basedOn w:val="a0"/>
    <w:link w:val="a4"/>
    <w:uiPriority w:val="99"/>
    <w:semiHidden/>
    <w:rsid w:val="0079149B"/>
    <w:rPr>
      <w:rFonts w:ascii="Calibri" w:eastAsia="Calibri" w:hAnsi="Calibri" w:cs="Times New Roman"/>
      <w:sz w:val="20"/>
      <w:szCs w:val="20"/>
    </w:rPr>
  </w:style>
  <w:style w:type="paragraph" w:styleId="a6">
    <w:name w:val="Body Text"/>
    <w:basedOn w:val="a"/>
    <w:link w:val="a7"/>
    <w:semiHidden/>
    <w:unhideWhenUsed/>
    <w:rsid w:val="0079149B"/>
    <w:pPr>
      <w:spacing w:after="0" w:line="240" w:lineRule="auto"/>
      <w:jc w:val="center"/>
    </w:pPr>
    <w:rPr>
      <w:rFonts w:ascii="Times New Roman" w:eastAsia="Times New Roman" w:hAnsi="Times New Roman"/>
      <w:b/>
      <w:sz w:val="28"/>
      <w:szCs w:val="20"/>
      <w:lang w:val="uk-UA" w:eastAsia="ru-RU"/>
    </w:rPr>
  </w:style>
  <w:style w:type="character" w:customStyle="1" w:styleId="a7">
    <w:name w:val="Основной текст Знак"/>
    <w:basedOn w:val="a0"/>
    <w:link w:val="a6"/>
    <w:semiHidden/>
    <w:rsid w:val="0079149B"/>
    <w:rPr>
      <w:rFonts w:ascii="Times New Roman" w:eastAsia="Times New Roman" w:hAnsi="Times New Roman" w:cs="Times New Roman"/>
      <w:b/>
      <w:sz w:val="28"/>
      <w:szCs w:val="20"/>
      <w:lang w:val="uk-UA" w:eastAsia="ru-RU"/>
    </w:rPr>
  </w:style>
  <w:style w:type="paragraph" w:styleId="a8">
    <w:name w:val="Subtitle"/>
    <w:basedOn w:val="a"/>
    <w:link w:val="a9"/>
    <w:qFormat/>
    <w:rsid w:val="0079149B"/>
    <w:pPr>
      <w:spacing w:after="0" w:line="240" w:lineRule="auto"/>
      <w:jc w:val="center"/>
    </w:pPr>
    <w:rPr>
      <w:rFonts w:ascii="Times New Roman" w:eastAsia="Times New Roman" w:hAnsi="Times New Roman"/>
      <w:b/>
      <w:sz w:val="20"/>
      <w:szCs w:val="20"/>
      <w:lang w:val="uk-UA" w:eastAsia="ru-RU"/>
    </w:rPr>
  </w:style>
  <w:style w:type="character" w:customStyle="1" w:styleId="a9">
    <w:name w:val="Подзаголовок Знак"/>
    <w:basedOn w:val="a0"/>
    <w:link w:val="a8"/>
    <w:rsid w:val="0079149B"/>
    <w:rPr>
      <w:rFonts w:ascii="Times New Roman" w:eastAsia="Times New Roman" w:hAnsi="Times New Roman" w:cs="Times New Roman"/>
      <w:b/>
      <w:sz w:val="20"/>
      <w:szCs w:val="20"/>
      <w:lang w:val="uk-UA" w:eastAsia="ru-RU"/>
    </w:rPr>
  </w:style>
  <w:style w:type="paragraph" w:customStyle="1" w:styleId="aa">
    <w:name w:val="Обычный текст"/>
    <w:basedOn w:val="a"/>
    <w:rsid w:val="0079149B"/>
    <w:pPr>
      <w:spacing w:after="0" w:line="240" w:lineRule="auto"/>
      <w:ind w:firstLine="454"/>
      <w:jc w:val="both"/>
    </w:pPr>
    <w:rPr>
      <w:rFonts w:ascii="Times New Roman" w:eastAsia="Times New Roman" w:hAnsi="Times New Roman"/>
      <w:sz w:val="24"/>
      <w:szCs w:val="20"/>
      <w:lang w:eastAsia="ru-RU"/>
    </w:rPr>
  </w:style>
  <w:style w:type="character" w:styleId="ab">
    <w:name w:val="footnote reference"/>
    <w:semiHidden/>
    <w:unhideWhenUsed/>
    <w:rsid w:val="0079149B"/>
    <w:rPr>
      <w:vertAlign w:val="superscript"/>
    </w:rPr>
  </w:style>
  <w:style w:type="character" w:customStyle="1" w:styleId="FontStyle45">
    <w:name w:val="Font Style45"/>
    <w:basedOn w:val="a0"/>
    <w:rsid w:val="0079149B"/>
    <w:rPr>
      <w:rFonts w:ascii="Arial" w:hAnsi="Arial" w:cs="Arial" w:hint="default"/>
      <w:b/>
      <w:bCs/>
      <w:sz w:val="20"/>
      <w:szCs w:val="20"/>
    </w:rPr>
  </w:style>
  <w:style w:type="character" w:customStyle="1" w:styleId="11">
    <w:name w:val="Текст сноски Знак1"/>
    <w:basedOn w:val="a0"/>
    <w:link w:val="a4"/>
    <w:semiHidden/>
    <w:locked/>
    <w:rsid w:val="0079149B"/>
    <w:rPr>
      <w:rFonts w:ascii="Calibri" w:eastAsia="Calibri" w:hAnsi="Calibri" w:cs="Times New Roman"/>
      <w:sz w:val="20"/>
      <w:szCs w:val="20"/>
    </w:rPr>
  </w:style>
  <w:style w:type="paragraph" w:styleId="ac">
    <w:name w:val="List Paragraph"/>
    <w:basedOn w:val="a"/>
    <w:uiPriority w:val="34"/>
    <w:qFormat/>
    <w:rsid w:val="00BB06A7"/>
    <w:pPr>
      <w:ind w:left="720"/>
      <w:contextualSpacing/>
    </w:pPr>
  </w:style>
  <w:style w:type="character" w:customStyle="1" w:styleId="ad">
    <w:name w:val="Основной текст_"/>
    <w:basedOn w:val="a0"/>
    <w:locked/>
    <w:rsid w:val="004D6559"/>
    <w:rPr>
      <w:rFonts w:ascii="Arial" w:hAnsi="Arial" w:cs="Arial" w:hint="default"/>
      <w:lang w:bidi="ar-SA"/>
    </w:rPr>
  </w:style>
  <w:style w:type="character" w:customStyle="1" w:styleId="10">
    <w:name w:val="Заголовок 1 Знак"/>
    <w:basedOn w:val="a0"/>
    <w:link w:val="1"/>
    <w:uiPriority w:val="9"/>
    <w:rsid w:val="000D0212"/>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0"/>
    <w:uiPriority w:val="99"/>
    <w:unhideWhenUsed/>
    <w:rsid w:val="008C08B2"/>
    <w:pPr>
      <w:spacing w:after="120"/>
      <w:ind w:left="283"/>
    </w:pPr>
    <w:rPr>
      <w:sz w:val="16"/>
      <w:szCs w:val="16"/>
    </w:rPr>
  </w:style>
  <w:style w:type="character" w:customStyle="1" w:styleId="30">
    <w:name w:val="Основной текст с отступом 3 Знак"/>
    <w:basedOn w:val="a0"/>
    <w:link w:val="3"/>
    <w:uiPriority w:val="99"/>
    <w:rsid w:val="008C08B2"/>
    <w:rPr>
      <w:rFonts w:ascii="Calibri" w:eastAsia="Calibri" w:hAnsi="Calibri" w:cs="Times New Roman"/>
      <w:sz w:val="16"/>
      <w:szCs w:val="16"/>
    </w:rPr>
  </w:style>
  <w:style w:type="table" w:styleId="ae">
    <w:name w:val="Table Grid"/>
    <w:basedOn w:val="a1"/>
    <w:uiPriority w:val="59"/>
    <w:rsid w:val="008C08B2"/>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qFormat/>
    <w:rsid w:val="009F10BB"/>
    <w:pPr>
      <w:suppressAutoHyphens/>
      <w:ind w:left="720"/>
      <w:contextualSpacing/>
    </w:pPr>
    <w:rPr>
      <w:rFonts w:eastAsia="Times New Roman" w:cs="Calibri"/>
      <w:lang w:eastAsia="ar-SA"/>
    </w:rPr>
  </w:style>
  <w:style w:type="character" w:customStyle="1" w:styleId="20">
    <w:name w:val="Заголовок 2 Знак"/>
    <w:basedOn w:val="a0"/>
    <w:link w:val="2"/>
    <w:uiPriority w:val="9"/>
    <w:semiHidden/>
    <w:rsid w:val="00AE121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8F352F"/>
    <w:pPr>
      <w:spacing w:after="120" w:line="480" w:lineRule="auto"/>
    </w:pPr>
  </w:style>
  <w:style w:type="character" w:customStyle="1" w:styleId="22">
    <w:name w:val="Основной текст 2 Знак"/>
    <w:basedOn w:val="a0"/>
    <w:link w:val="21"/>
    <w:uiPriority w:val="99"/>
    <w:semiHidden/>
    <w:rsid w:val="008F352F"/>
    <w:rPr>
      <w:rFonts w:ascii="Calibri" w:eastAsia="Calibri" w:hAnsi="Calibri" w:cs="Times New Roman"/>
    </w:rPr>
  </w:style>
  <w:style w:type="paragraph" w:styleId="af">
    <w:name w:val="Title"/>
    <w:basedOn w:val="a"/>
    <w:link w:val="af0"/>
    <w:qFormat/>
    <w:rsid w:val="005A27C1"/>
    <w:pPr>
      <w:spacing w:after="0" w:line="240" w:lineRule="auto"/>
      <w:jc w:val="center"/>
    </w:pPr>
    <w:rPr>
      <w:rFonts w:ascii="Times New Roman" w:eastAsia="Times New Roman" w:hAnsi="Times New Roman"/>
      <w:b/>
      <w:bCs/>
      <w:sz w:val="24"/>
      <w:szCs w:val="24"/>
      <w:lang w:eastAsia="ru-RU"/>
    </w:rPr>
  </w:style>
  <w:style w:type="character" w:customStyle="1" w:styleId="af0">
    <w:name w:val="Название Знак"/>
    <w:basedOn w:val="a0"/>
    <w:link w:val="af"/>
    <w:rsid w:val="005A27C1"/>
    <w:rPr>
      <w:rFonts w:ascii="Times New Roman" w:eastAsia="Times New Roman" w:hAnsi="Times New Roman" w:cs="Times New Roman"/>
      <w:b/>
      <w:bCs/>
      <w:sz w:val="24"/>
      <w:szCs w:val="24"/>
      <w:lang w:eastAsia="ru-RU"/>
    </w:rPr>
  </w:style>
  <w:style w:type="character" w:customStyle="1" w:styleId="wbsubtitle">
    <w:name w:val="wbsubtitle"/>
    <w:basedOn w:val="a0"/>
    <w:rsid w:val="005A27C1"/>
    <w:rPr>
      <w:rFonts w:ascii="Verdana" w:hAnsi="Verdana" w:hint="default"/>
      <w:color w:val="000099"/>
      <w:sz w:val="18"/>
      <w:szCs w:val="18"/>
    </w:rPr>
  </w:style>
  <w:style w:type="character" w:customStyle="1" w:styleId="wbname">
    <w:name w:val="wbname"/>
    <w:basedOn w:val="a0"/>
    <w:rsid w:val="005A27C1"/>
    <w:rPr>
      <w:rFonts w:ascii="Verdana" w:hAnsi="Verdana" w:hint="default"/>
      <w:b/>
      <w:bCs/>
      <w:color w:val="000099"/>
      <w:sz w:val="22"/>
      <w:szCs w:val="22"/>
    </w:rPr>
  </w:style>
  <w:style w:type="character" w:styleId="af1">
    <w:name w:val="Emphasis"/>
    <w:basedOn w:val="a0"/>
    <w:qFormat/>
    <w:rsid w:val="005A27C1"/>
    <w:rPr>
      <w:i/>
      <w:iCs/>
    </w:rPr>
  </w:style>
  <w:style w:type="paragraph" w:customStyle="1" w:styleId="13">
    <w:name w:val="Обычный1"/>
    <w:uiPriority w:val="34"/>
    <w:qFormat/>
    <w:rsid w:val="00912563"/>
    <w:pPr>
      <w:snapToGrid w:val="0"/>
      <w:spacing w:before="100" w:after="100"/>
    </w:pPr>
    <w:rPr>
      <w:rFonts w:ascii="Times New Roman" w:eastAsia="Times New Roman" w:hAnsi="Times New Roman" w:cs="Times New Roman"/>
      <w:sz w:val="24"/>
      <w:szCs w:val="20"/>
      <w:lang w:eastAsia="ru-RU"/>
    </w:rPr>
  </w:style>
  <w:style w:type="character" w:customStyle="1" w:styleId="rvts0">
    <w:name w:val="rvts0"/>
    <w:rsid w:val="00966DAB"/>
    <w:rPr>
      <w:rFonts w:ascii="Times New Roman" w:hAnsi="Times New Roman" w:cs="Times New Roman" w:hint="default"/>
    </w:rPr>
  </w:style>
  <w:style w:type="character" w:customStyle="1" w:styleId="23">
    <w:name w:val="Основной текст (2)_"/>
    <w:basedOn w:val="a0"/>
    <w:link w:val="24"/>
    <w:locked/>
    <w:rsid w:val="00F90B8D"/>
    <w:rPr>
      <w:rFonts w:ascii="Times New Roman" w:eastAsia="Times New Roman" w:hAnsi="Times New Roman" w:cs="Times New Roman"/>
      <w:szCs w:val="28"/>
      <w:shd w:val="clear" w:color="auto" w:fill="FFFFFF"/>
    </w:rPr>
  </w:style>
  <w:style w:type="paragraph" w:customStyle="1" w:styleId="24">
    <w:name w:val="Основной текст (2)"/>
    <w:basedOn w:val="a"/>
    <w:link w:val="23"/>
    <w:rsid w:val="00F90B8D"/>
    <w:pPr>
      <w:widowControl w:val="0"/>
      <w:shd w:val="clear" w:color="auto" w:fill="FFFFFF"/>
      <w:spacing w:after="420" w:line="0" w:lineRule="atLeast"/>
      <w:ind w:hanging="1180"/>
      <w:jc w:val="both"/>
    </w:pPr>
    <w:rPr>
      <w:rFonts w:ascii="Times New Roman" w:eastAsia="Times New Roman" w:hAnsi="Times New Roman"/>
      <w:szCs w:val="28"/>
    </w:rPr>
  </w:style>
  <w:style w:type="character" w:customStyle="1" w:styleId="25">
    <w:name w:val="Заголовок №2_"/>
    <w:basedOn w:val="a0"/>
    <w:link w:val="26"/>
    <w:locked/>
    <w:rsid w:val="00F90B8D"/>
    <w:rPr>
      <w:rFonts w:ascii="Times New Roman" w:eastAsia="Times New Roman" w:hAnsi="Times New Roman" w:cs="Times New Roman"/>
      <w:b/>
      <w:bCs/>
      <w:sz w:val="32"/>
      <w:szCs w:val="32"/>
      <w:shd w:val="clear" w:color="auto" w:fill="FFFFFF"/>
    </w:rPr>
  </w:style>
  <w:style w:type="paragraph" w:customStyle="1" w:styleId="26">
    <w:name w:val="Заголовок №2"/>
    <w:basedOn w:val="a"/>
    <w:link w:val="25"/>
    <w:rsid w:val="00F90B8D"/>
    <w:pPr>
      <w:widowControl w:val="0"/>
      <w:shd w:val="clear" w:color="auto" w:fill="FFFFFF"/>
      <w:spacing w:after="420" w:line="0" w:lineRule="atLeast"/>
      <w:jc w:val="center"/>
      <w:outlineLvl w:val="1"/>
    </w:pPr>
    <w:rPr>
      <w:rFonts w:ascii="Times New Roman" w:eastAsia="Times New Roman" w:hAnsi="Times New Roman"/>
      <w:b/>
      <w:bCs/>
      <w:sz w:val="32"/>
      <w:szCs w:val="32"/>
    </w:rPr>
  </w:style>
  <w:style w:type="character" w:customStyle="1" w:styleId="27">
    <w:name w:val="Основной текст (2) + Полужирный"/>
    <w:basedOn w:val="23"/>
    <w:rsid w:val="00F90B8D"/>
    <w:rPr>
      <w:b/>
      <w:bCs/>
      <w:i/>
      <w:iCs/>
      <w:color w:val="000000"/>
      <w:spacing w:val="0"/>
      <w:w w:val="100"/>
      <w:position w:val="0"/>
      <w:lang w:val="de-DE" w:eastAsia="de-DE" w:bidi="de-DE"/>
    </w:rPr>
  </w:style>
  <w:style w:type="character" w:customStyle="1" w:styleId="4">
    <w:name w:val="Основной текст (4)_"/>
    <w:basedOn w:val="a0"/>
    <w:link w:val="40"/>
    <w:locked/>
    <w:rsid w:val="00F90B8D"/>
    <w:rPr>
      <w:rFonts w:ascii="Times New Roman" w:eastAsia="Times New Roman" w:hAnsi="Times New Roman" w:cs="Times New Roman"/>
      <w:b/>
      <w:bCs/>
      <w:szCs w:val="28"/>
      <w:shd w:val="clear" w:color="auto" w:fill="FFFFFF"/>
    </w:rPr>
  </w:style>
  <w:style w:type="paragraph" w:customStyle="1" w:styleId="40">
    <w:name w:val="Основной текст (4)"/>
    <w:basedOn w:val="a"/>
    <w:link w:val="4"/>
    <w:rsid w:val="00F90B8D"/>
    <w:pPr>
      <w:widowControl w:val="0"/>
      <w:shd w:val="clear" w:color="auto" w:fill="FFFFFF"/>
      <w:spacing w:before="300" w:after="420" w:line="0" w:lineRule="atLeast"/>
      <w:ind w:hanging="300"/>
      <w:jc w:val="both"/>
    </w:pPr>
    <w:rPr>
      <w:rFonts w:ascii="Times New Roman" w:eastAsia="Times New Roman" w:hAnsi="Times New Roman"/>
      <w:b/>
      <w:bCs/>
      <w:szCs w:val="28"/>
    </w:rPr>
  </w:style>
  <w:style w:type="character" w:customStyle="1" w:styleId="6">
    <w:name w:val="Основной текст (6)_"/>
    <w:basedOn w:val="a0"/>
    <w:link w:val="60"/>
    <w:locked/>
    <w:rsid w:val="00F90B8D"/>
    <w:rPr>
      <w:rFonts w:ascii="Times New Roman" w:eastAsia="Times New Roman" w:hAnsi="Times New Roman" w:cs="Times New Roman"/>
      <w:szCs w:val="28"/>
      <w:shd w:val="clear" w:color="auto" w:fill="FFFFFF"/>
    </w:rPr>
  </w:style>
  <w:style w:type="paragraph" w:customStyle="1" w:styleId="60">
    <w:name w:val="Основной текст (6)"/>
    <w:basedOn w:val="a"/>
    <w:link w:val="6"/>
    <w:rsid w:val="00F90B8D"/>
    <w:pPr>
      <w:widowControl w:val="0"/>
      <w:shd w:val="clear" w:color="auto" w:fill="FFFFFF"/>
      <w:spacing w:after="0" w:line="322" w:lineRule="exact"/>
      <w:jc w:val="both"/>
    </w:pPr>
    <w:rPr>
      <w:rFonts w:ascii="Times New Roman" w:eastAsia="Times New Roman" w:hAnsi="Times New Roman"/>
      <w:szCs w:val="28"/>
    </w:rPr>
  </w:style>
  <w:style w:type="character" w:customStyle="1" w:styleId="61">
    <w:name w:val="Основной текст (6) + Полужирный"/>
    <w:basedOn w:val="a0"/>
    <w:rsid w:val="00F90B8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de-DE" w:eastAsia="de-DE" w:bidi="de-DE"/>
    </w:rPr>
  </w:style>
  <w:style w:type="paragraph" w:styleId="af2">
    <w:name w:val="Normal (Web)"/>
    <w:aliases w:val="Обычный (Интернет)"/>
    <w:basedOn w:val="a"/>
    <w:uiPriority w:val="99"/>
    <w:semiHidden/>
    <w:unhideWhenUsed/>
    <w:qFormat/>
    <w:rsid w:val="00194462"/>
    <w:pPr>
      <w:spacing w:after="120" w:line="480" w:lineRule="auto"/>
    </w:pPr>
  </w:style>
  <w:style w:type="character" w:customStyle="1" w:styleId="longtext">
    <w:name w:val="long_text"/>
    <w:basedOn w:val="a0"/>
    <w:rsid w:val="00194462"/>
  </w:style>
  <w:style w:type="paragraph" w:styleId="af3">
    <w:name w:val="header"/>
    <w:basedOn w:val="a"/>
    <w:link w:val="af4"/>
    <w:uiPriority w:val="99"/>
    <w:unhideWhenUsed/>
    <w:rsid w:val="003E252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3E252D"/>
    <w:rPr>
      <w:rFonts w:ascii="Calibri" w:eastAsia="Calibri" w:hAnsi="Calibri" w:cs="Times New Roman"/>
    </w:rPr>
  </w:style>
  <w:style w:type="paragraph" w:styleId="af5">
    <w:name w:val="footer"/>
    <w:basedOn w:val="a"/>
    <w:link w:val="af6"/>
    <w:uiPriority w:val="99"/>
    <w:semiHidden/>
    <w:unhideWhenUsed/>
    <w:rsid w:val="003E252D"/>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E252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877982">
      <w:bodyDiv w:val="1"/>
      <w:marLeft w:val="0"/>
      <w:marRight w:val="0"/>
      <w:marTop w:val="0"/>
      <w:marBottom w:val="0"/>
      <w:divBdr>
        <w:top w:val="none" w:sz="0" w:space="0" w:color="auto"/>
        <w:left w:val="none" w:sz="0" w:space="0" w:color="auto"/>
        <w:bottom w:val="none" w:sz="0" w:space="0" w:color="auto"/>
        <w:right w:val="none" w:sz="0" w:space="0" w:color="auto"/>
      </w:divBdr>
    </w:div>
    <w:div w:id="14237816">
      <w:bodyDiv w:val="1"/>
      <w:marLeft w:val="0"/>
      <w:marRight w:val="0"/>
      <w:marTop w:val="0"/>
      <w:marBottom w:val="0"/>
      <w:divBdr>
        <w:top w:val="none" w:sz="0" w:space="0" w:color="auto"/>
        <w:left w:val="none" w:sz="0" w:space="0" w:color="auto"/>
        <w:bottom w:val="none" w:sz="0" w:space="0" w:color="auto"/>
        <w:right w:val="none" w:sz="0" w:space="0" w:color="auto"/>
      </w:divBdr>
    </w:div>
    <w:div w:id="32510240">
      <w:bodyDiv w:val="1"/>
      <w:marLeft w:val="0"/>
      <w:marRight w:val="0"/>
      <w:marTop w:val="0"/>
      <w:marBottom w:val="0"/>
      <w:divBdr>
        <w:top w:val="none" w:sz="0" w:space="0" w:color="auto"/>
        <w:left w:val="none" w:sz="0" w:space="0" w:color="auto"/>
        <w:bottom w:val="none" w:sz="0" w:space="0" w:color="auto"/>
        <w:right w:val="none" w:sz="0" w:space="0" w:color="auto"/>
      </w:divBdr>
    </w:div>
    <w:div w:id="61952661">
      <w:bodyDiv w:val="1"/>
      <w:marLeft w:val="0"/>
      <w:marRight w:val="0"/>
      <w:marTop w:val="0"/>
      <w:marBottom w:val="0"/>
      <w:divBdr>
        <w:top w:val="none" w:sz="0" w:space="0" w:color="auto"/>
        <w:left w:val="none" w:sz="0" w:space="0" w:color="auto"/>
        <w:bottom w:val="none" w:sz="0" w:space="0" w:color="auto"/>
        <w:right w:val="none" w:sz="0" w:space="0" w:color="auto"/>
      </w:divBdr>
    </w:div>
    <w:div w:id="73626753">
      <w:bodyDiv w:val="1"/>
      <w:marLeft w:val="0"/>
      <w:marRight w:val="0"/>
      <w:marTop w:val="0"/>
      <w:marBottom w:val="0"/>
      <w:divBdr>
        <w:top w:val="none" w:sz="0" w:space="0" w:color="auto"/>
        <w:left w:val="none" w:sz="0" w:space="0" w:color="auto"/>
        <w:bottom w:val="none" w:sz="0" w:space="0" w:color="auto"/>
        <w:right w:val="none" w:sz="0" w:space="0" w:color="auto"/>
      </w:divBdr>
    </w:div>
    <w:div w:id="84617223">
      <w:bodyDiv w:val="1"/>
      <w:marLeft w:val="0"/>
      <w:marRight w:val="0"/>
      <w:marTop w:val="0"/>
      <w:marBottom w:val="0"/>
      <w:divBdr>
        <w:top w:val="none" w:sz="0" w:space="0" w:color="auto"/>
        <w:left w:val="none" w:sz="0" w:space="0" w:color="auto"/>
        <w:bottom w:val="none" w:sz="0" w:space="0" w:color="auto"/>
        <w:right w:val="none" w:sz="0" w:space="0" w:color="auto"/>
      </w:divBdr>
    </w:div>
    <w:div w:id="117190475">
      <w:bodyDiv w:val="1"/>
      <w:marLeft w:val="0"/>
      <w:marRight w:val="0"/>
      <w:marTop w:val="0"/>
      <w:marBottom w:val="0"/>
      <w:divBdr>
        <w:top w:val="none" w:sz="0" w:space="0" w:color="auto"/>
        <w:left w:val="none" w:sz="0" w:space="0" w:color="auto"/>
        <w:bottom w:val="none" w:sz="0" w:space="0" w:color="auto"/>
        <w:right w:val="none" w:sz="0" w:space="0" w:color="auto"/>
      </w:divBdr>
    </w:div>
    <w:div w:id="119690920">
      <w:bodyDiv w:val="1"/>
      <w:marLeft w:val="0"/>
      <w:marRight w:val="0"/>
      <w:marTop w:val="0"/>
      <w:marBottom w:val="0"/>
      <w:divBdr>
        <w:top w:val="none" w:sz="0" w:space="0" w:color="auto"/>
        <w:left w:val="none" w:sz="0" w:space="0" w:color="auto"/>
        <w:bottom w:val="none" w:sz="0" w:space="0" w:color="auto"/>
        <w:right w:val="none" w:sz="0" w:space="0" w:color="auto"/>
      </w:divBdr>
    </w:div>
    <w:div w:id="131601365">
      <w:bodyDiv w:val="1"/>
      <w:marLeft w:val="0"/>
      <w:marRight w:val="0"/>
      <w:marTop w:val="0"/>
      <w:marBottom w:val="0"/>
      <w:divBdr>
        <w:top w:val="none" w:sz="0" w:space="0" w:color="auto"/>
        <w:left w:val="none" w:sz="0" w:space="0" w:color="auto"/>
        <w:bottom w:val="none" w:sz="0" w:space="0" w:color="auto"/>
        <w:right w:val="none" w:sz="0" w:space="0" w:color="auto"/>
      </w:divBdr>
    </w:div>
    <w:div w:id="189538171">
      <w:bodyDiv w:val="1"/>
      <w:marLeft w:val="0"/>
      <w:marRight w:val="0"/>
      <w:marTop w:val="0"/>
      <w:marBottom w:val="0"/>
      <w:divBdr>
        <w:top w:val="none" w:sz="0" w:space="0" w:color="auto"/>
        <w:left w:val="none" w:sz="0" w:space="0" w:color="auto"/>
        <w:bottom w:val="none" w:sz="0" w:space="0" w:color="auto"/>
        <w:right w:val="none" w:sz="0" w:space="0" w:color="auto"/>
      </w:divBdr>
    </w:div>
    <w:div w:id="198786680">
      <w:bodyDiv w:val="1"/>
      <w:marLeft w:val="0"/>
      <w:marRight w:val="0"/>
      <w:marTop w:val="0"/>
      <w:marBottom w:val="0"/>
      <w:divBdr>
        <w:top w:val="none" w:sz="0" w:space="0" w:color="auto"/>
        <w:left w:val="none" w:sz="0" w:space="0" w:color="auto"/>
        <w:bottom w:val="none" w:sz="0" w:space="0" w:color="auto"/>
        <w:right w:val="none" w:sz="0" w:space="0" w:color="auto"/>
      </w:divBdr>
    </w:div>
    <w:div w:id="229777272">
      <w:bodyDiv w:val="1"/>
      <w:marLeft w:val="0"/>
      <w:marRight w:val="0"/>
      <w:marTop w:val="0"/>
      <w:marBottom w:val="0"/>
      <w:divBdr>
        <w:top w:val="none" w:sz="0" w:space="0" w:color="auto"/>
        <w:left w:val="none" w:sz="0" w:space="0" w:color="auto"/>
        <w:bottom w:val="none" w:sz="0" w:space="0" w:color="auto"/>
        <w:right w:val="none" w:sz="0" w:space="0" w:color="auto"/>
      </w:divBdr>
    </w:div>
    <w:div w:id="243952506">
      <w:bodyDiv w:val="1"/>
      <w:marLeft w:val="0"/>
      <w:marRight w:val="0"/>
      <w:marTop w:val="0"/>
      <w:marBottom w:val="0"/>
      <w:divBdr>
        <w:top w:val="none" w:sz="0" w:space="0" w:color="auto"/>
        <w:left w:val="none" w:sz="0" w:space="0" w:color="auto"/>
        <w:bottom w:val="none" w:sz="0" w:space="0" w:color="auto"/>
        <w:right w:val="none" w:sz="0" w:space="0" w:color="auto"/>
      </w:divBdr>
    </w:div>
    <w:div w:id="247349675">
      <w:bodyDiv w:val="1"/>
      <w:marLeft w:val="0"/>
      <w:marRight w:val="0"/>
      <w:marTop w:val="0"/>
      <w:marBottom w:val="0"/>
      <w:divBdr>
        <w:top w:val="none" w:sz="0" w:space="0" w:color="auto"/>
        <w:left w:val="none" w:sz="0" w:space="0" w:color="auto"/>
        <w:bottom w:val="none" w:sz="0" w:space="0" w:color="auto"/>
        <w:right w:val="none" w:sz="0" w:space="0" w:color="auto"/>
      </w:divBdr>
    </w:div>
    <w:div w:id="307369662">
      <w:bodyDiv w:val="1"/>
      <w:marLeft w:val="0"/>
      <w:marRight w:val="0"/>
      <w:marTop w:val="0"/>
      <w:marBottom w:val="0"/>
      <w:divBdr>
        <w:top w:val="none" w:sz="0" w:space="0" w:color="auto"/>
        <w:left w:val="none" w:sz="0" w:space="0" w:color="auto"/>
        <w:bottom w:val="none" w:sz="0" w:space="0" w:color="auto"/>
        <w:right w:val="none" w:sz="0" w:space="0" w:color="auto"/>
      </w:divBdr>
    </w:div>
    <w:div w:id="311713829">
      <w:bodyDiv w:val="1"/>
      <w:marLeft w:val="0"/>
      <w:marRight w:val="0"/>
      <w:marTop w:val="0"/>
      <w:marBottom w:val="0"/>
      <w:divBdr>
        <w:top w:val="none" w:sz="0" w:space="0" w:color="auto"/>
        <w:left w:val="none" w:sz="0" w:space="0" w:color="auto"/>
        <w:bottom w:val="none" w:sz="0" w:space="0" w:color="auto"/>
        <w:right w:val="none" w:sz="0" w:space="0" w:color="auto"/>
      </w:divBdr>
    </w:div>
    <w:div w:id="336470266">
      <w:bodyDiv w:val="1"/>
      <w:marLeft w:val="0"/>
      <w:marRight w:val="0"/>
      <w:marTop w:val="0"/>
      <w:marBottom w:val="0"/>
      <w:divBdr>
        <w:top w:val="none" w:sz="0" w:space="0" w:color="auto"/>
        <w:left w:val="none" w:sz="0" w:space="0" w:color="auto"/>
        <w:bottom w:val="none" w:sz="0" w:space="0" w:color="auto"/>
        <w:right w:val="none" w:sz="0" w:space="0" w:color="auto"/>
      </w:divBdr>
    </w:div>
    <w:div w:id="341206573">
      <w:bodyDiv w:val="1"/>
      <w:marLeft w:val="0"/>
      <w:marRight w:val="0"/>
      <w:marTop w:val="0"/>
      <w:marBottom w:val="0"/>
      <w:divBdr>
        <w:top w:val="none" w:sz="0" w:space="0" w:color="auto"/>
        <w:left w:val="none" w:sz="0" w:space="0" w:color="auto"/>
        <w:bottom w:val="none" w:sz="0" w:space="0" w:color="auto"/>
        <w:right w:val="none" w:sz="0" w:space="0" w:color="auto"/>
      </w:divBdr>
    </w:div>
    <w:div w:id="432285636">
      <w:bodyDiv w:val="1"/>
      <w:marLeft w:val="0"/>
      <w:marRight w:val="0"/>
      <w:marTop w:val="0"/>
      <w:marBottom w:val="0"/>
      <w:divBdr>
        <w:top w:val="none" w:sz="0" w:space="0" w:color="auto"/>
        <w:left w:val="none" w:sz="0" w:space="0" w:color="auto"/>
        <w:bottom w:val="none" w:sz="0" w:space="0" w:color="auto"/>
        <w:right w:val="none" w:sz="0" w:space="0" w:color="auto"/>
      </w:divBdr>
    </w:div>
    <w:div w:id="449396338">
      <w:bodyDiv w:val="1"/>
      <w:marLeft w:val="0"/>
      <w:marRight w:val="0"/>
      <w:marTop w:val="0"/>
      <w:marBottom w:val="0"/>
      <w:divBdr>
        <w:top w:val="none" w:sz="0" w:space="0" w:color="auto"/>
        <w:left w:val="none" w:sz="0" w:space="0" w:color="auto"/>
        <w:bottom w:val="none" w:sz="0" w:space="0" w:color="auto"/>
        <w:right w:val="none" w:sz="0" w:space="0" w:color="auto"/>
      </w:divBdr>
    </w:div>
    <w:div w:id="453523245">
      <w:bodyDiv w:val="1"/>
      <w:marLeft w:val="0"/>
      <w:marRight w:val="0"/>
      <w:marTop w:val="0"/>
      <w:marBottom w:val="0"/>
      <w:divBdr>
        <w:top w:val="none" w:sz="0" w:space="0" w:color="auto"/>
        <w:left w:val="none" w:sz="0" w:space="0" w:color="auto"/>
        <w:bottom w:val="none" w:sz="0" w:space="0" w:color="auto"/>
        <w:right w:val="none" w:sz="0" w:space="0" w:color="auto"/>
      </w:divBdr>
    </w:div>
    <w:div w:id="465120268">
      <w:bodyDiv w:val="1"/>
      <w:marLeft w:val="0"/>
      <w:marRight w:val="0"/>
      <w:marTop w:val="0"/>
      <w:marBottom w:val="0"/>
      <w:divBdr>
        <w:top w:val="none" w:sz="0" w:space="0" w:color="auto"/>
        <w:left w:val="none" w:sz="0" w:space="0" w:color="auto"/>
        <w:bottom w:val="none" w:sz="0" w:space="0" w:color="auto"/>
        <w:right w:val="none" w:sz="0" w:space="0" w:color="auto"/>
      </w:divBdr>
    </w:div>
    <w:div w:id="472719673">
      <w:bodyDiv w:val="1"/>
      <w:marLeft w:val="0"/>
      <w:marRight w:val="0"/>
      <w:marTop w:val="0"/>
      <w:marBottom w:val="0"/>
      <w:divBdr>
        <w:top w:val="none" w:sz="0" w:space="0" w:color="auto"/>
        <w:left w:val="none" w:sz="0" w:space="0" w:color="auto"/>
        <w:bottom w:val="none" w:sz="0" w:space="0" w:color="auto"/>
        <w:right w:val="none" w:sz="0" w:space="0" w:color="auto"/>
      </w:divBdr>
    </w:div>
    <w:div w:id="573396397">
      <w:bodyDiv w:val="1"/>
      <w:marLeft w:val="0"/>
      <w:marRight w:val="0"/>
      <w:marTop w:val="0"/>
      <w:marBottom w:val="0"/>
      <w:divBdr>
        <w:top w:val="none" w:sz="0" w:space="0" w:color="auto"/>
        <w:left w:val="none" w:sz="0" w:space="0" w:color="auto"/>
        <w:bottom w:val="none" w:sz="0" w:space="0" w:color="auto"/>
        <w:right w:val="none" w:sz="0" w:space="0" w:color="auto"/>
      </w:divBdr>
    </w:div>
    <w:div w:id="596406773">
      <w:bodyDiv w:val="1"/>
      <w:marLeft w:val="0"/>
      <w:marRight w:val="0"/>
      <w:marTop w:val="0"/>
      <w:marBottom w:val="0"/>
      <w:divBdr>
        <w:top w:val="none" w:sz="0" w:space="0" w:color="auto"/>
        <w:left w:val="none" w:sz="0" w:space="0" w:color="auto"/>
        <w:bottom w:val="none" w:sz="0" w:space="0" w:color="auto"/>
        <w:right w:val="none" w:sz="0" w:space="0" w:color="auto"/>
      </w:divBdr>
    </w:div>
    <w:div w:id="610477346">
      <w:bodyDiv w:val="1"/>
      <w:marLeft w:val="0"/>
      <w:marRight w:val="0"/>
      <w:marTop w:val="0"/>
      <w:marBottom w:val="0"/>
      <w:divBdr>
        <w:top w:val="none" w:sz="0" w:space="0" w:color="auto"/>
        <w:left w:val="none" w:sz="0" w:space="0" w:color="auto"/>
        <w:bottom w:val="none" w:sz="0" w:space="0" w:color="auto"/>
        <w:right w:val="none" w:sz="0" w:space="0" w:color="auto"/>
      </w:divBdr>
    </w:div>
    <w:div w:id="627396870">
      <w:bodyDiv w:val="1"/>
      <w:marLeft w:val="0"/>
      <w:marRight w:val="0"/>
      <w:marTop w:val="0"/>
      <w:marBottom w:val="0"/>
      <w:divBdr>
        <w:top w:val="none" w:sz="0" w:space="0" w:color="auto"/>
        <w:left w:val="none" w:sz="0" w:space="0" w:color="auto"/>
        <w:bottom w:val="none" w:sz="0" w:space="0" w:color="auto"/>
        <w:right w:val="none" w:sz="0" w:space="0" w:color="auto"/>
      </w:divBdr>
    </w:div>
    <w:div w:id="647707382">
      <w:bodyDiv w:val="1"/>
      <w:marLeft w:val="0"/>
      <w:marRight w:val="0"/>
      <w:marTop w:val="0"/>
      <w:marBottom w:val="0"/>
      <w:divBdr>
        <w:top w:val="none" w:sz="0" w:space="0" w:color="auto"/>
        <w:left w:val="none" w:sz="0" w:space="0" w:color="auto"/>
        <w:bottom w:val="none" w:sz="0" w:space="0" w:color="auto"/>
        <w:right w:val="none" w:sz="0" w:space="0" w:color="auto"/>
      </w:divBdr>
    </w:div>
    <w:div w:id="661465561">
      <w:bodyDiv w:val="1"/>
      <w:marLeft w:val="0"/>
      <w:marRight w:val="0"/>
      <w:marTop w:val="0"/>
      <w:marBottom w:val="0"/>
      <w:divBdr>
        <w:top w:val="none" w:sz="0" w:space="0" w:color="auto"/>
        <w:left w:val="none" w:sz="0" w:space="0" w:color="auto"/>
        <w:bottom w:val="none" w:sz="0" w:space="0" w:color="auto"/>
        <w:right w:val="none" w:sz="0" w:space="0" w:color="auto"/>
      </w:divBdr>
    </w:div>
    <w:div w:id="666712749">
      <w:bodyDiv w:val="1"/>
      <w:marLeft w:val="0"/>
      <w:marRight w:val="0"/>
      <w:marTop w:val="0"/>
      <w:marBottom w:val="0"/>
      <w:divBdr>
        <w:top w:val="none" w:sz="0" w:space="0" w:color="auto"/>
        <w:left w:val="none" w:sz="0" w:space="0" w:color="auto"/>
        <w:bottom w:val="none" w:sz="0" w:space="0" w:color="auto"/>
        <w:right w:val="none" w:sz="0" w:space="0" w:color="auto"/>
      </w:divBdr>
    </w:div>
    <w:div w:id="695470459">
      <w:bodyDiv w:val="1"/>
      <w:marLeft w:val="0"/>
      <w:marRight w:val="0"/>
      <w:marTop w:val="0"/>
      <w:marBottom w:val="0"/>
      <w:divBdr>
        <w:top w:val="none" w:sz="0" w:space="0" w:color="auto"/>
        <w:left w:val="none" w:sz="0" w:space="0" w:color="auto"/>
        <w:bottom w:val="none" w:sz="0" w:space="0" w:color="auto"/>
        <w:right w:val="none" w:sz="0" w:space="0" w:color="auto"/>
      </w:divBdr>
    </w:div>
    <w:div w:id="709185297">
      <w:bodyDiv w:val="1"/>
      <w:marLeft w:val="0"/>
      <w:marRight w:val="0"/>
      <w:marTop w:val="0"/>
      <w:marBottom w:val="0"/>
      <w:divBdr>
        <w:top w:val="none" w:sz="0" w:space="0" w:color="auto"/>
        <w:left w:val="none" w:sz="0" w:space="0" w:color="auto"/>
        <w:bottom w:val="none" w:sz="0" w:space="0" w:color="auto"/>
        <w:right w:val="none" w:sz="0" w:space="0" w:color="auto"/>
      </w:divBdr>
    </w:div>
    <w:div w:id="737705263">
      <w:bodyDiv w:val="1"/>
      <w:marLeft w:val="0"/>
      <w:marRight w:val="0"/>
      <w:marTop w:val="0"/>
      <w:marBottom w:val="0"/>
      <w:divBdr>
        <w:top w:val="none" w:sz="0" w:space="0" w:color="auto"/>
        <w:left w:val="none" w:sz="0" w:space="0" w:color="auto"/>
        <w:bottom w:val="none" w:sz="0" w:space="0" w:color="auto"/>
        <w:right w:val="none" w:sz="0" w:space="0" w:color="auto"/>
      </w:divBdr>
    </w:div>
    <w:div w:id="761952633">
      <w:bodyDiv w:val="1"/>
      <w:marLeft w:val="0"/>
      <w:marRight w:val="0"/>
      <w:marTop w:val="0"/>
      <w:marBottom w:val="0"/>
      <w:divBdr>
        <w:top w:val="none" w:sz="0" w:space="0" w:color="auto"/>
        <w:left w:val="none" w:sz="0" w:space="0" w:color="auto"/>
        <w:bottom w:val="none" w:sz="0" w:space="0" w:color="auto"/>
        <w:right w:val="none" w:sz="0" w:space="0" w:color="auto"/>
      </w:divBdr>
    </w:div>
    <w:div w:id="773553501">
      <w:bodyDiv w:val="1"/>
      <w:marLeft w:val="0"/>
      <w:marRight w:val="0"/>
      <w:marTop w:val="0"/>
      <w:marBottom w:val="0"/>
      <w:divBdr>
        <w:top w:val="none" w:sz="0" w:space="0" w:color="auto"/>
        <w:left w:val="none" w:sz="0" w:space="0" w:color="auto"/>
        <w:bottom w:val="none" w:sz="0" w:space="0" w:color="auto"/>
        <w:right w:val="none" w:sz="0" w:space="0" w:color="auto"/>
      </w:divBdr>
    </w:div>
    <w:div w:id="801390230">
      <w:bodyDiv w:val="1"/>
      <w:marLeft w:val="0"/>
      <w:marRight w:val="0"/>
      <w:marTop w:val="0"/>
      <w:marBottom w:val="0"/>
      <w:divBdr>
        <w:top w:val="none" w:sz="0" w:space="0" w:color="auto"/>
        <w:left w:val="none" w:sz="0" w:space="0" w:color="auto"/>
        <w:bottom w:val="none" w:sz="0" w:space="0" w:color="auto"/>
        <w:right w:val="none" w:sz="0" w:space="0" w:color="auto"/>
      </w:divBdr>
    </w:div>
    <w:div w:id="805127776">
      <w:bodyDiv w:val="1"/>
      <w:marLeft w:val="0"/>
      <w:marRight w:val="0"/>
      <w:marTop w:val="0"/>
      <w:marBottom w:val="0"/>
      <w:divBdr>
        <w:top w:val="none" w:sz="0" w:space="0" w:color="auto"/>
        <w:left w:val="none" w:sz="0" w:space="0" w:color="auto"/>
        <w:bottom w:val="none" w:sz="0" w:space="0" w:color="auto"/>
        <w:right w:val="none" w:sz="0" w:space="0" w:color="auto"/>
      </w:divBdr>
    </w:div>
    <w:div w:id="831140794">
      <w:bodyDiv w:val="1"/>
      <w:marLeft w:val="0"/>
      <w:marRight w:val="0"/>
      <w:marTop w:val="0"/>
      <w:marBottom w:val="0"/>
      <w:divBdr>
        <w:top w:val="none" w:sz="0" w:space="0" w:color="auto"/>
        <w:left w:val="none" w:sz="0" w:space="0" w:color="auto"/>
        <w:bottom w:val="none" w:sz="0" w:space="0" w:color="auto"/>
        <w:right w:val="none" w:sz="0" w:space="0" w:color="auto"/>
      </w:divBdr>
    </w:div>
    <w:div w:id="882521233">
      <w:bodyDiv w:val="1"/>
      <w:marLeft w:val="0"/>
      <w:marRight w:val="0"/>
      <w:marTop w:val="0"/>
      <w:marBottom w:val="0"/>
      <w:divBdr>
        <w:top w:val="none" w:sz="0" w:space="0" w:color="auto"/>
        <w:left w:val="none" w:sz="0" w:space="0" w:color="auto"/>
        <w:bottom w:val="none" w:sz="0" w:space="0" w:color="auto"/>
        <w:right w:val="none" w:sz="0" w:space="0" w:color="auto"/>
      </w:divBdr>
    </w:div>
    <w:div w:id="939533095">
      <w:bodyDiv w:val="1"/>
      <w:marLeft w:val="0"/>
      <w:marRight w:val="0"/>
      <w:marTop w:val="0"/>
      <w:marBottom w:val="0"/>
      <w:divBdr>
        <w:top w:val="none" w:sz="0" w:space="0" w:color="auto"/>
        <w:left w:val="none" w:sz="0" w:space="0" w:color="auto"/>
        <w:bottom w:val="none" w:sz="0" w:space="0" w:color="auto"/>
        <w:right w:val="none" w:sz="0" w:space="0" w:color="auto"/>
      </w:divBdr>
    </w:div>
    <w:div w:id="948047512">
      <w:bodyDiv w:val="1"/>
      <w:marLeft w:val="0"/>
      <w:marRight w:val="0"/>
      <w:marTop w:val="0"/>
      <w:marBottom w:val="0"/>
      <w:divBdr>
        <w:top w:val="none" w:sz="0" w:space="0" w:color="auto"/>
        <w:left w:val="none" w:sz="0" w:space="0" w:color="auto"/>
        <w:bottom w:val="none" w:sz="0" w:space="0" w:color="auto"/>
        <w:right w:val="none" w:sz="0" w:space="0" w:color="auto"/>
      </w:divBdr>
    </w:div>
    <w:div w:id="1022904506">
      <w:bodyDiv w:val="1"/>
      <w:marLeft w:val="0"/>
      <w:marRight w:val="0"/>
      <w:marTop w:val="0"/>
      <w:marBottom w:val="0"/>
      <w:divBdr>
        <w:top w:val="none" w:sz="0" w:space="0" w:color="auto"/>
        <w:left w:val="none" w:sz="0" w:space="0" w:color="auto"/>
        <w:bottom w:val="none" w:sz="0" w:space="0" w:color="auto"/>
        <w:right w:val="none" w:sz="0" w:space="0" w:color="auto"/>
      </w:divBdr>
    </w:div>
    <w:div w:id="1055736595">
      <w:bodyDiv w:val="1"/>
      <w:marLeft w:val="0"/>
      <w:marRight w:val="0"/>
      <w:marTop w:val="0"/>
      <w:marBottom w:val="0"/>
      <w:divBdr>
        <w:top w:val="none" w:sz="0" w:space="0" w:color="auto"/>
        <w:left w:val="none" w:sz="0" w:space="0" w:color="auto"/>
        <w:bottom w:val="none" w:sz="0" w:space="0" w:color="auto"/>
        <w:right w:val="none" w:sz="0" w:space="0" w:color="auto"/>
      </w:divBdr>
    </w:div>
    <w:div w:id="1060058635">
      <w:bodyDiv w:val="1"/>
      <w:marLeft w:val="0"/>
      <w:marRight w:val="0"/>
      <w:marTop w:val="0"/>
      <w:marBottom w:val="0"/>
      <w:divBdr>
        <w:top w:val="none" w:sz="0" w:space="0" w:color="auto"/>
        <w:left w:val="none" w:sz="0" w:space="0" w:color="auto"/>
        <w:bottom w:val="none" w:sz="0" w:space="0" w:color="auto"/>
        <w:right w:val="none" w:sz="0" w:space="0" w:color="auto"/>
      </w:divBdr>
    </w:div>
    <w:div w:id="1066996831">
      <w:bodyDiv w:val="1"/>
      <w:marLeft w:val="0"/>
      <w:marRight w:val="0"/>
      <w:marTop w:val="0"/>
      <w:marBottom w:val="0"/>
      <w:divBdr>
        <w:top w:val="none" w:sz="0" w:space="0" w:color="auto"/>
        <w:left w:val="none" w:sz="0" w:space="0" w:color="auto"/>
        <w:bottom w:val="none" w:sz="0" w:space="0" w:color="auto"/>
        <w:right w:val="none" w:sz="0" w:space="0" w:color="auto"/>
      </w:divBdr>
    </w:div>
    <w:div w:id="1067193111">
      <w:bodyDiv w:val="1"/>
      <w:marLeft w:val="0"/>
      <w:marRight w:val="0"/>
      <w:marTop w:val="0"/>
      <w:marBottom w:val="0"/>
      <w:divBdr>
        <w:top w:val="none" w:sz="0" w:space="0" w:color="auto"/>
        <w:left w:val="none" w:sz="0" w:space="0" w:color="auto"/>
        <w:bottom w:val="none" w:sz="0" w:space="0" w:color="auto"/>
        <w:right w:val="none" w:sz="0" w:space="0" w:color="auto"/>
      </w:divBdr>
    </w:div>
    <w:div w:id="1070075156">
      <w:bodyDiv w:val="1"/>
      <w:marLeft w:val="0"/>
      <w:marRight w:val="0"/>
      <w:marTop w:val="0"/>
      <w:marBottom w:val="0"/>
      <w:divBdr>
        <w:top w:val="none" w:sz="0" w:space="0" w:color="auto"/>
        <w:left w:val="none" w:sz="0" w:space="0" w:color="auto"/>
        <w:bottom w:val="none" w:sz="0" w:space="0" w:color="auto"/>
        <w:right w:val="none" w:sz="0" w:space="0" w:color="auto"/>
      </w:divBdr>
    </w:div>
    <w:div w:id="1107653621">
      <w:bodyDiv w:val="1"/>
      <w:marLeft w:val="0"/>
      <w:marRight w:val="0"/>
      <w:marTop w:val="0"/>
      <w:marBottom w:val="0"/>
      <w:divBdr>
        <w:top w:val="none" w:sz="0" w:space="0" w:color="auto"/>
        <w:left w:val="none" w:sz="0" w:space="0" w:color="auto"/>
        <w:bottom w:val="none" w:sz="0" w:space="0" w:color="auto"/>
        <w:right w:val="none" w:sz="0" w:space="0" w:color="auto"/>
      </w:divBdr>
    </w:div>
    <w:div w:id="1138109748">
      <w:bodyDiv w:val="1"/>
      <w:marLeft w:val="0"/>
      <w:marRight w:val="0"/>
      <w:marTop w:val="0"/>
      <w:marBottom w:val="0"/>
      <w:divBdr>
        <w:top w:val="none" w:sz="0" w:space="0" w:color="auto"/>
        <w:left w:val="none" w:sz="0" w:space="0" w:color="auto"/>
        <w:bottom w:val="none" w:sz="0" w:space="0" w:color="auto"/>
        <w:right w:val="none" w:sz="0" w:space="0" w:color="auto"/>
      </w:divBdr>
    </w:div>
    <w:div w:id="1163395453">
      <w:bodyDiv w:val="1"/>
      <w:marLeft w:val="0"/>
      <w:marRight w:val="0"/>
      <w:marTop w:val="0"/>
      <w:marBottom w:val="0"/>
      <w:divBdr>
        <w:top w:val="none" w:sz="0" w:space="0" w:color="auto"/>
        <w:left w:val="none" w:sz="0" w:space="0" w:color="auto"/>
        <w:bottom w:val="none" w:sz="0" w:space="0" w:color="auto"/>
        <w:right w:val="none" w:sz="0" w:space="0" w:color="auto"/>
      </w:divBdr>
    </w:div>
    <w:div w:id="1197158026">
      <w:bodyDiv w:val="1"/>
      <w:marLeft w:val="0"/>
      <w:marRight w:val="0"/>
      <w:marTop w:val="0"/>
      <w:marBottom w:val="0"/>
      <w:divBdr>
        <w:top w:val="none" w:sz="0" w:space="0" w:color="auto"/>
        <w:left w:val="none" w:sz="0" w:space="0" w:color="auto"/>
        <w:bottom w:val="none" w:sz="0" w:space="0" w:color="auto"/>
        <w:right w:val="none" w:sz="0" w:space="0" w:color="auto"/>
      </w:divBdr>
    </w:div>
    <w:div w:id="1252736168">
      <w:bodyDiv w:val="1"/>
      <w:marLeft w:val="0"/>
      <w:marRight w:val="0"/>
      <w:marTop w:val="0"/>
      <w:marBottom w:val="0"/>
      <w:divBdr>
        <w:top w:val="none" w:sz="0" w:space="0" w:color="auto"/>
        <w:left w:val="none" w:sz="0" w:space="0" w:color="auto"/>
        <w:bottom w:val="none" w:sz="0" w:space="0" w:color="auto"/>
        <w:right w:val="none" w:sz="0" w:space="0" w:color="auto"/>
      </w:divBdr>
    </w:div>
    <w:div w:id="1275746130">
      <w:bodyDiv w:val="1"/>
      <w:marLeft w:val="0"/>
      <w:marRight w:val="0"/>
      <w:marTop w:val="0"/>
      <w:marBottom w:val="0"/>
      <w:divBdr>
        <w:top w:val="none" w:sz="0" w:space="0" w:color="auto"/>
        <w:left w:val="none" w:sz="0" w:space="0" w:color="auto"/>
        <w:bottom w:val="none" w:sz="0" w:space="0" w:color="auto"/>
        <w:right w:val="none" w:sz="0" w:space="0" w:color="auto"/>
      </w:divBdr>
    </w:div>
    <w:div w:id="1292588114">
      <w:bodyDiv w:val="1"/>
      <w:marLeft w:val="0"/>
      <w:marRight w:val="0"/>
      <w:marTop w:val="0"/>
      <w:marBottom w:val="0"/>
      <w:divBdr>
        <w:top w:val="none" w:sz="0" w:space="0" w:color="auto"/>
        <w:left w:val="none" w:sz="0" w:space="0" w:color="auto"/>
        <w:bottom w:val="none" w:sz="0" w:space="0" w:color="auto"/>
        <w:right w:val="none" w:sz="0" w:space="0" w:color="auto"/>
      </w:divBdr>
    </w:div>
    <w:div w:id="1339429158">
      <w:bodyDiv w:val="1"/>
      <w:marLeft w:val="0"/>
      <w:marRight w:val="0"/>
      <w:marTop w:val="0"/>
      <w:marBottom w:val="0"/>
      <w:divBdr>
        <w:top w:val="none" w:sz="0" w:space="0" w:color="auto"/>
        <w:left w:val="none" w:sz="0" w:space="0" w:color="auto"/>
        <w:bottom w:val="none" w:sz="0" w:space="0" w:color="auto"/>
        <w:right w:val="none" w:sz="0" w:space="0" w:color="auto"/>
      </w:divBdr>
    </w:div>
    <w:div w:id="1418015376">
      <w:bodyDiv w:val="1"/>
      <w:marLeft w:val="0"/>
      <w:marRight w:val="0"/>
      <w:marTop w:val="0"/>
      <w:marBottom w:val="0"/>
      <w:divBdr>
        <w:top w:val="none" w:sz="0" w:space="0" w:color="auto"/>
        <w:left w:val="none" w:sz="0" w:space="0" w:color="auto"/>
        <w:bottom w:val="none" w:sz="0" w:space="0" w:color="auto"/>
        <w:right w:val="none" w:sz="0" w:space="0" w:color="auto"/>
      </w:divBdr>
    </w:div>
    <w:div w:id="1430614760">
      <w:bodyDiv w:val="1"/>
      <w:marLeft w:val="0"/>
      <w:marRight w:val="0"/>
      <w:marTop w:val="0"/>
      <w:marBottom w:val="0"/>
      <w:divBdr>
        <w:top w:val="none" w:sz="0" w:space="0" w:color="auto"/>
        <w:left w:val="none" w:sz="0" w:space="0" w:color="auto"/>
        <w:bottom w:val="none" w:sz="0" w:space="0" w:color="auto"/>
        <w:right w:val="none" w:sz="0" w:space="0" w:color="auto"/>
      </w:divBdr>
    </w:div>
    <w:div w:id="1438599364">
      <w:bodyDiv w:val="1"/>
      <w:marLeft w:val="0"/>
      <w:marRight w:val="0"/>
      <w:marTop w:val="0"/>
      <w:marBottom w:val="0"/>
      <w:divBdr>
        <w:top w:val="none" w:sz="0" w:space="0" w:color="auto"/>
        <w:left w:val="none" w:sz="0" w:space="0" w:color="auto"/>
        <w:bottom w:val="none" w:sz="0" w:space="0" w:color="auto"/>
        <w:right w:val="none" w:sz="0" w:space="0" w:color="auto"/>
      </w:divBdr>
    </w:div>
    <w:div w:id="1492715898">
      <w:bodyDiv w:val="1"/>
      <w:marLeft w:val="0"/>
      <w:marRight w:val="0"/>
      <w:marTop w:val="0"/>
      <w:marBottom w:val="0"/>
      <w:divBdr>
        <w:top w:val="none" w:sz="0" w:space="0" w:color="auto"/>
        <w:left w:val="none" w:sz="0" w:space="0" w:color="auto"/>
        <w:bottom w:val="none" w:sz="0" w:space="0" w:color="auto"/>
        <w:right w:val="none" w:sz="0" w:space="0" w:color="auto"/>
      </w:divBdr>
    </w:div>
    <w:div w:id="1498839180">
      <w:bodyDiv w:val="1"/>
      <w:marLeft w:val="0"/>
      <w:marRight w:val="0"/>
      <w:marTop w:val="0"/>
      <w:marBottom w:val="0"/>
      <w:divBdr>
        <w:top w:val="none" w:sz="0" w:space="0" w:color="auto"/>
        <w:left w:val="none" w:sz="0" w:space="0" w:color="auto"/>
        <w:bottom w:val="none" w:sz="0" w:space="0" w:color="auto"/>
        <w:right w:val="none" w:sz="0" w:space="0" w:color="auto"/>
      </w:divBdr>
    </w:div>
    <w:div w:id="1514032284">
      <w:bodyDiv w:val="1"/>
      <w:marLeft w:val="0"/>
      <w:marRight w:val="0"/>
      <w:marTop w:val="0"/>
      <w:marBottom w:val="0"/>
      <w:divBdr>
        <w:top w:val="none" w:sz="0" w:space="0" w:color="auto"/>
        <w:left w:val="none" w:sz="0" w:space="0" w:color="auto"/>
        <w:bottom w:val="none" w:sz="0" w:space="0" w:color="auto"/>
        <w:right w:val="none" w:sz="0" w:space="0" w:color="auto"/>
      </w:divBdr>
    </w:div>
    <w:div w:id="1529248187">
      <w:bodyDiv w:val="1"/>
      <w:marLeft w:val="0"/>
      <w:marRight w:val="0"/>
      <w:marTop w:val="0"/>
      <w:marBottom w:val="0"/>
      <w:divBdr>
        <w:top w:val="none" w:sz="0" w:space="0" w:color="auto"/>
        <w:left w:val="none" w:sz="0" w:space="0" w:color="auto"/>
        <w:bottom w:val="none" w:sz="0" w:space="0" w:color="auto"/>
        <w:right w:val="none" w:sz="0" w:space="0" w:color="auto"/>
      </w:divBdr>
    </w:div>
    <w:div w:id="1535576585">
      <w:bodyDiv w:val="1"/>
      <w:marLeft w:val="0"/>
      <w:marRight w:val="0"/>
      <w:marTop w:val="0"/>
      <w:marBottom w:val="0"/>
      <w:divBdr>
        <w:top w:val="none" w:sz="0" w:space="0" w:color="auto"/>
        <w:left w:val="none" w:sz="0" w:space="0" w:color="auto"/>
        <w:bottom w:val="none" w:sz="0" w:space="0" w:color="auto"/>
        <w:right w:val="none" w:sz="0" w:space="0" w:color="auto"/>
      </w:divBdr>
    </w:div>
    <w:div w:id="1539244783">
      <w:bodyDiv w:val="1"/>
      <w:marLeft w:val="0"/>
      <w:marRight w:val="0"/>
      <w:marTop w:val="0"/>
      <w:marBottom w:val="0"/>
      <w:divBdr>
        <w:top w:val="none" w:sz="0" w:space="0" w:color="auto"/>
        <w:left w:val="none" w:sz="0" w:space="0" w:color="auto"/>
        <w:bottom w:val="none" w:sz="0" w:space="0" w:color="auto"/>
        <w:right w:val="none" w:sz="0" w:space="0" w:color="auto"/>
      </w:divBdr>
    </w:div>
    <w:div w:id="1598322746">
      <w:bodyDiv w:val="1"/>
      <w:marLeft w:val="0"/>
      <w:marRight w:val="0"/>
      <w:marTop w:val="0"/>
      <w:marBottom w:val="0"/>
      <w:divBdr>
        <w:top w:val="none" w:sz="0" w:space="0" w:color="auto"/>
        <w:left w:val="none" w:sz="0" w:space="0" w:color="auto"/>
        <w:bottom w:val="none" w:sz="0" w:space="0" w:color="auto"/>
        <w:right w:val="none" w:sz="0" w:space="0" w:color="auto"/>
      </w:divBdr>
    </w:div>
    <w:div w:id="1598827349">
      <w:bodyDiv w:val="1"/>
      <w:marLeft w:val="0"/>
      <w:marRight w:val="0"/>
      <w:marTop w:val="0"/>
      <w:marBottom w:val="0"/>
      <w:divBdr>
        <w:top w:val="none" w:sz="0" w:space="0" w:color="auto"/>
        <w:left w:val="none" w:sz="0" w:space="0" w:color="auto"/>
        <w:bottom w:val="none" w:sz="0" w:space="0" w:color="auto"/>
        <w:right w:val="none" w:sz="0" w:space="0" w:color="auto"/>
      </w:divBdr>
    </w:div>
    <w:div w:id="1614169946">
      <w:bodyDiv w:val="1"/>
      <w:marLeft w:val="0"/>
      <w:marRight w:val="0"/>
      <w:marTop w:val="0"/>
      <w:marBottom w:val="0"/>
      <w:divBdr>
        <w:top w:val="none" w:sz="0" w:space="0" w:color="auto"/>
        <w:left w:val="none" w:sz="0" w:space="0" w:color="auto"/>
        <w:bottom w:val="none" w:sz="0" w:space="0" w:color="auto"/>
        <w:right w:val="none" w:sz="0" w:space="0" w:color="auto"/>
      </w:divBdr>
    </w:div>
    <w:div w:id="1615163514">
      <w:bodyDiv w:val="1"/>
      <w:marLeft w:val="0"/>
      <w:marRight w:val="0"/>
      <w:marTop w:val="0"/>
      <w:marBottom w:val="0"/>
      <w:divBdr>
        <w:top w:val="none" w:sz="0" w:space="0" w:color="auto"/>
        <w:left w:val="none" w:sz="0" w:space="0" w:color="auto"/>
        <w:bottom w:val="none" w:sz="0" w:space="0" w:color="auto"/>
        <w:right w:val="none" w:sz="0" w:space="0" w:color="auto"/>
      </w:divBdr>
    </w:div>
    <w:div w:id="1623341317">
      <w:bodyDiv w:val="1"/>
      <w:marLeft w:val="0"/>
      <w:marRight w:val="0"/>
      <w:marTop w:val="0"/>
      <w:marBottom w:val="0"/>
      <w:divBdr>
        <w:top w:val="none" w:sz="0" w:space="0" w:color="auto"/>
        <w:left w:val="none" w:sz="0" w:space="0" w:color="auto"/>
        <w:bottom w:val="none" w:sz="0" w:space="0" w:color="auto"/>
        <w:right w:val="none" w:sz="0" w:space="0" w:color="auto"/>
      </w:divBdr>
    </w:div>
    <w:div w:id="1647471762">
      <w:bodyDiv w:val="1"/>
      <w:marLeft w:val="0"/>
      <w:marRight w:val="0"/>
      <w:marTop w:val="0"/>
      <w:marBottom w:val="0"/>
      <w:divBdr>
        <w:top w:val="none" w:sz="0" w:space="0" w:color="auto"/>
        <w:left w:val="none" w:sz="0" w:space="0" w:color="auto"/>
        <w:bottom w:val="none" w:sz="0" w:space="0" w:color="auto"/>
        <w:right w:val="none" w:sz="0" w:space="0" w:color="auto"/>
      </w:divBdr>
    </w:div>
    <w:div w:id="1677228738">
      <w:bodyDiv w:val="1"/>
      <w:marLeft w:val="0"/>
      <w:marRight w:val="0"/>
      <w:marTop w:val="0"/>
      <w:marBottom w:val="0"/>
      <w:divBdr>
        <w:top w:val="none" w:sz="0" w:space="0" w:color="auto"/>
        <w:left w:val="none" w:sz="0" w:space="0" w:color="auto"/>
        <w:bottom w:val="none" w:sz="0" w:space="0" w:color="auto"/>
        <w:right w:val="none" w:sz="0" w:space="0" w:color="auto"/>
      </w:divBdr>
    </w:div>
    <w:div w:id="1678578194">
      <w:bodyDiv w:val="1"/>
      <w:marLeft w:val="0"/>
      <w:marRight w:val="0"/>
      <w:marTop w:val="0"/>
      <w:marBottom w:val="0"/>
      <w:divBdr>
        <w:top w:val="none" w:sz="0" w:space="0" w:color="auto"/>
        <w:left w:val="none" w:sz="0" w:space="0" w:color="auto"/>
        <w:bottom w:val="none" w:sz="0" w:space="0" w:color="auto"/>
        <w:right w:val="none" w:sz="0" w:space="0" w:color="auto"/>
      </w:divBdr>
    </w:div>
    <w:div w:id="1686858761">
      <w:bodyDiv w:val="1"/>
      <w:marLeft w:val="0"/>
      <w:marRight w:val="0"/>
      <w:marTop w:val="0"/>
      <w:marBottom w:val="0"/>
      <w:divBdr>
        <w:top w:val="none" w:sz="0" w:space="0" w:color="auto"/>
        <w:left w:val="none" w:sz="0" w:space="0" w:color="auto"/>
        <w:bottom w:val="none" w:sz="0" w:space="0" w:color="auto"/>
        <w:right w:val="none" w:sz="0" w:space="0" w:color="auto"/>
      </w:divBdr>
    </w:div>
    <w:div w:id="1707753280">
      <w:bodyDiv w:val="1"/>
      <w:marLeft w:val="0"/>
      <w:marRight w:val="0"/>
      <w:marTop w:val="0"/>
      <w:marBottom w:val="0"/>
      <w:divBdr>
        <w:top w:val="none" w:sz="0" w:space="0" w:color="auto"/>
        <w:left w:val="none" w:sz="0" w:space="0" w:color="auto"/>
        <w:bottom w:val="none" w:sz="0" w:space="0" w:color="auto"/>
        <w:right w:val="none" w:sz="0" w:space="0" w:color="auto"/>
      </w:divBdr>
    </w:div>
    <w:div w:id="1715546979">
      <w:bodyDiv w:val="1"/>
      <w:marLeft w:val="0"/>
      <w:marRight w:val="0"/>
      <w:marTop w:val="0"/>
      <w:marBottom w:val="0"/>
      <w:divBdr>
        <w:top w:val="none" w:sz="0" w:space="0" w:color="auto"/>
        <w:left w:val="none" w:sz="0" w:space="0" w:color="auto"/>
        <w:bottom w:val="none" w:sz="0" w:space="0" w:color="auto"/>
        <w:right w:val="none" w:sz="0" w:space="0" w:color="auto"/>
      </w:divBdr>
    </w:div>
    <w:div w:id="1719013795">
      <w:bodyDiv w:val="1"/>
      <w:marLeft w:val="0"/>
      <w:marRight w:val="0"/>
      <w:marTop w:val="0"/>
      <w:marBottom w:val="0"/>
      <w:divBdr>
        <w:top w:val="none" w:sz="0" w:space="0" w:color="auto"/>
        <w:left w:val="none" w:sz="0" w:space="0" w:color="auto"/>
        <w:bottom w:val="none" w:sz="0" w:space="0" w:color="auto"/>
        <w:right w:val="none" w:sz="0" w:space="0" w:color="auto"/>
      </w:divBdr>
    </w:div>
    <w:div w:id="1725984368">
      <w:bodyDiv w:val="1"/>
      <w:marLeft w:val="0"/>
      <w:marRight w:val="0"/>
      <w:marTop w:val="0"/>
      <w:marBottom w:val="0"/>
      <w:divBdr>
        <w:top w:val="none" w:sz="0" w:space="0" w:color="auto"/>
        <w:left w:val="none" w:sz="0" w:space="0" w:color="auto"/>
        <w:bottom w:val="none" w:sz="0" w:space="0" w:color="auto"/>
        <w:right w:val="none" w:sz="0" w:space="0" w:color="auto"/>
      </w:divBdr>
    </w:div>
    <w:div w:id="1805344582">
      <w:bodyDiv w:val="1"/>
      <w:marLeft w:val="0"/>
      <w:marRight w:val="0"/>
      <w:marTop w:val="0"/>
      <w:marBottom w:val="0"/>
      <w:divBdr>
        <w:top w:val="none" w:sz="0" w:space="0" w:color="auto"/>
        <w:left w:val="none" w:sz="0" w:space="0" w:color="auto"/>
        <w:bottom w:val="none" w:sz="0" w:space="0" w:color="auto"/>
        <w:right w:val="none" w:sz="0" w:space="0" w:color="auto"/>
      </w:divBdr>
    </w:div>
    <w:div w:id="1805851172">
      <w:bodyDiv w:val="1"/>
      <w:marLeft w:val="0"/>
      <w:marRight w:val="0"/>
      <w:marTop w:val="0"/>
      <w:marBottom w:val="0"/>
      <w:divBdr>
        <w:top w:val="none" w:sz="0" w:space="0" w:color="auto"/>
        <w:left w:val="none" w:sz="0" w:space="0" w:color="auto"/>
        <w:bottom w:val="none" w:sz="0" w:space="0" w:color="auto"/>
        <w:right w:val="none" w:sz="0" w:space="0" w:color="auto"/>
      </w:divBdr>
    </w:div>
    <w:div w:id="1823306280">
      <w:bodyDiv w:val="1"/>
      <w:marLeft w:val="0"/>
      <w:marRight w:val="0"/>
      <w:marTop w:val="0"/>
      <w:marBottom w:val="0"/>
      <w:divBdr>
        <w:top w:val="none" w:sz="0" w:space="0" w:color="auto"/>
        <w:left w:val="none" w:sz="0" w:space="0" w:color="auto"/>
        <w:bottom w:val="none" w:sz="0" w:space="0" w:color="auto"/>
        <w:right w:val="none" w:sz="0" w:space="0" w:color="auto"/>
      </w:divBdr>
    </w:div>
    <w:div w:id="1872062955">
      <w:bodyDiv w:val="1"/>
      <w:marLeft w:val="0"/>
      <w:marRight w:val="0"/>
      <w:marTop w:val="0"/>
      <w:marBottom w:val="0"/>
      <w:divBdr>
        <w:top w:val="none" w:sz="0" w:space="0" w:color="auto"/>
        <w:left w:val="none" w:sz="0" w:space="0" w:color="auto"/>
        <w:bottom w:val="none" w:sz="0" w:space="0" w:color="auto"/>
        <w:right w:val="none" w:sz="0" w:space="0" w:color="auto"/>
      </w:divBdr>
    </w:div>
    <w:div w:id="1897937222">
      <w:bodyDiv w:val="1"/>
      <w:marLeft w:val="0"/>
      <w:marRight w:val="0"/>
      <w:marTop w:val="0"/>
      <w:marBottom w:val="0"/>
      <w:divBdr>
        <w:top w:val="none" w:sz="0" w:space="0" w:color="auto"/>
        <w:left w:val="none" w:sz="0" w:space="0" w:color="auto"/>
        <w:bottom w:val="none" w:sz="0" w:space="0" w:color="auto"/>
        <w:right w:val="none" w:sz="0" w:space="0" w:color="auto"/>
      </w:divBdr>
    </w:div>
    <w:div w:id="1898125580">
      <w:bodyDiv w:val="1"/>
      <w:marLeft w:val="0"/>
      <w:marRight w:val="0"/>
      <w:marTop w:val="0"/>
      <w:marBottom w:val="0"/>
      <w:divBdr>
        <w:top w:val="none" w:sz="0" w:space="0" w:color="auto"/>
        <w:left w:val="none" w:sz="0" w:space="0" w:color="auto"/>
        <w:bottom w:val="none" w:sz="0" w:space="0" w:color="auto"/>
        <w:right w:val="none" w:sz="0" w:space="0" w:color="auto"/>
      </w:divBdr>
    </w:div>
    <w:div w:id="1916086523">
      <w:bodyDiv w:val="1"/>
      <w:marLeft w:val="0"/>
      <w:marRight w:val="0"/>
      <w:marTop w:val="0"/>
      <w:marBottom w:val="0"/>
      <w:divBdr>
        <w:top w:val="none" w:sz="0" w:space="0" w:color="auto"/>
        <w:left w:val="none" w:sz="0" w:space="0" w:color="auto"/>
        <w:bottom w:val="none" w:sz="0" w:space="0" w:color="auto"/>
        <w:right w:val="none" w:sz="0" w:space="0" w:color="auto"/>
      </w:divBdr>
    </w:div>
    <w:div w:id="1970892213">
      <w:bodyDiv w:val="1"/>
      <w:marLeft w:val="0"/>
      <w:marRight w:val="0"/>
      <w:marTop w:val="0"/>
      <w:marBottom w:val="0"/>
      <w:divBdr>
        <w:top w:val="none" w:sz="0" w:space="0" w:color="auto"/>
        <w:left w:val="none" w:sz="0" w:space="0" w:color="auto"/>
        <w:bottom w:val="none" w:sz="0" w:space="0" w:color="auto"/>
        <w:right w:val="none" w:sz="0" w:space="0" w:color="auto"/>
      </w:divBdr>
    </w:div>
    <w:div w:id="1987591605">
      <w:bodyDiv w:val="1"/>
      <w:marLeft w:val="0"/>
      <w:marRight w:val="0"/>
      <w:marTop w:val="0"/>
      <w:marBottom w:val="0"/>
      <w:divBdr>
        <w:top w:val="none" w:sz="0" w:space="0" w:color="auto"/>
        <w:left w:val="none" w:sz="0" w:space="0" w:color="auto"/>
        <w:bottom w:val="none" w:sz="0" w:space="0" w:color="auto"/>
        <w:right w:val="none" w:sz="0" w:space="0" w:color="auto"/>
      </w:divBdr>
    </w:div>
    <w:div w:id="2026783677">
      <w:bodyDiv w:val="1"/>
      <w:marLeft w:val="0"/>
      <w:marRight w:val="0"/>
      <w:marTop w:val="0"/>
      <w:marBottom w:val="0"/>
      <w:divBdr>
        <w:top w:val="none" w:sz="0" w:space="0" w:color="auto"/>
        <w:left w:val="none" w:sz="0" w:space="0" w:color="auto"/>
        <w:bottom w:val="none" w:sz="0" w:space="0" w:color="auto"/>
        <w:right w:val="none" w:sz="0" w:space="0" w:color="auto"/>
      </w:divBdr>
    </w:div>
    <w:div w:id="2029258686">
      <w:bodyDiv w:val="1"/>
      <w:marLeft w:val="0"/>
      <w:marRight w:val="0"/>
      <w:marTop w:val="0"/>
      <w:marBottom w:val="0"/>
      <w:divBdr>
        <w:top w:val="none" w:sz="0" w:space="0" w:color="auto"/>
        <w:left w:val="none" w:sz="0" w:space="0" w:color="auto"/>
        <w:bottom w:val="none" w:sz="0" w:space="0" w:color="auto"/>
        <w:right w:val="none" w:sz="0" w:space="0" w:color="auto"/>
      </w:divBdr>
    </w:div>
    <w:div w:id="2050494144">
      <w:bodyDiv w:val="1"/>
      <w:marLeft w:val="0"/>
      <w:marRight w:val="0"/>
      <w:marTop w:val="0"/>
      <w:marBottom w:val="0"/>
      <w:divBdr>
        <w:top w:val="none" w:sz="0" w:space="0" w:color="auto"/>
        <w:left w:val="none" w:sz="0" w:space="0" w:color="auto"/>
        <w:bottom w:val="none" w:sz="0" w:space="0" w:color="auto"/>
        <w:right w:val="none" w:sz="0" w:space="0" w:color="auto"/>
      </w:divBdr>
    </w:div>
    <w:div w:id="2058703741">
      <w:bodyDiv w:val="1"/>
      <w:marLeft w:val="0"/>
      <w:marRight w:val="0"/>
      <w:marTop w:val="0"/>
      <w:marBottom w:val="0"/>
      <w:divBdr>
        <w:top w:val="none" w:sz="0" w:space="0" w:color="auto"/>
        <w:left w:val="none" w:sz="0" w:space="0" w:color="auto"/>
        <w:bottom w:val="none" w:sz="0" w:space="0" w:color="auto"/>
        <w:right w:val="none" w:sz="0" w:space="0" w:color="auto"/>
      </w:divBdr>
    </w:div>
    <w:div w:id="2061781523">
      <w:bodyDiv w:val="1"/>
      <w:marLeft w:val="0"/>
      <w:marRight w:val="0"/>
      <w:marTop w:val="0"/>
      <w:marBottom w:val="0"/>
      <w:divBdr>
        <w:top w:val="none" w:sz="0" w:space="0" w:color="auto"/>
        <w:left w:val="none" w:sz="0" w:space="0" w:color="auto"/>
        <w:bottom w:val="none" w:sz="0" w:space="0" w:color="auto"/>
        <w:right w:val="none" w:sz="0" w:space="0" w:color="auto"/>
      </w:divBdr>
    </w:div>
    <w:div w:id="2067482677">
      <w:bodyDiv w:val="1"/>
      <w:marLeft w:val="0"/>
      <w:marRight w:val="0"/>
      <w:marTop w:val="0"/>
      <w:marBottom w:val="0"/>
      <w:divBdr>
        <w:top w:val="none" w:sz="0" w:space="0" w:color="auto"/>
        <w:left w:val="none" w:sz="0" w:space="0" w:color="auto"/>
        <w:bottom w:val="none" w:sz="0" w:space="0" w:color="auto"/>
        <w:right w:val="none" w:sz="0" w:space="0" w:color="auto"/>
      </w:divBdr>
    </w:div>
    <w:div w:id="2070955501">
      <w:bodyDiv w:val="1"/>
      <w:marLeft w:val="0"/>
      <w:marRight w:val="0"/>
      <w:marTop w:val="0"/>
      <w:marBottom w:val="0"/>
      <w:divBdr>
        <w:top w:val="none" w:sz="0" w:space="0" w:color="auto"/>
        <w:left w:val="none" w:sz="0" w:space="0" w:color="auto"/>
        <w:bottom w:val="none" w:sz="0" w:space="0" w:color="auto"/>
        <w:right w:val="none" w:sz="0" w:space="0" w:color="auto"/>
      </w:divBdr>
    </w:div>
    <w:div w:id="207231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ndelon.com/" TargetMode="External"/><Relationship Id="rId13" Type="http://schemas.openxmlformats.org/officeDocument/2006/relationships/hyperlink" Target="http://www.owid.de/elexiko" TargetMode="External"/><Relationship Id="rId18" Type="http://schemas.openxmlformats.org/officeDocument/2006/relationships/hyperlink" Target="http://www.uitmuntend.de/woerterbuch/lieb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lexika.digitale-sammlungen.de/adelung/lemma/" TargetMode="External"/><Relationship Id="rId12" Type="http://schemas.openxmlformats.org/officeDocument/2006/relationships/hyperlink" Target="http://germazope.uni-trier.de/Projects/WBB/woerterbuecher/" TargetMode="External"/><Relationship Id="rId17" Type="http://schemas.openxmlformats.org/officeDocument/2006/relationships/hyperlink" Target="http://www.redensarten-index.de/" TargetMode="External"/><Relationship Id="rId2" Type="http://schemas.openxmlformats.org/officeDocument/2006/relationships/styles" Target="styles.xml"/><Relationship Id="rId16" Type="http://schemas.openxmlformats.org/officeDocument/2006/relationships/hyperlink" Target="http://de.pons.eu/" TargetMode="External"/><Relationship Id="rId20" Type="http://schemas.openxmlformats.org/officeDocument/2006/relationships/hyperlink" Target="http://wortschatz.uni-leipzig.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thefreedictionary.com/lieb" TargetMode="External"/><Relationship Id="rId5" Type="http://schemas.openxmlformats.org/officeDocument/2006/relationships/footnotes" Target="footnotes.xml"/><Relationship Id="rId15" Type="http://schemas.openxmlformats.org/officeDocument/2006/relationships/hyperlink" Target="http://homepage.uibk.ac.at/~c30310/ahdwbhin.html" TargetMode="External"/><Relationship Id="rId23" Type="http://schemas.openxmlformats.org/officeDocument/2006/relationships/theme" Target="theme/theme1.xml"/><Relationship Id="rId10" Type="http://schemas.openxmlformats.org/officeDocument/2006/relationships/hyperlink" Target="http://www.dict.cc/" TargetMode="External"/><Relationship Id="rId19" Type="http://schemas.openxmlformats.org/officeDocument/2006/relationships/hyperlink" Target="http://g.msn.com/9SE/1?http://de.wikipedia.org/wiki/Thesaurus&amp;&amp;DI=293&amp;IG=bde0573cefc844ef9ea57bfdac55421f&amp;POS=7&amp;CM=WPU&amp;CE=7&amp;CS=AWP&amp;SR=7" TargetMode="External"/><Relationship Id="rId4" Type="http://schemas.openxmlformats.org/officeDocument/2006/relationships/webSettings" Target="webSettings.xml"/><Relationship Id="rId9" Type="http://schemas.openxmlformats.org/officeDocument/2006/relationships/hyperlink" Target="http://www.dict.cc/" TargetMode="External"/><Relationship Id="rId14" Type="http://schemas.openxmlformats.org/officeDocument/2006/relationships/hyperlink" Target="http://www.bluerider.com/randomwordservice.ph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16</Pages>
  <Words>6284</Words>
  <Characters>35822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dcterms:created xsi:type="dcterms:W3CDTF">2020-10-19T14:58:00Z</dcterms:created>
  <dcterms:modified xsi:type="dcterms:W3CDTF">2020-10-20T10:13:00Z</dcterms:modified>
</cp:coreProperties>
</file>