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33" w:rsidRPr="00333F97" w:rsidRDefault="00CE6933" w:rsidP="00333F97">
      <w:pPr>
        <w:spacing w:line="240" w:lineRule="auto"/>
        <w:jc w:val="center"/>
        <w:rPr>
          <w:rFonts w:ascii="Times New Roman" w:hAnsi="Times New Roman" w:cs="Times New Roman"/>
          <w:b/>
          <w:caps/>
          <w:color w:val="000000"/>
          <w:sz w:val="24"/>
          <w:szCs w:val="24"/>
          <w:lang w:val="uk-UA" w:eastAsia="en-US"/>
        </w:rPr>
      </w:pPr>
      <w:r w:rsidRPr="00333F97">
        <w:rPr>
          <w:rFonts w:ascii="Times New Roman" w:hAnsi="Times New Roman" w:cs="Times New Roman"/>
          <w:b/>
          <w:caps/>
          <w:color w:val="000000"/>
          <w:sz w:val="24"/>
          <w:szCs w:val="24"/>
          <w:lang w:val="uk-UA" w:eastAsia="en-US"/>
        </w:rPr>
        <w:t>Мелітопольський державний педагогічний університет</w:t>
      </w:r>
    </w:p>
    <w:p w:rsidR="00CE6933" w:rsidRPr="00333F97" w:rsidRDefault="00CE6933" w:rsidP="00333F97">
      <w:pPr>
        <w:spacing w:line="240" w:lineRule="auto"/>
        <w:jc w:val="center"/>
        <w:rPr>
          <w:rFonts w:ascii="Times New Roman" w:hAnsi="Times New Roman" w:cs="Times New Roman"/>
          <w:b/>
          <w:caps/>
          <w:color w:val="000000"/>
          <w:sz w:val="24"/>
          <w:szCs w:val="24"/>
          <w:lang w:val="uk-UA" w:eastAsia="en-US"/>
        </w:rPr>
      </w:pPr>
      <w:r w:rsidRPr="00333F97">
        <w:rPr>
          <w:rFonts w:ascii="Times New Roman" w:hAnsi="Times New Roman" w:cs="Times New Roman"/>
          <w:b/>
          <w:caps/>
          <w:color w:val="000000"/>
          <w:sz w:val="24"/>
          <w:szCs w:val="24"/>
          <w:lang w:val="uk-UA" w:eastAsia="en-US"/>
        </w:rPr>
        <w:t>імені Богдана Хмельницького</w:t>
      </w:r>
      <w:r w:rsidRPr="00333F97">
        <w:rPr>
          <w:rFonts w:ascii="Times New Roman" w:hAnsi="Times New Roman" w:cs="Times New Roman"/>
          <w:b/>
          <w:caps/>
          <w:color w:val="000000"/>
          <w:sz w:val="24"/>
          <w:szCs w:val="24"/>
          <w:lang w:val="uk-UA" w:eastAsia="en-US"/>
        </w:rPr>
        <w:br/>
      </w:r>
    </w:p>
    <w:p w:rsidR="00CE6933" w:rsidRPr="00333F97" w:rsidRDefault="00CE6933" w:rsidP="00333F97">
      <w:pPr>
        <w:spacing w:line="240" w:lineRule="auto"/>
        <w:jc w:val="center"/>
        <w:rPr>
          <w:rFonts w:ascii="Times New Roman" w:hAnsi="Times New Roman" w:cs="Times New Roman"/>
          <w:b/>
          <w:caps/>
          <w:color w:val="000000"/>
          <w:sz w:val="24"/>
          <w:szCs w:val="24"/>
          <w:lang w:val="uk-UA" w:eastAsia="en-US"/>
        </w:rPr>
      </w:pPr>
      <w:r w:rsidRPr="00333F97">
        <w:rPr>
          <w:rFonts w:ascii="Times New Roman" w:hAnsi="Times New Roman" w:cs="Times New Roman"/>
          <w:b/>
          <w:caps/>
          <w:color w:val="000000"/>
          <w:sz w:val="24"/>
          <w:szCs w:val="24"/>
          <w:lang w:val="uk-UA" w:eastAsia="en-US"/>
        </w:rPr>
        <w:t xml:space="preserve">філологічний факультет </w:t>
      </w:r>
      <w:r w:rsidRPr="00333F97">
        <w:rPr>
          <w:rFonts w:ascii="Times New Roman" w:hAnsi="Times New Roman" w:cs="Times New Roman"/>
          <w:b/>
          <w:caps/>
          <w:color w:val="000000"/>
          <w:sz w:val="24"/>
          <w:szCs w:val="24"/>
          <w:lang w:val="uk-UA" w:eastAsia="en-US"/>
        </w:rPr>
        <w:br/>
      </w:r>
    </w:p>
    <w:p w:rsidR="00CE6933" w:rsidRPr="00333F97" w:rsidRDefault="00CE6933" w:rsidP="00333F97">
      <w:pPr>
        <w:spacing w:line="240" w:lineRule="auto"/>
        <w:jc w:val="center"/>
        <w:rPr>
          <w:rFonts w:ascii="Times New Roman" w:hAnsi="Times New Roman" w:cs="Times New Roman"/>
          <w:b/>
          <w:caps/>
          <w:color w:val="000000"/>
          <w:sz w:val="24"/>
          <w:szCs w:val="24"/>
          <w:lang w:val="uk-UA" w:eastAsia="en-US"/>
        </w:rPr>
      </w:pPr>
      <w:r w:rsidRPr="00333F97">
        <w:rPr>
          <w:rFonts w:ascii="Times New Roman" w:hAnsi="Times New Roman" w:cs="Times New Roman"/>
          <w:b/>
          <w:caps/>
          <w:color w:val="000000"/>
          <w:sz w:val="24"/>
          <w:szCs w:val="24"/>
          <w:lang w:val="uk-UA" w:eastAsia="en-US"/>
        </w:rPr>
        <w:t>кафедра української мови</w:t>
      </w:r>
    </w:p>
    <w:p w:rsidR="00CE6933" w:rsidRPr="00333F97" w:rsidRDefault="00CE6933" w:rsidP="00333F97">
      <w:pPr>
        <w:spacing w:line="240" w:lineRule="auto"/>
        <w:jc w:val="both"/>
        <w:rPr>
          <w:rFonts w:ascii="Times New Roman" w:hAnsi="Times New Roman" w:cs="Times New Roman"/>
          <w:caps/>
          <w:color w:val="000000"/>
          <w:sz w:val="24"/>
          <w:szCs w:val="24"/>
          <w:lang w:val="uk-UA" w:eastAsia="en-US"/>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CE6933" w:rsidRPr="00333F97" w:rsidTr="007F1861">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Назва освітнього компоненту</w:t>
            </w:r>
          </w:p>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i/>
                <w:color w:val="000000"/>
                <w:sz w:val="24"/>
                <w:szCs w:val="24"/>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ED1ED1" w:rsidP="00333F97">
            <w:pPr>
              <w:tabs>
                <w:tab w:val="left" w:pos="962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Теорія мовознавства</w:t>
            </w:r>
          </w:p>
          <w:p w:rsidR="00ED1ED1" w:rsidRPr="00333F97" w:rsidRDefault="00ED1ED1" w:rsidP="00333F97">
            <w:pPr>
              <w:tabs>
                <w:tab w:val="left" w:pos="9623"/>
              </w:tabs>
              <w:spacing w:line="240" w:lineRule="auto"/>
              <w:jc w:val="both"/>
              <w:rPr>
                <w:rFonts w:ascii="Times New Roman" w:hAnsi="Times New Roman" w:cs="Times New Roman"/>
                <w:i/>
                <w:color w:val="000000"/>
                <w:sz w:val="24"/>
                <w:szCs w:val="24"/>
                <w:lang w:val="uk-UA"/>
              </w:rPr>
            </w:pPr>
            <w:r w:rsidRPr="00333F97">
              <w:rPr>
                <w:rFonts w:ascii="Times New Roman" w:hAnsi="Times New Roman" w:cs="Times New Roman"/>
                <w:i/>
                <w:sz w:val="24"/>
                <w:szCs w:val="24"/>
                <w:lang w:val="uk-UA"/>
              </w:rPr>
              <w:t>вибірковий</w:t>
            </w:r>
          </w:p>
        </w:tc>
      </w:tr>
      <w:tr w:rsidR="00CE6933" w:rsidRPr="00333F97" w:rsidTr="007F1861">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 xml:space="preserve">Ступінь освіти Бакалавр/магістр/доктор філософії </w:t>
            </w:r>
          </w:p>
          <w:p w:rsidR="00CE6933" w:rsidRPr="00333F97" w:rsidRDefault="00CE6933"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CE6933" w:rsidP="00333F97">
            <w:pPr>
              <w:tabs>
                <w:tab w:val="left" w:pos="962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Бакалавр</w:t>
            </w:r>
          </w:p>
          <w:p w:rsidR="00CE6933" w:rsidRPr="00333F97" w:rsidRDefault="00ED1ED1" w:rsidP="00333F97">
            <w:pPr>
              <w:tabs>
                <w:tab w:val="left" w:pos="962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035.01 Філологія. Українська мова і література </w:t>
            </w:r>
          </w:p>
          <w:p w:rsidR="00CE6933" w:rsidRPr="00333F97" w:rsidRDefault="00CE6933" w:rsidP="00333F97">
            <w:pPr>
              <w:tabs>
                <w:tab w:val="left" w:pos="9623"/>
              </w:tabs>
              <w:spacing w:line="240" w:lineRule="auto"/>
              <w:jc w:val="both"/>
              <w:rPr>
                <w:rFonts w:ascii="Times New Roman" w:hAnsi="Times New Roman" w:cs="Times New Roman"/>
                <w:sz w:val="24"/>
                <w:szCs w:val="24"/>
                <w:lang w:val="uk-UA"/>
              </w:rPr>
            </w:pPr>
          </w:p>
          <w:p w:rsidR="00CE6933" w:rsidRPr="00333F97" w:rsidRDefault="00CE6933" w:rsidP="00333F97">
            <w:pPr>
              <w:tabs>
                <w:tab w:val="left" w:pos="9623"/>
              </w:tabs>
              <w:spacing w:line="240" w:lineRule="auto"/>
              <w:jc w:val="both"/>
              <w:rPr>
                <w:rFonts w:ascii="Times New Roman" w:hAnsi="Times New Roman" w:cs="Times New Roman"/>
                <w:sz w:val="24"/>
                <w:szCs w:val="24"/>
                <w:lang w:val="uk-UA"/>
              </w:rPr>
            </w:pPr>
          </w:p>
        </w:tc>
      </w:tr>
      <w:tr w:rsidR="00CE6933" w:rsidRPr="00333F97" w:rsidTr="007F1861">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482964" w:rsidP="00333F97">
            <w:pPr>
              <w:tabs>
                <w:tab w:val="left" w:pos="9623"/>
              </w:tabs>
              <w:spacing w:line="240" w:lineRule="auto"/>
              <w:jc w:val="both"/>
              <w:rPr>
                <w:rFonts w:ascii="Times New Roman" w:hAnsi="Times New Roman" w:cs="Times New Roman"/>
                <w:sz w:val="24"/>
                <w:szCs w:val="24"/>
                <w:lang w:val="uk-UA"/>
              </w:rPr>
            </w:pPr>
            <w:r w:rsidRPr="00333F97">
              <w:rPr>
                <w:rFonts w:ascii="Times New Roman" w:hAnsi="Times New Roman" w:cs="Times New Roman"/>
                <w:i/>
                <w:sz w:val="24"/>
                <w:szCs w:val="24"/>
                <w:lang w:val="uk-UA"/>
              </w:rPr>
              <w:t xml:space="preserve">2020-2021/ </w:t>
            </w:r>
            <w:r w:rsidRPr="00333F97">
              <w:rPr>
                <w:rFonts w:ascii="Times New Roman" w:hAnsi="Times New Roman" w:cs="Times New Roman"/>
                <w:sz w:val="24"/>
                <w:szCs w:val="24"/>
                <w:lang w:val="uk-UA"/>
              </w:rPr>
              <w:t>V</w:t>
            </w:r>
            <w:r w:rsidRPr="00333F97">
              <w:rPr>
                <w:rFonts w:ascii="Times New Roman" w:hAnsi="Times New Roman" w:cs="Times New Roman"/>
                <w:i/>
                <w:sz w:val="24"/>
                <w:szCs w:val="24"/>
                <w:lang w:val="uk-UA"/>
              </w:rPr>
              <w:t xml:space="preserve"> семестр / 3</w:t>
            </w:r>
            <w:r w:rsidR="00CE6933" w:rsidRPr="00333F97">
              <w:rPr>
                <w:rFonts w:ascii="Times New Roman" w:hAnsi="Times New Roman" w:cs="Times New Roman"/>
                <w:i/>
                <w:sz w:val="24"/>
                <w:szCs w:val="24"/>
                <w:lang w:val="uk-UA"/>
              </w:rPr>
              <w:t xml:space="preserve"> курс</w:t>
            </w:r>
          </w:p>
        </w:tc>
      </w:tr>
      <w:tr w:rsidR="00CE6933" w:rsidRPr="00333F97" w:rsidTr="007F1861">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b/>
                <w:color w:val="000000"/>
                <w:sz w:val="24"/>
                <w:szCs w:val="24"/>
                <w:lang w:val="uk-UA"/>
              </w:rPr>
            </w:pPr>
          </w:p>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ED1ED1" w:rsidP="00333F97">
            <w:pPr>
              <w:spacing w:line="240" w:lineRule="auto"/>
              <w:jc w:val="both"/>
              <w:rPr>
                <w:rFonts w:ascii="Times New Roman" w:hAnsi="Times New Roman" w:cs="Times New Roman"/>
                <w:color w:val="000000"/>
                <w:sz w:val="24"/>
                <w:szCs w:val="24"/>
                <w:lang w:val="uk-UA"/>
              </w:rPr>
            </w:pPr>
            <w:proofErr w:type="spellStart"/>
            <w:r w:rsidRPr="00333F97">
              <w:rPr>
                <w:rFonts w:ascii="Times New Roman" w:hAnsi="Times New Roman" w:cs="Times New Roman"/>
                <w:color w:val="000000"/>
                <w:sz w:val="24"/>
                <w:szCs w:val="24"/>
                <w:lang w:val="uk-UA" w:eastAsia="en-US"/>
              </w:rPr>
              <w:t>Хомчак</w:t>
            </w:r>
            <w:proofErr w:type="spellEnd"/>
            <w:r w:rsidRPr="00333F97">
              <w:rPr>
                <w:rFonts w:ascii="Times New Roman" w:hAnsi="Times New Roman" w:cs="Times New Roman"/>
                <w:color w:val="000000"/>
                <w:sz w:val="24"/>
                <w:szCs w:val="24"/>
                <w:lang w:val="uk-UA" w:eastAsia="en-US"/>
              </w:rPr>
              <w:t xml:space="preserve"> Олена Геннадіївна</w:t>
            </w:r>
          </w:p>
        </w:tc>
      </w:tr>
      <w:tr w:rsidR="00CE6933" w:rsidRPr="009F2BEF" w:rsidTr="007F1861">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color w:val="000000"/>
                <w:sz w:val="24"/>
                <w:szCs w:val="24"/>
                <w:lang w:val="uk-UA"/>
              </w:rPr>
            </w:pPr>
            <w:proofErr w:type="spellStart"/>
            <w:r w:rsidRPr="00333F97">
              <w:rPr>
                <w:rFonts w:ascii="Times New Roman" w:hAnsi="Times New Roman" w:cs="Times New Roman"/>
                <w:b/>
                <w:color w:val="000000"/>
                <w:sz w:val="24"/>
                <w:szCs w:val="24"/>
                <w:lang w:val="uk-UA"/>
              </w:rPr>
              <w:t>Профайл</w:t>
            </w:r>
            <w:proofErr w:type="spellEnd"/>
            <w:r w:rsidRPr="00333F97">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ED1ED1" w:rsidP="00333F97">
            <w:pPr>
              <w:spacing w:line="240" w:lineRule="auto"/>
              <w:jc w:val="both"/>
              <w:rPr>
                <w:rFonts w:ascii="Times New Roman" w:hAnsi="Times New Roman" w:cs="Times New Roman"/>
                <w:sz w:val="24"/>
                <w:szCs w:val="24"/>
                <w:lang w:val="uk-UA"/>
              </w:rPr>
            </w:pPr>
            <w:r w:rsidRPr="00333F97">
              <w:rPr>
                <w:rFonts w:ascii="Times New Roman" w:eastAsiaTheme="majorEastAsia" w:hAnsi="Times New Roman" w:cs="Times New Roman"/>
                <w:sz w:val="24"/>
                <w:szCs w:val="24"/>
                <w:lang w:val="uk-UA"/>
              </w:rPr>
              <w:t>http://filolog.mdpu.org.ua/sklad-dekanatu-filologichnogo-fakul/kafedra-ukrayinskoyi-movi/sklad-kafedri-ukrayinskoyi-movi/homchak-olena-gennadiyivna/</w:t>
            </w:r>
          </w:p>
        </w:tc>
      </w:tr>
      <w:tr w:rsidR="00CE6933" w:rsidRPr="00333F97" w:rsidTr="007F1861">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 xml:space="preserve">Контактний </w:t>
            </w:r>
            <w:proofErr w:type="spellStart"/>
            <w:r w:rsidRPr="00333F97">
              <w:rPr>
                <w:rFonts w:ascii="Times New Roman" w:hAnsi="Times New Roman" w:cs="Times New Roman"/>
                <w:b/>
                <w:color w:val="000000"/>
                <w:sz w:val="24"/>
                <w:szCs w:val="24"/>
                <w:lang w:val="uk-UA"/>
              </w:rPr>
              <w:t>тел</w:t>
            </w:r>
            <w:proofErr w:type="spellEnd"/>
            <w:r w:rsidRPr="00333F97">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ED1ED1"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shd w:val="clear" w:color="auto" w:fill="FFFFFF"/>
                <w:lang w:val="uk-UA"/>
              </w:rPr>
              <w:t>0957786875</w:t>
            </w:r>
          </w:p>
        </w:tc>
      </w:tr>
      <w:tr w:rsidR="00CE6933" w:rsidRPr="00333F97" w:rsidTr="007F1861">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E-</w:t>
            </w:r>
            <w:proofErr w:type="spellStart"/>
            <w:r w:rsidRPr="00333F97">
              <w:rPr>
                <w:rFonts w:ascii="Times New Roman" w:hAnsi="Times New Roman" w:cs="Times New Roman"/>
                <w:b/>
                <w:color w:val="000000"/>
                <w:sz w:val="24"/>
                <w:szCs w:val="24"/>
                <w:lang w:val="uk-UA"/>
              </w:rPr>
              <w:t>mail</w:t>
            </w:r>
            <w:proofErr w:type="spellEnd"/>
            <w:r w:rsidRPr="00333F97">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ED1ED1"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eastAsia="en-US"/>
              </w:rPr>
              <w:t>Elenahom77@ukr.net</w:t>
            </w:r>
          </w:p>
        </w:tc>
      </w:tr>
      <w:tr w:rsidR="00CE6933" w:rsidRPr="009F2BEF" w:rsidTr="007F1861">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 xml:space="preserve">Сторінка освітнього компоненту на сайті центру освітніх дистанційних </w:t>
            </w:r>
            <w:r w:rsidRPr="00333F97">
              <w:rPr>
                <w:rFonts w:ascii="Times New Roman" w:hAnsi="Times New Roman" w:cs="Times New Roman"/>
                <w:b/>
                <w:color w:val="000000"/>
                <w:sz w:val="24"/>
                <w:szCs w:val="24"/>
                <w:lang w:val="uk-UA"/>
              </w:rPr>
              <w:lastRenderedPageBreak/>
              <w:t>технологій МДПУ ім. Б. 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482964" w:rsidP="00333F97">
            <w:pPr>
              <w:spacing w:line="240" w:lineRule="auto"/>
              <w:ind w:left="290"/>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lastRenderedPageBreak/>
              <w:t>http://www.dfn.mdpu.org.ua/course/view.php?id=4637</w:t>
            </w:r>
          </w:p>
        </w:tc>
      </w:tr>
      <w:tr w:rsidR="00CE6933" w:rsidRPr="00333F97" w:rsidTr="007F1861">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33F97" w:rsidRDefault="00CE6933"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33F97" w:rsidRDefault="00CE6933" w:rsidP="00333F97">
            <w:pPr>
              <w:pStyle w:val="1"/>
              <w:widowControl w:val="0"/>
              <w:spacing w:line="240" w:lineRule="auto"/>
              <w:ind w:left="290"/>
              <w:jc w:val="both"/>
              <w:rPr>
                <w:rFonts w:ascii="Times New Roman" w:hAnsi="Times New Roman" w:cs="Times New Roman"/>
                <w:i/>
                <w:sz w:val="24"/>
                <w:szCs w:val="24"/>
                <w:lang w:val="uk-UA"/>
              </w:rPr>
            </w:pPr>
            <w:r w:rsidRPr="00333F97">
              <w:rPr>
                <w:rFonts w:ascii="Times New Roman" w:hAnsi="Times New Roman" w:cs="Times New Roman"/>
                <w:i/>
                <w:sz w:val="24"/>
                <w:szCs w:val="24"/>
                <w:lang w:val="uk-UA"/>
              </w:rPr>
              <w:t xml:space="preserve">Очні консультації: </w:t>
            </w:r>
          </w:p>
          <w:p w:rsidR="00CE6933" w:rsidRPr="00333F97" w:rsidRDefault="00CE6933" w:rsidP="00333F97">
            <w:pPr>
              <w:pStyle w:val="1"/>
              <w:widowControl w:val="0"/>
              <w:spacing w:line="240" w:lineRule="auto"/>
              <w:ind w:left="29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щосереди, згідно графіку роботи кафедри</w:t>
            </w:r>
            <w:r w:rsidR="00482964" w:rsidRPr="00333F97">
              <w:rPr>
                <w:rFonts w:ascii="Times New Roman" w:hAnsi="Times New Roman" w:cs="Times New Roman"/>
                <w:sz w:val="24"/>
                <w:szCs w:val="24"/>
                <w:lang w:val="uk-UA"/>
              </w:rPr>
              <w:t xml:space="preserve"> української мови</w:t>
            </w:r>
            <w:r w:rsidRPr="00333F97">
              <w:rPr>
                <w:rFonts w:ascii="Times New Roman" w:hAnsi="Times New Roman" w:cs="Times New Roman"/>
                <w:sz w:val="24"/>
                <w:szCs w:val="24"/>
                <w:lang w:val="uk-UA"/>
              </w:rPr>
              <w:t>.</w:t>
            </w:r>
          </w:p>
          <w:p w:rsidR="00CE6933" w:rsidRPr="00333F97" w:rsidRDefault="00CE6933" w:rsidP="00333F97">
            <w:pPr>
              <w:pStyle w:val="1"/>
              <w:widowControl w:val="0"/>
              <w:spacing w:line="240" w:lineRule="auto"/>
              <w:ind w:left="290"/>
              <w:jc w:val="both"/>
              <w:rPr>
                <w:rFonts w:ascii="Times New Roman" w:hAnsi="Times New Roman" w:cs="Times New Roman"/>
                <w:i/>
                <w:sz w:val="24"/>
                <w:szCs w:val="24"/>
                <w:lang w:val="uk-UA"/>
              </w:rPr>
            </w:pPr>
            <w:r w:rsidRPr="00333F97">
              <w:rPr>
                <w:rFonts w:ascii="Times New Roman" w:hAnsi="Times New Roman" w:cs="Times New Roman"/>
                <w:i/>
                <w:sz w:val="24"/>
                <w:szCs w:val="24"/>
                <w:lang w:val="uk-UA"/>
              </w:rPr>
              <w:t>Онлайн-консультації:</w:t>
            </w:r>
          </w:p>
          <w:p w:rsidR="00CE6933" w:rsidRPr="00333F97" w:rsidRDefault="00CE6933" w:rsidP="00333F97">
            <w:pPr>
              <w:spacing w:line="240" w:lineRule="auto"/>
              <w:ind w:left="290"/>
              <w:jc w:val="both"/>
              <w:rPr>
                <w:rFonts w:ascii="Times New Roman" w:hAnsi="Times New Roman" w:cs="Times New Roman"/>
                <w:color w:val="000000"/>
                <w:sz w:val="24"/>
                <w:szCs w:val="24"/>
                <w:lang w:val="uk-UA"/>
              </w:rPr>
            </w:pPr>
            <w:r w:rsidRPr="00333F97">
              <w:rPr>
                <w:rFonts w:ascii="Times New Roman" w:hAnsi="Times New Roman" w:cs="Times New Roman"/>
                <w:sz w:val="24"/>
                <w:szCs w:val="24"/>
                <w:lang w:val="uk-UA"/>
              </w:rPr>
              <w:t xml:space="preserve">через систему </w:t>
            </w:r>
            <w:r w:rsidRPr="00333F97">
              <w:rPr>
                <w:rFonts w:ascii="Times New Roman" w:hAnsi="Times New Roman" w:cs="Times New Roman"/>
                <w:color w:val="000000"/>
                <w:sz w:val="24"/>
                <w:szCs w:val="24"/>
                <w:lang w:val="uk-UA"/>
              </w:rPr>
              <w:t>ЦОДТ МДПУ ім. Б. Хмельницького.</w:t>
            </w:r>
          </w:p>
        </w:tc>
      </w:tr>
    </w:tbl>
    <w:p w:rsidR="00CE6933" w:rsidRPr="00333F97" w:rsidRDefault="00CE6933" w:rsidP="00333F97">
      <w:pPr>
        <w:spacing w:line="240" w:lineRule="auto"/>
        <w:ind w:left="360"/>
        <w:contextualSpacing/>
        <w:jc w:val="both"/>
        <w:rPr>
          <w:rFonts w:ascii="Times New Roman" w:hAnsi="Times New Roman" w:cs="Times New Roman"/>
          <w:b/>
          <w:caps/>
          <w:color w:val="000000"/>
          <w:sz w:val="24"/>
          <w:szCs w:val="24"/>
          <w:lang w:val="uk-UA"/>
        </w:rPr>
      </w:pPr>
    </w:p>
    <w:p w:rsidR="00CE6933" w:rsidRPr="00333F97" w:rsidRDefault="00CE6933" w:rsidP="00333F97">
      <w:pPr>
        <w:spacing w:line="240" w:lineRule="auto"/>
        <w:ind w:left="360"/>
        <w:contextualSpacing/>
        <w:jc w:val="both"/>
        <w:rPr>
          <w:rFonts w:ascii="Times New Roman" w:hAnsi="Times New Roman" w:cs="Times New Roman"/>
          <w:b/>
          <w:caps/>
          <w:color w:val="000000"/>
          <w:sz w:val="24"/>
          <w:szCs w:val="24"/>
          <w:lang w:val="uk-UA"/>
        </w:rPr>
      </w:pPr>
    </w:p>
    <w:p w:rsidR="00841D0D" w:rsidRPr="00333F97" w:rsidRDefault="001866ED" w:rsidP="00333F97">
      <w:pPr>
        <w:spacing w:line="240" w:lineRule="auto"/>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1. </w:t>
      </w:r>
      <w:r w:rsidR="00CE6933" w:rsidRPr="00333F97">
        <w:rPr>
          <w:rFonts w:ascii="Times New Roman" w:hAnsi="Times New Roman" w:cs="Times New Roman"/>
          <w:b/>
          <w:caps/>
          <w:color w:val="000000"/>
          <w:sz w:val="24"/>
          <w:szCs w:val="24"/>
          <w:lang w:val="uk-UA"/>
        </w:rPr>
        <w:t>Анотація</w:t>
      </w:r>
    </w:p>
    <w:p w:rsidR="00544AEC" w:rsidRPr="00333F97" w:rsidRDefault="00544AEC" w:rsidP="00333F97">
      <w:pPr>
        <w:spacing w:line="240" w:lineRule="auto"/>
        <w:ind w:firstLine="540"/>
        <w:jc w:val="both"/>
        <w:rPr>
          <w:rFonts w:ascii="Times New Roman" w:hAnsi="Times New Roman" w:cs="Times New Roman"/>
          <w:color w:val="000000"/>
          <w:sz w:val="24"/>
          <w:szCs w:val="24"/>
          <w:lang w:val="uk-UA"/>
        </w:rPr>
      </w:pPr>
      <w:r w:rsidRPr="00333F97">
        <w:rPr>
          <w:rFonts w:ascii="Times New Roman" w:hAnsi="Times New Roman" w:cs="Times New Roman"/>
          <w:sz w:val="24"/>
          <w:szCs w:val="24"/>
          <w:lang w:val="uk-UA"/>
        </w:rPr>
        <w:t>Навчальний курс «Теорія мовознавства</w:t>
      </w:r>
      <w:r w:rsidR="00BF0AC9" w:rsidRPr="00333F97">
        <w:rPr>
          <w:rFonts w:ascii="Times New Roman" w:hAnsi="Times New Roman" w:cs="Times New Roman"/>
          <w:sz w:val="24"/>
          <w:szCs w:val="24"/>
          <w:lang w:val="uk-UA"/>
        </w:rPr>
        <w:t xml:space="preserve">» </w:t>
      </w:r>
      <w:r w:rsidR="00BF0AC9" w:rsidRPr="00333F97">
        <w:rPr>
          <w:rFonts w:ascii="Times New Roman" w:hAnsi="Times New Roman" w:cs="Times New Roman"/>
          <w:sz w:val="24"/>
          <w:szCs w:val="24"/>
          <w:lang w:val="uk-UA" w:eastAsia="en-US"/>
        </w:rPr>
        <w:t xml:space="preserve">є </w:t>
      </w:r>
      <w:r w:rsidR="00BF0AC9" w:rsidRPr="00333F97">
        <w:rPr>
          <w:rFonts w:ascii="Times New Roman" w:hAnsi="Times New Roman" w:cs="Times New Roman"/>
          <w:sz w:val="24"/>
          <w:szCs w:val="24"/>
          <w:lang w:val="uk-UA"/>
        </w:rPr>
        <w:t xml:space="preserve">частиною </w:t>
      </w:r>
      <w:proofErr w:type="spellStart"/>
      <w:r w:rsidR="00BF0AC9" w:rsidRPr="00333F97">
        <w:rPr>
          <w:rFonts w:ascii="Times New Roman" w:hAnsi="Times New Roman" w:cs="Times New Roman"/>
          <w:iCs/>
          <w:color w:val="000000"/>
          <w:sz w:val="24"/>
          <w:szCs w:val="24"/>
          <w:lang w:val="uk-UA"/>
        </w:rPr>
        <w:t>освітньо</w:t>
      </w:r>
      <w:proofErr w:type="spellEnd"/>
      <w:r w:rsidR="00BF0AC9" w:rsidRPr="00333F97">
        <w:rPr>
          <w:rFonts w:ascii="Times New Roman" w:hAnsi="Times New Roman" w:cs="Times New Roman"/>
          <w:iCs/>
          <w:color w:val="000000"/>
          <w:sz w:val="24"/>
          <w:szCs w:val="24"/>
          <w:lang w:val="uk-UA"/>
        </w:rPr>
        <w:t>-наукової програми</w:t>
      </w:r>
      <w:r w:rsidR="00BF0AC9" w:rsidRPr="00333F97">
        <w:rPr>
          <w:rFonts w:ascii="Times New Roman" w:hAnsi="Times New Roman" w:cs="Times New Roman"/>
          <w:i/>
          <w:sz w:val="24"/>
          <w:szCs w:val="24"/>
          <w:lang w:val="uk-UA"/>
        </w:rPr>
        <w:t xml:space="preserve"> </w:t>
      </w:r>
      <w:r w:rsidR="00BF0AC9" w:rsidRPr="00333F97">
        <w:rPr>
          <w:rFonts w:ascii="Times New Roman" w:hAnsi="Times New Roman" w:cs="Times New Roman"/>
          <w:sz w:val="24"/>
          <w:szCs w:val="24"/>
          <w:lang w:val="uk-UA"/>
        </w:rPr>
        <w:t xml:space="preserve">«Філологія. Українська мова і література» </w:t>
      </w:r>
      <w:r w:rsidR="009F2BEF">
        <w:rPr>
          <w:rFonts w:ascii="Times New Roman" w:hAnsi="Times New Roman" w:cs="Times New Roman"/>
          <w:sz w:val="24"/>
          <w:szCs w:val="24"/>
          <w:lang w:val="uk-UA"/>
        </w:rPr>
        <w:t xml:space="preserve">першого </w:t>
      </w:r>
      <w:r w:rsidR="00BF0AC9" w:rsidRPr="00333F97">
        <w:rPr>
          <w:rFonts w:ascii="Times New Roman" w:hAnsi="Times New Roman" w:cs="Times New Roman"/>
          <w:sz w:val="24"/>
          <w:szCs w:val="24"/>
          <w:lang w:val="uk-UA"/>
        </w:rPr>
        <w:t>рівня вищої освіти за спеціальністю 035.01 Філологія. Українська мова і література галузі знань 03 Гуманітарні науки</w:t>
      </w:r>
      <w:r w:rsidR="00BF0AC9" w:rsidRPr="00333F97">
        <w:rPr>
          <w:rFonts w:ascii="Times New Roman" w:hAnsi="Times New Roman" w:cs="Times New Roman"/>
          <w:sz w:val="24"/>
          <w:szCs w:val="24"/>
          <w:lang w:val="uk-UA" w:eastAsia="en-US"/>
        </w:rPr>
        <w:t xml:space="preserve">. </w:t>
      </w:r>
      <w:r w:rsidR="00BF0AC9" w:rsidRPr="00333F97">
        <w:rPr>
          <w:rFonts w:ascii="Times New Roman" w:hAnsi="Times New Roman" w:cs="Times New Roman"/>
          <w:sz w:val="24"/>
          <w:szCs w:val="24"/>
          <w:lang w:val="uk-UA"/>
        </w:rPr>
        <w:t xml:space="preserve">Розроблено на основі відповідних положень щодо підготовки фахівців з філології, норм і традицій вищої університетської освіти. Вибірковий компонент «Теорія мовознавства» покликаний до формування системного уявлення </w:t>
      </w:r>
      <w:r w:rsidR="00BF0AC9" w:rsidRPr="00333F97">
        <w:rPr>
          <w:rFonts w:ascii="Times New Roman" w:hAnsi="Times New Roman" w:cs="Times New Roman"/>
          <w:color w:val="000000"/>
          <w:sz w:val="24"/>
          <w:szCs w:val="24"/>
          <w:lang w:val="uk-UA"/>
        </w:rPr>
        <w:t>про сутність, предмет, завдання, місце теорії мовознавства у системі наук про мову, основні аспекти теорії мови: знакову природу, структуру мови, взаємозв'язок мови і мислення, співвідношення мови і мовлення, фонологічну, граматичну, лексико-семантичну її системи та проміжні рівні.</w:t>
      </w:r>
    </w:p>
    <w:p w:rsidR="001866ED" w:rsidRPr="00333F97" w:rsidRDefault="001866ED" w:rsidP="00333F97">
      <w:pPr>
        <w:spacing w:line="240" w:lineRule="auto"/>
        <w:ind w:firstLine="540"/>
        <w:jc w:val="both"/>
        <w:rPr>
          <w:rFonts w:ascii="Times New Roman" w:hAnsi="Times New Roman" w:cs="Times New Roman"/>
          <w:color w:val="000000"/>
          <w:sz w:val="24"/>
          <w:szCs w:val="24"/>
          <w:lang w:val="uk-UA"/>
        </w:rPr>
      </w:pPr>
    </w:p>
    <w:p w:rsidR="001866ED" w:rsidRPr="00333F97" w:rsidRDefault="001866ED" w:rsidP="00333F97">
      <w:pPr>
        <w:spacing w:line="240" w:lineRule="auto"/>
        <w:ind w:firstLine="540"/>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2. Мета та ЗАВДАННЯ ОСВІТНЬОГО КОМПОНЕНТА</w:t>
      </w:r>
    </w:p>
    <w:p w:rsidR="001866ED" w:rsidRPr="00333F97" w:rsidRDefault="001866ED" w:rsidP="00333F97">
      <w:pPr>
        <w:spacing w:line="240" w:lineRule="auto"/>
        <w:ind w:firstLine="54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Метою викладання навчальної дисципліни «Теорія мовознавства» є вивчення теоретичних проблем мовознавства у світлі зародження та історичного розвитку мовознавства як науки та того, як ці проблеми ставилися та вирішувалися у різні епохи різними лінгвістичними школами та окремими вченими.</w:t>
      </w:r>
    </w:p>
    <w:p w:rsidR="00AE536D" w:rsidRPr="00333F97" w:rsidRDefault="00AE536D" w:rsidP="00333F97">
      <w:pPr>
        <w:spacing w:line="240" w:lineRule="auto"/>
        <w:ind w:firstLine="54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Завданнями курсу є дослідження фонетичної, лексичної та граматичної системи сучасної української мови.</w:t>
      </w:r>
    </w:p>
    <w:p w:rsidR="003E608F" w:rsidRPr="00333F97" w:rsidRDefault="003E608F" w:rsidP="00333F97">
      <w:pPr>
        <w:spacing w:line="240" w:lineRule="auto"/>
        <w:ind w:firstLine="540"/>
        <w:jc w:val="both"/>
        <w:rPr>
          <w:rFonts w:ascii="Times New Roman" w:hAnsi="Times New Roman" w:cs="Times New Roman"/>
          <w:sz w:val="24"/>
          <w:szCs w:val="24"/>
          <w:lang w:val="uk-UA"/>
        </w:rPr>
      </w:pPr>
    </w:p>
    <w:p w:rsidR="003E608F" w:rsidRPr="00333F97" w:rsidRDefault="003E608F" w:rsidP="00333F97">
      <w:pPr>
        <w:spacing w:line="240" w:lineRule="auto"/>
        <w:ind w:firstLine="540"/>
        <w:jc w:val="center"/>
        <w:rPr>
          <w:rFonts w:ascii="Times New Roman" w:hAnsi="Times New Roman" w:cs="Times New Roman"/>
          <w:b/>
          <w:caps/>
          <w:sz w:val="24"/>
          <w:szCs w:val="24"/>
          <w:lang w:val="uk-UA"/>
        </w:rPr>
      </w:pPr>
      <w:r w:rsidRPr="00333F97">
        <w:rPr>
          <w:rFonts w:ascii="Times New Roman" w:hAnsi="Times New Roman" w:cs="Times New Roman"/>
          <w:b/>
          <w:caps/>
          <w:sz w:val="24"/>
          <w:szCs w:val="24"/>
          <w:lang w:val="uk-UA"/>
        </w:rPr>
        <w:t>3. ПЕРЕЛІК КОМПЕТЕНТНОСТЕЙ, ЯКІ НАБУВАЮТЬСЯ ПІД ЧАС ОПАНУВАННЯ ОСВІТНІМ КОМПОНЕНТОМ</w:t>
      </w:r>
    </w:p>
    <w:p w:rsidR="003E608F" w:rsidRPr="00333F97" w:rsidRDefault="003E608F" w:rsidP="00333F97">
      <w:pPr>
        <w:tabs>
          <w:tab w:val="left" w:pos="8505"/>
        </w:tabs>
        <w:spacing w:line="240" w:lineRule="auto"/>
        <w:ind w:firstLine="426"/>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Навчальна програма використовується для формування таких </w:t>
      </w:r>
      <w:proofErr w:type="spellStart"/>
      <w:r w:rsidRPr="00333F97">
        <w:rPr>
          <w:rFonts w:ascii="Times New Roman" w:hAnsi="Times New Roman" w:cs="Times New Roman"/>
          <w:sz w:val="24"/>
          <w:szCs w:val="24"/>
          <w:lang w:val="uk-UA"/>
        </w:rPr>
        <w:t>компетентностей</w:t>
      </w:r>
      <w:proofErr w:type="spellEnd"/>
      <w:r w:rsidRPr="00333F97">
        <w:rPr>
          <w:rFonts w:ascii="Times New Roman" w:hAnsi="Times New Roman" w:cs="Times New Roman"/>
          <w:sz w:val="24"/>
          <w:szCs w:val="24"/>
          <w:lang w:val="uk-UA"/>
        </w:rPr>
        <w:t>, визначених</w:t>
      </w:r>
      <w:r w:rsidRPr="00333F97">
        <w:rPr>
          <w:rFonts w:ascii="Times New Roman" w:hAnsi="Times New Roman" w:cs="Times New Roman"/>
          <w:iCs/>
          <w:color w:val="000000"/>
          <w:sz w:val="24"/>
          <w:szCs w:val="24"/>
          <w:lang w:val="uk-UA"/>
        </w:rPr>
        <w:t xml:space="preserve"> </w:t>
      </w:r>
      <w:proofErr w:type="spellStart"/>
      <w:r w:rsidRPr="00333F97">
        <w:rPr>
          <w:rFonts w:ascii="Times New Roman" w:hAnsi="Times New Roman" w:cs="Times New Roman"/>
          <w:iCs/>
          <w:color w:val="000000"/>
          <w:sz w:val="24"/>
          <w:szCs w:val="24"/>
          <w:lang w:val="uk-UA"/>
        </w:rPr>
        <w:t>освітньо</w:t>
      </w:r>
      <w:proofErr w:type="spellEnd"/>
      <w:r w:rsidRPr="00333F97">
        <w:rPr>
          <w:rFonts w:ascii="Times New Roman" w:hAnsi="Times New Roman" w:cs="Times New Roman"/>
          <w:iCs/>
          <w:color w:val="000000"/>
          <w:sz w:val="24"/>
          <w:szCs w:val="24"/>
          <w:lang w:val="uk-UA"/>
        </w:rPr>
        <w:t>-науковою програмою</w:t>
      </w:r>
      <w:r w:rsidRPr="00333F97">
        <w:rPr>
          <w:rFonts w:ascii="Times New Roman" w:hAnsi="Times New Roman" w:cs="Times New Roman"/>
          <w:i/>
          <w:sz w:val="24"/>
          <w:szCs w:val="24"/>
          <w:lang w:val="uk-UA"/>
        </w:rPr>
        <w:t xml:space="preserve"> </w:t>
      </w:r>
      <w:r w:rsidRPr="00333F97">
        <w:rPr>
          <w:rFonts w:ascii="Times New Roman" w:hAnsi="Times New Roman" w:cs="Times New Roman"/>
          <w:sz w:val="24"/>
          <w:szCs w:val="24"/>
          <w:lang w:val="uk-UA"/>
        </w:rPr>
        <w:t xml:space="preserve">«Філологія. Українська мова і література» </w:t>
      </w:r>
      <w:r w:rsidR="009F2BEF">
        <w:rPr>
          <w:rFonts w:ascii="Times New Roman" w:hAnsi="Times New Roman" w:cs="Times New Roman"/>
          <w:sz w:val="24"/>
          <w:szCs w:val="24"/>
          <w:lang w:val="uk-UA"/>
        </w:rPr>
        <w:t xml:space="preserve">першого </w:t>
      </w:r>
      <w:bookmarkStart w:id="0" w:name="_GoBack"/>
      <w:bookmarkEnd w:id="0"/>
      <w:r w:rsidRPr="00333F97">
        <w:rPr>
          <w:rFonts w:ascii="Times New Roman" w:hAnsi="Times New Roman" w:cs="Times New Roman"/>
          <w:sz w:val="24"/>
          <w:szCs w:val="24"/>
          <w:lang w:val="uk-UA"/>
        </w:rPr>
        <w:t>рівня вищої освіти за спеціальністю 035.01 Філологія. Українська мова і література галузі знань 03 Гуманітарні науки:</w:t>
      </w:r>
    </w:p>
    <w:p w:rsidR="003E608F" w:rsidRPr="00333F97" w:rsidRDefault="003E608F" w:rsidP="00333F97">
      <w:pPr>
        <w:pStyle w:val="a4"/>
        <w:numPr>
          <w:ilvl w:val="0"/>
          <w:numId w:val="2"/>
        </w:numPr>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 xml:space="preserve">ЗК 2. </w:t>
      </w:r>
      <w:r w:rsidRPr="00333F97">
        <w:rPr>
          <w:rFonts w:ascii="Times New Roman" w:hAnsi="Times New Roman" w:cs="Times New Roman"/>
          <w:sz w:val="24"/>
          <w:szCs w:val="24"/>
          <w:lang w:val="uk-UA"/>
        </w:rPr>
        <w:t>Здатність застосовувати отримані знання у практичній роботі</w:t>
      </w:r>
      <w:r w:rsidRPr="00333F97">
        <w:rPr>
          <w:rFonts w:ascii="Times New Roman" w:hAnsi="Times New Roman" w:cs="Times New Roman"/>
          <w:bCs/>
          <w:sz w:val="24"/>
          <w:szCs w:val="24"/>
          <w:lang w:val="uk-UA"/>
        </w:rPr>
        <w:t>;</w:t>
      </w:r>
    </w:p>
    <w:p w:rsidR="003E608F" w:rsidRPr="00333F97" w:rsidRDefault="003E608F" w:rsidP="00333F97">
      <w:pPr>
        <w:pStyle w:val="a4"/>
        <w:numPr>
          <w:ilvl w:val="0"/>
          <w:numId w:val="2"/>
        </w:numPr>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 xml:space="preserve">ЗК 4. </w:t>
      </w:r>
      <w:r w:rsidRPr="00333F97">
        <w:rPr>
          <w:rFonts w:ascii="Times New Roman" w:hAnsi="Times New Roman" w:cs="Times New Roman"/>
          <w:sz w:val="24"/>
          <w:szCs w:val="24"/>
          <w:lang w:val="uk-UA"/>
        </w:rPr>
        <w:t>Здатність проводити наукову діяльність у галузі філології та педагогіки;</w:t>
      </w:r>
    </w:p>
    <w:p w:rsidR="003E608F" w:rsidRPr="00333F97" w:rsidRDefault="003E608F" w:rsidP="00333F97">
      <w:pPr>
        <w:pStyle w:val="a4"/>
        <w:numPr>
          <w:ilvl w:val="0"/>
          <w:numId w:val="2"/>
        </w:numPr>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 xml:space="preserve">ФК 1. </w:t>
      </w:r>
      <w:r w:rsidRPr="00333F97">
        <w:rPr>
          <w:rFonts w:ascii="Times New Roman" w:hAnsi="Times New Roman" w:cs="Times New Roman"/>
          <w:sz w:val="24"/>
          <w:szCs w:val="24"/>
          <w:lang w:val="uk-UA"/>
        </w:rPr>
        <w:t xml:space="preserve">Здатність володіти методологічними і теоретичними основами філологічних наук, </w:t>
      </w:r>
      <w:proofErr w:type="spellStart"/>
      <w:r w:rsidRPr="00333F97">
        <w:rPr>
          <w:rFonts w:ascii="Times New Roman" w:hAnsi="Times New Roman" w:cs="Times New Roman"/>
          <w:sz w:val="24"/>
          <w:szCs w:val="24"/>
          <w:lang w:val="uk-UA"/>
        </w:rPr>
        <w:t>методик</w:t>
      </w:r>
      <w:proofErr w:type="spellEnd"/>
      <w:r w:rsidRPr="00333F97">
        <w:rPr>
          <w:rFonts w:ascii="Times New Roman" w:hAnsi="Times New Roman" w:cs="Times New Roman"/>
          <w:sz w:val="24"/>
          <w:szCs w:val="24"/>
          <w:lang w:val="uk-UA"/>
        </w:rPr>
        <w:t xml:space="preserve"> навчання української мови і літератури, базовими знаннями з української мови;</w:t>
      </w:r>
    </w:p>
    <w:p w:rsidR="003E608F" w:rsidRPr="00333F97" w:rsidRDefault="003E608F" w:rsidP="00333F97">
      <w:pPr>
        <w:pStyle w:val="MetodSpysokmarkovanyj"/>
        <w:numPr>
          <w:ilvl w:val="0"/>
          <w:numId w:val="2"/>
        </w:numPr>
        <w:tabs>
          <w:tab w:val="left" w:pos="8505"/>
        </w:tabs>
        <w:rPr>
          <w:bCs/>
          <w:sz w:val="24"/>
          <w:szCs w:val="24"/>
        </w:rPr>
      </w:pPr>
      <w:r w:rsidRPr="00333F97">
        <w:rPr>
          <w:bCs/>
          <w:sz w:val="24"/>
          <w:szCs w:val="24"/>
        </w:rPr>
        <w:t>ФК 11. Здатність шляхом самостійного навчання освоювати нові методи, теорії та напрями філологічних наук, використовуючи знання з лінгвістики.</w:t>
      </w:r>
    </w:p>
    <w:p w:rsidR="003E608F" w:rsidRPr="00333F97" w:rsidRDefault="003E608F" w:rsidP="00333F97">
      <w:pPr>
        <w:pStyle w:val="MetodSpysokmarkovanyj"/>
        <w:numPr>
          <w:ilvl w:val="0"/>
          <w:numId w:val="2"/>
        </w:numPr>
        <w:tabs>
          <w:tab w:val="left" w:pos="8505"/>
        </w:tabs>
        <w:rPr>
          <w:bCs/>
          <w:sz w:val="24"/>
          <w:szCs w:val="24"/>
        </w:rPr>
      </w:pPr>
      <w:r w:rsidRPr="00333F97">
        <w:rPr>
          <w:bCs/>
          <w:sz w:val="24"/>
          <w:szCs w:val="24"/>
        </w:rPr>
        <w:lastRenderedPageBreak/>
        <w:t xml:space="preserve">ФК 13. Свідоме сприймання будь-якого явища в галузі філології, вміння аналізувати </w:t>
      </w:r>
      <w:proofErr w:type="spellStart"/>
      <w:r w:rsidRPr="00333F97">
        <w:rPr>
          <w:bCs/>
          <w:sz w:val="24"/>
          <w:szCs w:val="24"/>
        </w:rPr>
        <w:t>мовні</w:t>
      </w:r>
      <w:proofErr w:type="spellEnd"/>
      <w:r w:rsidRPr="00333F97">
        <w:rPr>
          <w:bCs/>
          <w:sz w:val="24"/>
          <w:szCs w:val="24"/>
        </w:rPr>
        <w:t xml:space="preserve"> факти.</w:t>
      </w:r>
    </w:p>
    <w:p w:rsidR="00001DBD" w:rsidRPr="00333F97" w:rsidRDefault="00001DBD" w:rsidP="00333F97">
      <w:pPr>
        <w:pStyle w:val="a4"/>
        <w:shd w:val="clear" w:color="auto" w:fill="FFFFFF"/>
        <w:spacing w:line="240" w:lineRule="auto"/>
        <w:ind w:left="786"/>
        <w:jc w:val="both"/>
        <w:rPr>
          <w:rFonts w:ascii="Times New Roman" w:hAnsi="Times New Roman" w:cs="Times New Roman"/>
          <w:b/>
          <w:caps/>
          <w:color w:val="000000"/>
          <w:sz w:val="24"/>
          <w:szCs w:val="24"/>
          <w:lang w:val="uk-UA"/>
        </w:rPr>
      </w:pPr>
    </w:p>
    <w:p w:rsidR="00001DBD" w:rsidRPr="00333F97" w:rsidRDefault="00001DBD" w:rsidP="00333F97">
      <w:pPr>
        <w:pStyle w:val="a4"/>
        <w:shd w:val="clear" w:color="auto" w:fill="FFFFFF"/>
        <w:spacing w:line="240" w:lineRule="auto"/>
        <w:ind w:left="786"/>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4. Результати навчання</w:t>
      </w:r>
    </w:p>
    <w:p w:rsidR="00001DBD" w:rsidRPr="00333F97" w:rsidRDefault="00001DBD" w:rsidP="00333F97">
      <w:pPr>
        <w:pStyle w:val="MetodSpysokmarkovanyj"/>
        <w:numPr>
          <w:ilvl w:val="0"/>
          <w:numId w:val="0"/>
        </w:numPr>
        <w:tabs>
          <w:tab w:val="left" w:pos="8505"/>
        </w:tabs>
        <w:ind w:left="786"/>
        <w:rPr>
          <w:b/>
          <w:sz w:val="24"/>
          <w:szCs w:val="24"/>
        </w:rPr>
      </w:pPr>
      <w:r w:rsidRPr="00333F97">
        <w:rPr>
          <w:b/>
          <w:sz w:val="24"/>
          <w:szCs w:val="24"/>
        </w:rPr>
        <w:t>Програмні результати навчання (ПРН)</w:t>
      </w:r>
    </w:p>
    <w:p w:rsidR="00450DFA" w:rsidRPr="00333F97" w:rsidRDefault="00450DFA" w:rsidP="00333F97">
      <w:pPr>
        <w:spacing w:line="240" w:lineRule="auto"/>
        <w:ind w:left="567"/>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РН 3. Уміти використовувати фундаментальні й прикладні аспекти наукової теорії.</w:t>
      </w:r>
    </w:p>
    <w:p w:rsidR="00450DFA" w:rsidRPr="00333F97" w:rsidRDefault="00450DFA" w:rsidP="00333F97">
      <w:pPr>
        <w:spacing w:line="240" w:lineRule="auto"/>
        <w:ind w:left="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РН 4. </w:t>
      </w:r>
      <w:r w:rsidRPr="00333F97">
        <w:rPr>
          <w:rFonts w:ascii="Times New Roman" w:hAnsi="Times New Roman" w:cs="Times New Roman"/>
          <w:bCs/>
          <w:sz w:val="24"/>
          <w:szCs w:val="24"/>
          <w:lang w:val="uk-UA"/>
        </w:rPr>
        <w:t>Назвати основні напрямки розвитку філологічної науки, методи філологічних досліджень, основи мовознавчих наук.</w:t>
      </w:r>
    </w:p>
    <w:p w:rsidR="00450DFA" w:rsidRPr="00333F97" w:rsidRDefault="00450DFA" w:rsidP="00333F97">
      <w:pPr>
        <w:spacing w:line="240" w:lineRule="auto"/>
        <w:ind w:left="567"/>
        <w:jc w:val="both"/>
        <w:rPr>
          <w:rFonts w:ascii="Times New Roman" w:hAnsi="Times New Roman" w:cs="Times New Roman"/>
          <w:bCs/>
          <w:sz w:val="24"/>
          <w:szCs w:val="24"/>
          <w:lang w:val="uk-UA"/>
        </w:rPr>
      </w:pPr>
      <w:r w:rsidRPr="00333F97">
        <w:rPr>
          <w:rFonts w:ascii="Times New Roman" w:hAnsi="Times New Roman" w:cs="Times New Roman"/>
          <w:bCs/>
          <w:sz w:val="24"/>
          <w:szCs w:val="24"/>
          <w:lang w:val="uk-UA"/>
        </w:rPr>
        <w:t>РН 13. Володіти основними поняттями, термінами, положеннями мовознавства, орієнтуватися на здобутки сучасної української і світової мовознавчої науки.</w:t>
      </w:r>
    </w:p>
    <w:p w:rsidR="00450DFA" w:rsidRPr="00333F97" w:rsidRDefault="00450DFA" w:rsidP="00333F97">
      <w:pPr>
        <w:spacing w:line="240" w:lineRule="auto"/>
        <w:ind w:left="567"/>
        <w:jc w:val="both"/>
        <w:rPr>
          <w:rFonts w:ascii="Times New Roman" w:hAnsi="Times New Roman" w:cs="Times New Roman"/>
          <w:bCs/>
          <w:sz w:val="24"/>
          <w:szCs w:val="24"/>
          <w:lang w:val="uk-UA"/>
        </w:rPr>
      </w:pPr>
      <w:r w:rsidRPr="00333F97">
        <w:rPr>
          <w:rFonts w:ascii="Times New Roman" w:hAnsi="Times New Roman" w:cs="Times New Roman"/>
          <w:bCs/>
          <w:sz w:val="24"/>
          <w:szCs w:val="24"/>
          <w:lang w:val="uk-UA"/>
        </w:rPr>
        <w:t xml:space="preserve">РН 15. Володіти сукупністю знань про структуру </w:t>
      </w:r>
      <w:proofErr w:type="spellStart"/>
      <w:r w:rsidRPr="00333F97">
        <w:rPr>
          <w:rFonts w:ascii="Times New Roman" w:hAnsi="Times New Roman" w:cs="Times New Roman"/>
          <w:bCs/>
          <w:sz w:val="24"/>
          <w:szCs w:val="24"/>
          <w:lang w:val="uk-UA"/>
        </w:rPr>
        <w:t>мовної</w:t>
      </w:r>
      <w:proofErr w:type="spellEnd"/>
      <w:r w:rsidRPr="00333F97">
        <w:rPr>
          <w:rFonts w:ascii="Times New Roman" w:hAnsi="Times New Roman" w:cs="Times New Roman"/>
          <w:bCs/>
          <w:sz w:val="24"/>
          <w:szCs w:val="24"/>
          <w:lang w:val="uk-UA"/>
        </w:rPr>
        <w:t xml:space="preserve">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w:t>
      </w:r>
      <w:proofErr w:type="spellStart"/>
      <w:r w:rsidRPr="00333F97">
        <w:rPr>
          <w:rFonts w:ascii="Times New Roman" w:hAnsi="Times New Roman" w:cs="Times New Roman"/>
          <w:bCs/>
          <w:sz w:val="24"/>
          <w:szCs w:val="24"/>
          <w:lang w:val="uk-UA"/>
        </w:rPr>
        <w:t>етнолінгвістичного</w:t>
      </w:r>
      <w:proofErr w:type="spellEnd"/>
      <w:r w:rsidRPr="00333F97">
        <w:rPr>
          <w:rFonts w:ascii="Times New Roman" w:hAnsi="Times New Roman" w:cs="Times New Roman"/>
          <w:bCs/>
          <w:sz w:val="24"/>
          <w:szCs w:val="24"/>
          <w:lang w:val="uk-UA"/>
        </w:rPr>
        <w:t xml:space="preserve"> опису.</w:t>
      </w:r>
    </w:p>
    <w:p w:rsidR="00450DFA" w:rsidRPr="00333F97" w:rsidRDefault="00450DFA" w:rsidP="00333F97">
      <w:pPr>
        <w:pStyle w:val="MetodSpysokmarkovanyj"/>
        <w:numPr>
          <w:ilvl w:val="0"/>
          <w:numId w:val="0"/>
        </w:numPr>
        <w:tabs>
          <w:tab w:val="left" w:pos="8505"/>
        </w:tabs>
        <w:ind w:left="567"/>
        <w:rPr>
          <w:bCs/>
          <w:sz w:val="24"/>
          <w:szCs w:val="24"/>
        </w:rPr>
      </w:pPr>
      <w:r w:rsidRPr="00333F97">
        <w:rPr>
          <w:bCs/>
          <w:sz w:val="24"/>
          <w:szCs w:val="24"/>
        </w:rPr>
        <w:t>РН 17. Здатність систематично підвищувати свою професійну діяльність.</w:t>
      </w:r>
    </w:p>
    <w:p w:rsidR="008F1EDD" w:rsidRPr="00333F97" w:rsidRDefault="008F1EDD" w:rsidP="00333F97">
      <w:pPr>
        <w:pStyle w:val="MetodSpysokmarkovanyj"/>
        <w:numPr>
          <w:ilvl w:val="0"/>
          <w:numId w:val="0"/>
        </w:numPr>
        <w:tabs>
          <w:tab w:val="left" w:pos="8505"/>
        </w:tabs>
        <w:ind w:left="567"/>
        <w:rPr>
          <w:bCs/>
          <w:sz w:val="24"/>
          <w:szCs w:val="24"/>
        </w:rPr>
      </w:pPr>
    </w:p>
    <w:p w:rsidR="008F1EDD" w:rsidRPr="00333F97" w:rsidRDefault="008F1EDD" w:rsidP="00333F97">
      <w:pPr>
        <w:spacing w:line="240" w:lineRule="auto"/>
        <w:ind w:left="360" w:hanging="360"/>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5. Обсяг ОСВІТНЬОГО КОМПОНЕНТА</w:t>
      </w:r>
    </w:p>
    <w:p w:rsidR="008F1EDD" w:rsidRPr="00333F97" w:rsidRDefault="008F1EDD" w:rsidP="00333F97">
      <w:pPr>
        <w:spacing w:line="240" w:lineRule="auto"/>
        <w:ind w:left="360" w:hanging="360"/>
        <w:jc w:val="both"/>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8F1EDD" w:rsidRPr="00333F97" w:rsidTr="007F1861">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333F97" w:rsidRDefault="008F1EDD" w:rsidP="00333F97">
            <w:pPr>
              <w:spacing w:line="240" w:lineRule="auto"/>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8F1EDD" w:rsidRPr="00333F97" w:rsidRDefault="008F1EDD"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8F1EDD" w:rsidRPr="00333F97" w:rsidRDefault="008F1EDD"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8F1EDD" w:rsidRPr="00333F97" w:rsidRDefault="008F1EDD"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 xml:space="preserve">самостійна робота </w:t>
            </w:r>
          </w:p>
        </w:tc>
      </w:tr>
      <w:tr w:rsidR="008F1EDD" w:rsidRPr="00333F97" w:rsidTr="007F1861">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333F97" w:rsidRDefault="008F1EDD"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8F1EDD" w:rsidRPr="00333F97" w:rsidRDefault="00B15075"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14</w:t>
            </w:r>
          </w:p>
        </w:tc>
        <w:tc>
          <w:tcPr>
            <w:tcW w:w="3510" w:type="dxa"/>
            <w:tcBorders>
              <w:top w:val="single" w:sz="8" w:space="0" w:color="000000"/>
              <w:left w:val="single" w:sz="4" w:space="0" w:color="000000"/>
              <w:bottom w:val="single" w:sz="8" w:space="0" w:color="000000"/>
              <w:right w:val="single" w:sz="4" w:space="0" w:color="000000"/>
            </w:tcBorders>
          </w:tcPr>
          <w:p w:rsidR="008F1EDD" w:rsidRPr="00333F97" w:rsidRDefault="00B15075"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24</w:t>
            </w:r>
          </w:p>
        </w:tc>
        <w:tc>
          <w:tcPr>
            <w:tcW w:w="3510" w:type="dxa"/>
            <w:tcBorders>
              <w:top w:val="single" w:sz="8" w:space="0" w:color="000000"/>
              <w:left w:val="single" w:sz="4" w:space="0" w:color="000000"/>
              <w:bottom w:val="single" w:sz="8" w:space="0" w:color="000000"/>
              <w:right w:val="single" w:sz="8" w:space="0" w:color="000000"/>
            </w:tcBorders>
          </w:tcPr>
          <w:p w:rsidR="008F1EDD" w:rsidRPr="00333F97" w:rsidRDefault="00B15075"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82</w:t>
            </w:r>
          </w:p>
        </w:tc>
      </w:tr>
    </w:tbl>
    <w:p w:rsidR="008F1EDD" w:rsidRPr="00333F97" w:rsidRDefault="008F1EDD" w:rsidP="00333F97">
      <w:pPr>
        <w:spacing w:line="240" w:lineRule="auto"/>
        <w:ind w:left="360" w:hanging="360"/>
        <w:jc w:val="both"/>
        <w:rPr>
          <w:rFonts w:ascii="Times New Roman" w:hAnsi="Times New Roman" w:cs="Times New Roman"/>
          <w:color w:val="000000"/>
          <w:sz w:val="24"/>
          <w:szCs w:val="24"/>
          <w:lang w:val="uk-UA"/>
        </w:rPr>
      </w:pPr>
    </w:p>
    <w:p w:rsidR="008F1EDD" w:rsidRPr="00333F97" w:rsidRDefault="008F1EDD" w:rsidP="00333F97">
      <w:pPr>
        <w:spacing w:line="240" w:lineRule="auto"/>
        <w:jc w:val="both"/>
        <w:rPr>
          <w:rFonts w:ascii="Times New Roman" w:hAnsi="Times New Roman" w:cs="Times New Roman"/>
          <w:color w:val="FF0000"/>
          <w:sz w:val="24"/>
          <w:szCs w:val="24"/>
          <w:lang w:val="uk-UA"/>
        </w:rPr>
      </w:pPr>
    </w:p>
    <w:p w:rsidR="008F1EDD" w:rsidRPr="00333F97" w:rsidRDefault="008F1EDD" w:rsidP="00333F97">
      <w:pPr>
        <w:spacing w:line="240" w:lineRule="auto"/>
        <w:ind w:left="360"/>
        <w:jc w:val="center"/>
        <w:rPr>
          <w:rFonts w:ascii="Times New Roman" w:hAnsi="Times New Roman" w:cs="Times New Roman"/>
          <w:caps/>
          <w:color w:val="000000"/>
          <w:sz w:val="24"/>
          <w:szCs w:val="24"/>
          <w:lang w:val="uk-UA"/>
        </w:rPr>
      </w:pPr>
      <w:r w:rsidRPr="00333F97">
        <w:rPr>
          <w:rFonts w:ascii="Times New Roman" w:hAnsi="Times New Roman" w:cs="Times New Roman"/>
          <w:b/>
          <w:caps/>
          <w:color w:val="000000"/>
          <w:sz w:val="24"/>
          <w:szCs w:val="24"/>
          <w:lang w:val="uk-UA"/>
        </w:rPr>
        <w:t>6. Політика</w:t>
      </w:r>
    </w:p>
    <w:p w:rsidR="008F1EDD" w:rsidRPr="00333F97" w:rsidRDefault="008F1EDD" w:rsidP="00333F97">
      <w:pPr>
        <w:spacing w:line="240" w:lineRule="auto"/>
        <w:ind w:left="993" w:hanging="284"/>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Політика академічної поведінки та етики:</w:t>
      </w:r>
    </w:p>
    <w:p w:rsidR="008F1EDD" w:rsidRPr="00333F97" w:rsidRDefault="008F1EDD" w:rsidP="00333F97">
      <w:pPr>
        <w:numPr>
          <w:ilvl w:val="0"/>
          <w:numId w:val="3"/>
        </w:numPr>
        <w:spacing w:line="240" w:lineRule="auto"/>
        <w:ind w:left="993" w:hanging="284"/>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Не пропускати та не запізнюватися на заняття за розкладом;</w:t>
      </w:r>
    </w:p>
    <w:p w:rsidR="008F1EDD" w:rsidRPr="00333F97" w:rsidRDefault="008F1EDD" w:rsidP="00333F97">
      <w:pPr>
        <w:numPr>
          <w:ilvl w:val="0"/>
          <w:numId w:val="3"/>
        </w:numPr>
        <w:spacing w:line="240" w:lineRule="auto"/>
        <w:ind w:left="993" w:hanging="284"/>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F1EDD" w:rsidRPr="00333F97" w:rsidRDefault="008F1EDD" w:rsidP="00333F97">
      <w:pPr>
        <w:numPr>
          <w:ilvl w:val="0"/>
          <w:numId w:val="3"/>
        </w:numPr>
        <w:spacing w:line="240" w:lineRule="auto"/>
        <w:ind w:left="993" w:hanging="284"/>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 xml:space="preserve">Вчасно та самостійно виконувати періодичні контрольні завдання </w:t>
      </w:r>
    </w:p>
    <w:p w:rsidR="008F1EDD" w:rsidRPr="00333F97" w:rsidRDefault="008F1EDD" w:rsidP="00333F97">
      <w:pPr>
        <w:spacing w:line="240" w:lineRule="auto"/>
        <w:jc w:val="both"/>
        <w:rPr>
          <w:rFonts w:ascii="Times New Roman" w:hAnsi="Times New Roman" w:cs="Times New Roman"/>
          <w:b/>
          <w:caps/>
          <w:color w:val="000000"/>
          <w:sz w:val="24"/>
          <w:szCs w:val="24"/>
          <w:lang w:val="uk-UA"/>
        </w:rPr>
      </w:pPr>
    </w:p>
    <w:p w:rsidR="008F1EDD" w:rsidRPr="00333F97" w:rsidRDefault="008F1EDD" w:rsidP="00333F97">
      <w:pPr>
        <w:spacing w:line="240" w:lineRule="auto"/>
        <w:ind w:left="180"/>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7. СТРУКТУРА ОСВІТНЬОГО КОМПОНЕНТА</w:t>
      </w:r>
    </w:p>
    <w:p w:rsidR="008F1EDD" w:rsidRPr="00333F97" w:rsidRDefault="008F1EDD" w:rsidP="00333F97">
      <w:pPr>
        <w:pStyle w:val="MetodSpysokmarkovanyj"/>
        <w:numPr>
          <w:ilvl w:val="0"/>
          <w:numId w:val="0"/>
        </w:numPr>
        <w:tabs>
          <w:tab w:val="left" w:pos="8505"/>
        </w:tabs>
        <w:ind w:left="567"/>
        <w:jc w:val="center"/>
        <w:rPr>
          <w:b/>
          <w:caps/>
          <w:color w:val="000000"/>
          <w:sz w:val="24"/>
          <w:szCs w:val="24"/>
        </w:rPr>
      </w:pPr>
      <w:r w:rsidRPr="00333F97">
        <w:rPr>
          <w:b/>
          <w:caps/>
          <w:color w:val="000000"/>
          <w:sz w:val="24"/>
          <w:szCs w:val="24"/>
        </w:rPr>
        <w:t xml:space="preserve">7.1 СТРУКТУРА </w:t>
      </w:r>
      <w:r w:rsidR="00083A64" w:rsidRPr="00333F97">
        <w:rPr>
          <w:b/>
          <w:caps/>
          <w:color w:val="000000"/>
          <w:sz w:val="24"/>
          <w:szCs w:val="24"/>
        </w:rPr>
        <w:t>ОСВІТНЬОГО КОМПОНЕНТА</w:t>
      </w:r>
      <w:r w:rsidRPr="00333F97">
        <w:rPr>
          <w:b/>
          <w:caps/>
          <w:color w:val="000000"/>
          <w:sz w:val="24"/>
          <w:szCs w:val="24"/>
        </w:rPr>
        <w:t xml:space="preserve"> (ЗАГАЛЬНА)</w:t>
      </w:r>
    </w:p>
    <w:p w:rsidR="00083A64" w:rsidRPr="00333F97" w:rsidRDefault="00083A64" w:rsidP="00333F97">
      <w:pPr>
        <w:pStyle w:val="MetodSpysokmarkovanyj"/>
        <w:numPr>
          <w:ilvl w:val="0"/>
          <w:numId w:val="0"/>
        </w:numPr>
        <w:tabs>
          <w:tab w:val="left" w:pos="8505"/>
        </w:tabs>
        <w:ind w:left="567"/>
        <w:rPr>
          <w:b/>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083A64" w:rsidRPr="00333F97" w:rsidTr="007F1861">
        <w:trPr>
          <w:trHeight w:val="559"/>
        </w:trPr>
        <w:tc>
          <w:tcPr>
            <w:tcW w:w="1260" w:type="dxa"/>
            <w:shd w:val="clear" w:color="auto" w:fill="C6D9F1"/>
            <w:tcMar>
              <w:top w:w="100" w:type="dxa"/>
              <w:left w:w="100" w:type="dxa"/>
              <w:bottom w:w="100" w:type="dxa"/>
              <w:right w:w="100" w:type="dxa"/>
            </w:tcMar>
          </w:tcPr>
          <w:p w:rsidR="00083A64" w:rsidRPr="00333F97" w:rsidRDefault="00083A64" w:rsidP="00333F97">
            <w:pPr>
              <w:pStyle w:val="1"/>
              <w:spacing w:line="240" w:lineRule="auto"/>
              <w:jc w:val="both"/>
              <w:rPr>
                <w:rFonts w:ascii="Times New Roman" w:hAnsi="Times New Roman" w:cs="Times New Roman"/>
                <w:b/>
                <w:sz w:val="24"/>
                <w:szCs w:val="24"/>
                <w:shd w:val="clear" w:color="auto" w:fill="C6D9F1"/>
                <w:lang w:val="uk-UA"/>
              </w:rPr>
            </w:pPr>
            <w:r w:rsidRPr="00333F97">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083A64" w:rsidRPr="00333F97" w:rsidRDefault="00083A64" w:rsidP="00333F97">
            <w:pPr>
              <w:pStyle w:val="1"/>
              <w:widowControl w:val="0"/>
              <w:spacing w:line="240" w:lineRule="auto"/>
              <w:jc w:val="both"/>
              <w:rPr>
                <w:rFonts w:ascii="Times New Roman" w:hAnsi="Times New Roman" w:cs="Times New Roman"/>
                <w:b/>
                <w:i/>
                <w:sz w:val="24"/>
                <w:szCs w:val="24"/>
                <w:shd w:val="clear" w:color="auto" w:fill="C6D9F1"/>
                <w:lang w:val="uk-UA"/>
              </w:rPr>
            </w:pPr>
            <w:r w:rsidRPr="00333F97">
              <w:rPr>
                <w:rFonts w:ascii="Times New Roman" w:hAnsi="Times New Roman" w:cs="Times New Roman"/>
                <w:b/>
                <w:sz w:val="24"/>
                <w:szCs w:val="24"/>
                <w:lang w:val="uk-UA"/>
              </w:rPr>
              <w:t>Тема</w:t>
            </w:r>
          </w:p>
        </w:tc>
        <w:tc>
          <w:tcPr>
            <w:tcW w:w="3240" w:type="dxa"/>
            <w:shd w:val="clear" w:color="auto" w:fill="C6D9F1"/>
          </w:tcPr>
          <w:p w:rsidR="00083A64" w:rsidRPr="00333F97" w:rsidRDefault="00083A64" w:rsidP="00333F97">
            <w:pPr>
              <w:pStyle w:val="1"/>
              <w:spacing w:line="240" w:lineRule="auto"/>
              <w:jc w:val="both"/>
              <w:rPr>
                <w:rFonts w:ascii="Times New Roman" w:hAnsi="Times New Roman" w:cs="Times New Roman"/>
                <w:b/>
                <w:color w:val="454545"/>
                <w:sz w:val="24"/>
                <w:szCs w:val="24"/>
                <w:lang w:val="uk-UA"/>
              </w:rPr>
            </w:pPr>
            <w:r w:rsidRPr="00333F97">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083A64" w:rsidRPr="00333F97" w:rsidRDefault="00083A64" w:rsidP="00333F97">
            <w:pPr>
              <w:pStyle w:val="1"/>
              <w:spacing w:line="240" w:lineRule="auto"/>
              <w:jc w:val="both"/>
              <w:rPr>
                <w:rFonts w:ascii="Times New Roman" w:hAnsi="Times New Roman" w:cs="Times New Roman"/>
                <w:b/>
                <w:sz w:val="24"/>
                <w:szCs w:val="24"/>
                <w:shd w:val="clear" w:color="auto" w:fill="C6D9F1"/>
                <w:lang w:val="uk-UA"/>
              </w:rPr>
            </w:pPr>
            <w:r w:rsidRPr="00333F97">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083A64" w:rsidRPr="00333F97" w:rsidRDefault="00083A64" w:rsidP="00333F97">
            <w:pPr>
              <w:pStyle w:val="1"/>
              <w:spacing w:line="240" w:lineRule="auto"/>
              <w:jc w:val="both"/>
              <w:rPr>
                <w:rFonts w:ascii="Times New Roman" w:hAnsi="Times New Roman" w:cs="Times New Roman"/>
                <w:b/>
                <w:sz w:val="24"/>
                <w:szCs w:val="24"/>
                <w:shd w:val="clear" w:color="auto" w:fill="C6D9F1"/>
                <w:lang w:val="uk-UA"/>
              </w:rPr>
            </w:pPr>
            <w:r w:rsidRPr="00333F97">
              <w:rPr>
                <w:rFonts w:ascii="Times New Roman" w:hAnsi="Times New Roman" w:cs="Times New Roman"/>
                <w:b/>
                <w:sz w:val="24"/>
                <w:szCs w:val="24"/>
                <w:shd w:val="clear" w:color="auto" w:fill="C6D9F1"/>
                <w:lang w:val="uk-UA"/>
              </w:rPr>
              <w:t>Завдання</w:t>
            </w:r>
          </w:p>
        </w:tc>
        <w:tc>
          <w:tcPr>
            <w:tcW w:w="1260" w:type="dxa"/>
            <w:shd w:val="clear" w:color="auto" w:fill="C6D9F1"/>
          </w:tcPr>
          <w:p w:rsidR="00083A64" w:rsidRPr="00333F97" w:rsidRDefault="00083A64" w:rsidP="00333F97">
            <w:pPr>
              <w:pStyle w:val="1"/>
              <w:spacing w:line="240" w:lineRule="auto"/>
              <w:jc w:val="both"/>
              <w:rPr>
                <w:rFonts w:ascii="Times New Roman" w:hAnsi="Times New Roman" w:cs="Times New Roman"/>
                <w:b/>
                <w:sz w:val="24"/>
                <w:szCs w:val="24"/>
                <w:shd w:val="clear" w:color="auto" w:fill="C6D9F1"/>
                <w:lang w:val="uk-UA"/>
              </w:rPr>
            </w:pPr>
            <w:r w:rsidRPr="00333F97">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083A64" w:rsidRPr="00333F97" w:rsidRDefault="00083A64" w:rsidP="00333F97">
            <w:pPr>
              <w:pStyle w:val="1"/>
              <w:spacing w:line="240" w:lineRule="auto"/>
              <w:jc w:val="both"/>
              <w:rPr>
                <w:rFonts w:ascii="Times New Roman" w:hAnsi="Times New Roman" w:cs="Times New Roman"/>
                <w:b/>
                <w:sz w:val="24"/>
                <w:szCs w:val="24"/>
                <w:shd w:val="clear" w:color="auto" w:fill="C6D9F1"/>
                <w:lang w:val="uk-UA"/>
              </w:rPr>
            </w:pPr>
            <w:r w:rsidRPr="00333F97">
              <w:rPr>
                <w:rFonts w:ascii="Times New Roman" w:hAnsi="Times New Roman" w:cs="Times New Roman"/>
                <w:b/>
                <w:sz w:val="24"/>
                <w:szCs w:val="24"/>
                <w:shd w:val="clear" w:color="auto" w:fill="C6D9F1"/>
                <w:lang w:val="uk-UA"/>
              </w:rPr>
              <w:t>Термін виконання</w:t>
            </w:r>
          </w:p>
        </w:tc>
      </w:tr>
      <w:tr w:rsidR="00083A64" w:rsidRPr="00333F97" w:rsidTr="007F1861">
        <w:trPr>
          <w:trHeight w:val="343"/>
        </w:trPr>
        <w:tc>
          <w:tcPr>
            <w:tcW w:w="14955" w:type="dxa"/>
            <w:gridSpan w:val="7"/>
            <w:shd w:val="clear" w:color="auto" w:fill="00CCFF"/>
            <w:tcMar>
              <w:top w:w="100" w:type="dxa"/>
              <w:left w:w="100" w:type="dxa"/>
              <w:bottom w:w="100" w:type="dxa"/>
              <w:right w:w="100" w:type="dxa"/>
            </w:tcMar>
          </w:tcPr>
          <w:p w:rsidR="00083A64" w:rsidRPr="00333F97" w:rsidRDefault="00083A64" w:rsidP="00333F97">
            <w:pPr>
              <w:spacing w:line="240" w:lineRule="auto"/>
              <w:jc w:val="center"/>
              <w:rPr>
                <w:rFonts w:ascii="Times New Roman" w:hAnsi="Times New Roman" w:cs="Times New Roman"/>
                <w:b/>
                <w:caps/>
                <w:sz w:val="24"/>
                <w:szCs w:val="24"/>
                <w:lang w:val="uk-UA"/>
              </w:rPr>
            </w:pPr>
            <w:r w:rsidRPr="00333F97">
              <w:rPr>
                <w:rFonts w:ascii="Times New Roman" w:hAnsi="Times New Roman" w:cs="Times New Roman"/>
                <w:b/>
                <w:caps/>
                <w:sz w:val="24"/>
                <w:szCs w:val="24"/>
                <w:lang w:val="uk-UA"/>
              </w:rPr>
              <w:t>БЛОК 1.</w:t>
            </w:r>
          </w:p>
          <w:p w:rsidR="00083A64" w:rsidRPr="00333F97" w:rsidRDefault="00083A64" w:rsidP="00333F97">
            <w:pPr>
              <w:spacing w:line="240" w:lineRule="auto"/>
              <w:jc w:val="center"/>
              <w:rPr>
                <w:rFonts w:ascii="Times New Roman" w:hAnsi="Times New Roman" w:cs="Times New Roman"/>
                <w:b/>
                <w:caps/>
                <w:sz w:val="24"/>
                <w:szCs w:val="24"/>
                <w:shd w:val="clear" w:color="auto" w:fill="C6D9F1"/>
                <w:lang w:val="uk-UA"/>
              </w:rPr>
            </w:pPr>
            <w:r w:rsidRPr="00333F97">
              <w:rPr>
                <w:rFonts w:ascii="Times New Roman" w:hAnsi="Times New Roman" w:cs="Times New Roman"/>
                <w:b/>
                <w:sz w:val="24"/>
                <w:szCs w:val="24"/>
                <w:lang w:val="uk-UA"/>
              </w:rPr>
              <w:lastRenderedPageBreak/>
              <w:t>Загальні засади мовознавства</w:t>
            </w:r>
          </w:p>
        </w:tc>
      </w:tr>
      <w:tr w:rsidR="00083A64" w:rsidRPr="00333F97" w:rsidTr="007F1861">
        <w:trPr>
          <w:trHeight w:val="608"/>
        </w:trPr>
        <w:tc>
          <w:tcPr>
            <w:tcW w:w="1260" w:type="dxa"/>
            <w:tcMar>
              <w:top w:w="100" w:type="dxa"/>
              <w:left w:w="100" w:type="dxa"/>
              <w:bottom w:w="100" w:type="dxa"/>
              <w:right w:w="100" w:type="dxa"/>
            </w:tcMar>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lastRenderedPageBreak/>
              <w:t>10</w:t>
            </w:r>
          </w:p>
        </w:tc>
        <w:tc>
          <w:tcPr>
            <w:tcW w:w="3960" w:type="dxa"/>
            <w:vAlign w:val="center"/>
          </w:tcPr>
          <w:p w:rsidR="00083A64" w:rsidRPr="00333F97" w:rsidRDefault="00FC1740" w:rsidP="00333F97">
            <w:pPr>
              <w:pStyle w:val="1"/>
              <w:spacing w:line="240" w:lineRule="auto"/>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Тема 1. Мовознавство як наука. Суть мови.</w:t>
            </w:r>
          </w:p>
        </w:tc>
        <w:tc>
          <w:tcPr>
            <w:tcW w:w="32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Лекція (2 год.)</w:t>
            </w:r>
          </w:p>
          <w:p w:rsidR="00083A64" w:rsidRPr="00333F97" w:rsidRDefault="00EC5445"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(8</w:t>
            </w:r>
            <w:r w:rsidR="00083A64" w:rsidRPr="00333F97">
              <w:rPr>
                <w:rFonts w:ascii="Times New Roman" w:hAnsi="Times New Roman" w:cs="Times New Roman"/>
                <w:sz w:val="24"/>
                <w:szCs w:val="24"/>
                <w:lang w:val="uk-UA"/>
              </w:rPr>
              <w:t> год.)</w:t>
            </w:r>
          </w:p>
        </w:tc>
        <w:tc>
          <w:tcPr>
            <w:tcW w:w="1440" w:type="dxa"/>
            <w:vAlign w:val="center"/>
          </w:tcPr>
          <w:p w:rsidR="00083A64" w:rsidRPr="00333F97" w:rsidRDefault="008F6297"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впродовж </w:t>
            </w:r>
            <w:r w:rsidR="00040B84" w:rsidRPr="00333F97">
              <w:rPr>
                <w:rFonts w:ascii="Times New Roman" w:hAnsi="Times New Roman" w:cs="Times New Roman"/>
                <w:sz w:val="24"/>
                <w:szCs w:val="24"/>
                <w:lang w:val="uk-UA"/>
              </w:rPr>
              <w:t xml:space="preserve">п’ятого </w:t>
            </w:r>
            <w:r w:rsidRPr="00333F97">
              <w:rPr>
                <w:rFonts w:ascii="Times New Roman" w:hAnsi="Times New Roman" w:cs="Times New Roman"/>
                <w:sz w:val="24"/>
                <w:szCs w:val="24"/>
                <w:lang w:val="uk-UA"/>
              </w:rPr>
              <w:t>навчального семестру (перший періодичний контроль)</w:t>
            </w:r>
          </w:p>
        </w:tc>
      </w:tr>
      <w:tr w:rsidR="00083A64" w:rsidRPr="00333F97" w:rsidTr="007F1861">
        <w:trPr>
          <w:trHeight w:val="608"/>
        </w:trPr>
        <w:tc>
          <w:tcPr>
            <w:tcW w:w="1260" w:type="dxa"/>
            <w:tcMar>
              <w:top w:w="100" w:type="dxa"/>
              <w:left w:w="100" w:type="dxa"/>
              <w:bottom w:w="100" w:type="dxa"/>
              <w:right w:w="100" w:type="dxa"/>
            </w:tcMar>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083A64" w:rsidRPr="00333F97" w:rsidRDefault="00EC5445" w:rsidP="00333F97">
            <w:pPr>
              <w:pStyle w:val="a7"/>
              <w:snapToGrid w:val="0"/>
              <w:spacing w:before="0" w:beforeAutospacing="0" w:after="0" w:afterAutospacing="0"/>
              <w:jc w:val="both"/>
              <w:rPr>
                <w:lang w:val="uk-UA"/>
              </w:rPr>
            </w:pPr>
            <w:r w:rsidRPr="00333F97">
              <w:rPr>
                <w:bCs/>
                <w:lang w:val="uk-UA"/>
              </w:rPr>
              <w:t>Тема </w:t>
            </w:r>
            <w:r w:rsidR="00083A64" w:rsidRPr="00333F97">
              <w:rPr>
                <w:bCs/>
                <w:lang w:val="uk-UA"/>
              </w:rPr>
              <w:t>2.</w:t>
            </w:r>
            <w:r w:rsidR="00083A64" w:rsidRPr="00333F97">
              <w:rPr>
                <w:lang w:val="uk-UA"/>
              </w:rPr>
              <w:t xml:space="preserve"> </w:t>
            </w:r>
            <w:r w:rsidRPr="00333F97">
              <w:rPr>
                <w:bCs/>
                <w:iCs/>
                <w:lang w:val="uk-UA"/>
              </w:rPr>
              <w:t>Історіографія мовознавства.</w:t>
            </w:r>
          </w:p>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3240" w:type="dxa"/>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Лекція (4</w:t>
            </w:r>
            <w:r w:rsidR="00083A64" w:rsidRPr="00333F97">
              <w:rPr>
                <w:rFonts w:ascii="Times New Roman" w:hAnsi="Times New Roman" w:cs="Times New Roman"/>
                <w:sz w:val="24"/>
                <w:szCs w:val="24"/>
                <w:lang w:val="uk-UA"/>
              </w:rPr>
              <w:t xml:space="preserve"> год.)</w:t>
            </w:r>
          </w:p>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(7</w:t>
            </w:r>
            <w:r w:rsidR="00083A64" w:rsidRPr="00333F97">
              <w:rPr>
                <w:rFonts w:ascii="Times New Roman" w:hAnsi="Times New Roman" w:cs="Times New Roman"/>
                <w:sz w:val="24"/>
                <w:szCs w:val="24"/>
                <w:lang w:val="uk-UA"/>
              </w:rPr>
              <w:t> год.)</w:t>
            </w:r>
          </w:p>
        </w:tc>
        <w:tc>
          <w:tcPr>
            <w:tcW w:w="1440" w:type="dxa"/>
            <w:vAlign w:val="center"/>
          </w:tcPr>
          <w:p w:rsidR="00083A64" w:rsidRPr="00333F97" w:rsidRDefault="008F6297"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впродовж </w:t>
            </w:r>
            <w:r w:rsidR="00040B84" w:rsidRPr="00333F97">
              <w:rPr>
                <w:rFonts w:ascii="Times New Roman" w:hAnsi="Times New Roman" w:cs="Times New Roman"/>
                <w:sz w:val="24"/>
                <w:szCs w:val="24"/>
                <w:lang w:val="uk-UA"/>
              </w:rPr>
              <w:t xml:space="preserve">п’ятого </w:t>
            </w:r>
            <w:r w:rsidRPr="00333F97">
              <w:rPr>
                <w:rFonts w:ascii="Times New Roman" w:hAnsi="Times New Roman" w:cs="Times New Roman"/>
                <w:sz w:val="24"/>
                <w:szCs w:val="24"/>
                <w:lang w:val="uk-UA"/>
              </w:rPr>
              <w:t>навчального семестру (перший періодичний контроль)</w:t>
            </w:r>
          </w:p>
        </w:tc>
      </w:tr>
      <w:tr w:rsidR="00083A64" w:rsidRPr="00333F97" w:rsidTr="007F1861">
        <w:trPr>
          <w:trHeight w:val="608"/>
        </w:trPr>
        <w:tc>
          <w:tcPr>
            <w:tcW w:w="1260" w:type="dxa"/>
            <w:tcMar>
              <w:top w:w="100" w:type="dxa"/>
              <w:left w:w="100" w:type="dxa"/>
              <w:bottom w:w="100" w:type="dxa"/>
              <w:right w:w="100" w:type="dxa"/>
            </w:tcMar>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083A64" w:rsidRPr="00333F97" w:rsidRDefault="00083A64" w:rsidP="00333F97">
            <w:pPr>
              <w:pStyle w:val="a7"/>
              <w:snapToGrid w:val="0"/>
              <w:spacing w:before="0" w:beforeAutospacing="0" w:after="0" w:afterAutospacing="0"/>
              <w:jc w:val="both"/>
              <w:rPr>
                <w:lang w:val="uk-UA"/>
              </w:rPr>
            </w:pPr>
            <w:r w:rsidRPr="00333F97">
              <w:rPr>
                <w:bCs/>
                <w:lang w:val="uk-UA"/>
              </w:rPr>
              <w:t>Тема</w:t>
            </w:r>
            <w:r w:rsidRPr="00333F97">
              <w:rPr>
                <w:lang w:val="uk-UA"/>
              </w:rPr>
              <w:t xml:space="preserve"> 3. </w:t>
            </w:r>
            <w:r w:rsidR="00D3679C" w:rsidRPr="00333F97">
              <w:rPr>
                <w:lang w:val="uk-UA"/>
              </w:rPr>
              <w:t>Мовознавство давнини.</w:t>
            </w:r>
          </w:p>
        </w:tc>
        <w:tc>
          <w:tcPr>
            <w:tcW w:w="3240" w:type="dxa"/>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w:t>
            </w:r>
            <w:r w:rsidR="00083A64" w:rsidRPr="00333F97">
              <w:rPr>
                <w:rFonts w:ascii="Times New Roman" w:hAnsi="Times New Roman" w:cs="Times New Roman"/>
                <w:sz w:val="24"/>
                <w:szCs w:val="24"/>
                <w:lang w:val="uk-UA"/>
              </w:rPr>
              <w:t xml:space="preserve"> год.)</w:t>
            </w:r>
          </w:p>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w:t>
            </w:r>
            <w:r w:rsidR="00D3679C" w:rsidRPr="00333F97">
              <w:rPr>
                <w:rFonts w:ascii="Times New Roman" w:hAnsi="Times New Roman" w:cs="Times New Roman"/>
                <w:sz w:val="24"/>
                <w:szCs w:val="24"/>
                <w:lang w:val="uk-UA"/>
              </w:rPr>
              <w:t>7</w:t>
            </w:r>
            <w:r w:rsidRPr="00333F97">
              <w:rPr>
                <w:rFonts w:ascii="Times New Roman" w:hAnsi="Times New Roman" w:cs="Times New Roman"/>
                <w:sz w:val="24"/>
                <w:szCs w:val="24"/>
                <w:lang w:val="uk-UA"/>
              </w:rPr>
              <w:t>год.)</w:t>
            </w:r>
          </w:p>
        </w:tc>
        <w:tc>
          <w:tcPr>
            <w:tcW w:w="1440" w:type="dxa"/>
            <w:vAlign w:val="center"/>
          </w:tcPr>
          <w:p w:rsidR="00083A64" w:rsidRPr="00333F97" w:rsidRDefault="008F6297"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впродовж </w:t>
            </w:r>
            <w:r w:rsidR="00040B84" w:rsidRPr="00333F97">
              <w:rPr>
                <w:rFonts w:ascii="Times New Roman" w:hAnsi="Times New Roman" w:cs="Times New Roman"/>
                <w:sz w:val="24"/>
                <w:szCs w:val="24"/>
                <w:lang w:val="uk-UA"/>
              </w:rPr>
              <w:t xml:space="preserve">п’ятого </w:t>
            </w:r>
            <w:r w:rsidRPr="00333F97">
              <w:rPr>
                <w:rFonts w:ascii="Times New Roman" w:hAnsi="Times New Roman" w:cs="Times New Roman"/>
                <w:sz w:val="24"/>
                <w:szCs w:val="24"/>
                <w:lang w:val="uk-UA"/>
              </w:rPr>
              <w:t>навчального семестру (перший періодичний контроль)</w:t>
            </w:r>
          </w:p>
        </w:tc>
      </w:tr>
      <w:tr w:rsidR="00083A64" w:rsidRPr="00333F97" w:rsidTr="007F1861">
        <w:trPr>
          <w:trHeight w:val="684"/>
        </w:trPr>
        <w:tc>
          <w:tcPr>
            <w:tcW w:w="1260" w:type="dxa"/>
            <w:tcMar>
              <w:top w:w="100" w:type="dxa"/>
              <w:left w:w="100" w:type="dxa"/>
              <w:bottom w:w="100" w:type="dxa"/>
              <w:right w:w="100" w:type="dxa"/>
            </w:tcMar>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083A64" w:rsidRPr="00333F97" w:rsidRDefault="00083A64" w:rsidP="00333F97">
            <w:pPr>
              <w:pStyle w:val="a7"/>
              <w:snapToGrid w:val="0"/>
              <w:spacing w:before="0" w:beforeAutospacing="0" w:after="0" w:afterAutospacing="0"/>
              <w:jc w:val="both"/>
              <w:rPr>
                <w:bCs/>
                <w:lang w:val="uk-UA"/>
              </w:rPr>
            </w:pPr>
            <w:r w:rsidRPr="00333F97">
              <w:rPr>
                <w:bCs/>
                <w:lang w:val="uk-UA"/>
              </w:rPr>
              <w:t>Тема 4.</w:t>
            </w:r>
            <w:r w:rsidR="00D3679C" w:rsidRPr="00333F97">
              <w:rPr>
                <w:bCs/>
                <w:lang w:val="uk-UA"/>
              </w:rPr>
              <w:t xml:space="preserve"> Природа, сутність, функції та будова мови.</w:t>
            </w:r>
          </w:p>
        </w:tc>
        <w:tc>
          <w:tcPr>
            <w:tcW w:w="3240" w:type="dxa"/>
            <w:vAlign w:val="center"/>
          </w:tcPr>
          <w:p w:rsidR="00083A64"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w:t>
            </w:r>
            <w:r w:rsidR="00083A64" w:rsidRPr="00333F97">
              <w:rPr>
                <w:rFonts w:ascii="Times New Roman" w:hAnsi="Times New Roman" w:cs="Times New Roman"/>
                <w:sz w:val="24"/>
                <w:szCs w:val="24"/>
                <w:lang w:val="uk-UA"/>
              </w:rPr>
              <w:t> год.)</w:t>
            </w:r>
          </w:p>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w:t>
            </w:r>
            <w:r w:rsidR="00D3679C" w:rsidRPr="00333F97">
              <w:rPr>
                <w:rFonts w:ascii="Times New Roman" w:hAnsi="Times New Roman" w:cs="Times New Roman"/>
                <w:sz w:val="24"/>
                <w:szCs w:val="24"/>
                <w:lang w:val="uk-UA"/>
              </w:rPr>
              <w:t xml:space="preserve"> (7</w:t>
            </w:r>
            <w:r w:rsidRPr="00333F97">
              <w:rPr>
                <w:rFonts w:ascii="Times New Roman" w:hAnsi="Times New Roman" w:cs="Times New Roman"/>
                <w:sz w:val="24"/>
                <w:szCs w:val="24"/>
                <w:lang w:val="uk-UA"/>
              </w:rPr>
              <w:t> год.)</w:t>
            </w:r>
          </w:p>
        </w:tc>
        <w:tc>
          <w:tcPr>
            <w:tcW w:w="1440" w:type="dxa"/>
            <w:vAlign w:val="center"/>
          </w:tcPr>
          <w:p w:rsidR="00083A64" w:rsidRPr="00333F97" w:rsidRDefault="008F6297"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tcPr>
          <w:p w:rsidR="00083A64" w:rsidRPr="00333F97" w:rsidRDefault="00083A64"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впродовж </w:t>
            </w:r>
            <w:r w:rsidR="00040B84" w:rsidRPr="00333F97">
              <w:rPr>
                <w:rFonts w:ascii="Times New Roman" w:hAnsi="Times New Roman" w:cs="Times New Roman"/>
                <w:sz w:val="24"/>
                <w:szCs w:val="24"/>
                <w:lang w:val="uk-UA"/>
              </w:rPr>
              <w:t xml:space="preserve">п’ятого </w:t>
            </w:r>
            <w:r w:rsidRPr="00333F97">
              <w:rPr>
                <w:rFonts w:ascii="Times New Roman" w:hAnsi="Times New Roman" w:cs="Times New Roman"/>
                <w:sz w:val="24"/>
                <w:szCs w:val="24"/>
                <w:lang w:val="uk-UA"/>
              </w:rPr>
              <w:t>навчального семестру (перший періодичний контроль)</w:t>
            </w:r>
          </w:p>
        </w:tc>
      </w:tr>
      <w:tr w:rsidR="00D3679C" w:rsidRPr="00333F97" w:rsidTr="007F1861">
        <w:trPr>
          <w:trHeight w:val="684"/>
        </w:trPr>
        <w:tc>
          <w:tcPr>
            <w:tcW w:w="1260" w:type="dxa"/>
            <w:tcMar>
              <w:top w:w="100" w:type="dxa"/>
              <w:left w:w="100" w:type="dxa"/>
              <w:bottom w:w="100" w:type="dxa"/>
              <w:right w:w="100" w:type="dxa"/>
            </w:tcMar>
            <w:vAlign w:val="center"/>
          </w:tcPr>
          <w:p w:rsidR="00D3679C"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D3679C" w:rsidRPr="00333F97" w:rsidRDefault="00D3679C" w:rsidP="00333F97">
            <w:pPr>
              <w:pStyle w:val="a7"/>
              <w:snapToGrid w:val="0"/>
              <w:spacing w:before="0" w:beforeAutospacing="0" w:after="0" w:afterAutospacing="0"/>
              <w:jc w:val="both"/>
              <w:rPr>
                <w:bCs/>
                <w:lang w:val="uk-UA"/>
              </w:rPr>
            </w:pPr>
            <w:r w:rsidRPr="00333F97">
              <w:rPr>
                <w:bCs/>
                <w:lang w:val="uk-UA"/>
              </w:rPr>
              <w:t>Тема 5. Походження і розвиток мови. Мови світу, їх вивчення та генеалогічна класифікація.</w:t>
            </w:r>
          </w:p>
        </w:tc>
        <w:tc>
          <w:tcPr>
            <w:tcW w:w="3240" w:type="dxa"/>
            <w:vAlign w:val="center"/>
          </w:tcPr>
          <w:p w:rsidR="00D3679C"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 год.)</w:t>
            </w:r>
          </w:p>
          <w:p w:rsidR="00D3679C" w:rsidRPr="00333F97" w:rsidRDefault="00D3679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(7 год.)</w:t>
            </w:r>
          </w:p>
        </w:tc>
        <w:tc>
          <w:tcPr>
            <w:tcW w:w="1440" w:type="dxa"/>
            <w:vAlign w:val="center"/>
          </w:tcPr>
          <w:p w:rsidR="00D3679C" w:rsidRPr="00333F97" w:rsidRDefault="008F6297"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D3679C" w:rsidRPr="00333F97" w:rsidRDefault="00D3679C" w:rsidP="00333F97">
            <w:pPr>
              <w:pStyle w:val="1"/>
              <w:spacing w:line="240" w:lineRule="auto"/>
              <w:jc w:val="both"/>
              <w:rPr>
                <w:rFonts w:ascii="Times New Roman" w:hAnsi="Times New Roman" w:cs="Times New Roman"/>
                <w:sz w:val="24"/>
                <w:szCs w:val="24"/>
                <w:lang w:val="uk-UA"/>
              </w:rPr>
            </w:pPr>
          </w:p>
        </w:tc>
        <w:tc>
          <w:tcPr>
            <w:tcW w:w="1260" w:type="dxa"/>
            <w:vAlign w:val="center"/>
          </w:tcPr>
          <w:p w:rsidR="00D3679C" w:rsidRPr="00333F97" w:rsidRDefault="00D3679C" w:rsidP="00333F97">
            <w:pPr>
              <w:pStyle w:val="1"/>
              <w:spacing w:line="240" w:lineRule="auto"/>
              <w:jc w:val="both"/>
              <w:rPr>
                <w:rFonts w:ascii="Times New Roman" w:hAnsi="Times New Roman" w:cs="Times New Roman"/>
                <w:sz w:val="24"/>
                <w:szCs w:val="24"/>
                <w:lang w:val="uk-UA"/>
              </w:rPr>
            </w:pPr>
          </w:p>
        </w:tc>
        <w:tc>
          <w:tcPr>
            <w:tcW w:w="2355" w:type="dxa"/>
          </w:tcPr>
          <w:p w:rsidR="00D3679C" w:rsidRPr="00333F97" w:rsidRDefault="00D3679C" w:rsidP="00333F97">
            <w:pPr>
              <w:spacing w:line="240" w:lineRule="auto"/>
              <w:jc w:val="both"/>
              <w:rPr>
                <w:rFonts w:ascii="Times New Roman" w:hAnsi="Times New Roman" w:cs="Times New Roman"/>
                <w:sz w:val="24"/>
                <w:szCs w:val="24"/>
                <w:lang w:val="uk-UA"/>
              </w:rPr>
            </w:pPr>
          </w:p>
        </w:tc>
      </w:tr>
      <w:tr w:rsidR="00083A64" w:rsidRPr="00333F97" w:rsidTr="007F1861">
        <w:trPr>
          <w:trHeight w:val="505"/>
        </w:trPr>
        <w:tc>
          <w:tcPr>
            <w:tcW w:w="14955" w:type="dxa"/>
            <w:gridSpan w:val="7"/>
            <w:shd w:val="clear" w:color="auto" w:fill="00CCFF"/>
            <w:tcMar>
              <w:top w:w="100" w:type="dxa"/>
              <w:left w:w="100" w:type="dxa"/>
              <w:bottom w:w="100" w:type="dxa"/>
              <w:right w:w="100" w:type="dxa"/>
            </w:tcMar>
            <w:vAlign w:val="center"/>
          </w:tcPr>
          <w:p w:rsidR="00083A64" w:rsidRPr="00333F97" w:rsidRDefault="00083A64" w:rsidP="00333F97">
            <w:pPr>
              <w:spacing w:line="240" w:lineRule="auto"/>
              <w:jc w:val="center"/>
              <w:rPr>
                <w:rFonts w:ascii="Times New Roman" w:hAnsi="Times New Roman" w:cs="Times New Roman"/>
                <w:b/>
                <w:caps/>
                <w:sz w:val="24"/>
                <w:szCs w:val="24"/>
                <w:lang w:val="uk-UA"/>
              </w:rPr>
            </w:pPr>
            <w:r w:rsidRPr="00333F97">
              <w:rPr>
                <w:rFonts w:ascii="Times New Roman" w:hAnsi="Times New Roman" w:cs="Times New Roman"/>
                <w:b/>
                <w:caps/>
                <w:sz w:val="24"/>
                <w:szCs w:val="24"/>
                <w:lang w:val="uk-UA"/>
              </w:rPr>
              <w:t>БЛОК 2.</w:t>
            </w:r>
          </w:p>
          <w:p w:rsidR="00083A64" w:rsidRPr="00333F97" w:rsidRDefault="00BC11E9" w:rsidP="00333F97">
            <w:pPr>
              <w:spacing w:line="240" w:lineRule="auto"/>
              <w:jc w:val="center"/>
              <w:rPr>
                <w:rFonts w:ascii="Times New Roman" w:hAnsi="Times New Roman" w:cs="Times New Roman"/>
                <w:sz w:val="24"/>
                <w:szCs w:val="24"/>
                <w:lang w:val="uk-UA"/>
              </w:rPr>
            </w:pPr>
            <w:r w:rsidRPr="00333F97">
              <w:rPr>
                <w:rFonts w:ascii="Times New Roman" w:hAnsi="Times New Roman" w:cs="Times New Roman"/>
                <w:b/>
                <w:sz w:val="24"/>
                <w:szCs w:val="24"/>
                <w:lang w:val="uk-UA"/>
              </w:rPr>
              <w:t>Фонетика. Лексикологія. Граматика.</w:t>
            </w:r>
          </w:p>
        </w:tc>
      </w:tr>
      <w:tr w:rsidR="00083A64" w:rsidRPr="00333F97" w:rsidTr="007F1861">
        <w:trPr>
          <w:trHeight w:val="684"/>
        </w:trPr>
        <w:tc>
          <w:tcPr>
            <w:tcW w:w="1260" w:type="dxa"/>
            <w:tcMar>
              <w:top w:w="100" w:type="dxa"/>
              <w:left w:w="100" w:type="dxa"/>
              <w:bottom w:w="100" w:type="dxa"/>
              <w:right w:w="100" w:type="dxa"/>
            </w:tcMar>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lastRenderedPageBreak/>
              <w:t>12</w:t>
            </w:r>
          </w:p>
        </w:tc>
        <w:tc>
          <w:tcPr>
            <w:tcW w:w="3960" w:type="dxa"/>
            <w:vAlign w:val="center"/>
          </w:tcPr>
          <w:p w:rsidR="00083A64" w:rsidRPr="00333F97" w:rsidRDefault="0033459B" w:rsidP="00333F97">
            <w:pPr>
              <w:pStyle w:val="a7"/>
              <w:snapToGrid w:val="0"/>
              <w:spacing w:before="0" w:beforeAutospacing="0" w:after="0"/>
              <w:jc w:val="both"/>
              <w:rPr>
                <w:bCs/>
                <w:lang w:val="uk-UA"/>
              </w:rPr>
            </w:pPr>
            <w:r w:rsidRPr="00333F97">
              <w:rPr>
                <w:bCs/>
                <w:lang w:val="uk-UA"/>
              </w:rPr>
              <w:t xml:space="preserve">Тема 6. </w:t>
            </w:r>
            <w:r w:rsidRPr="00333F97">
              <w:rPr>
                <w:lang w:val="uk-UA"/>
              </w:rPr>
              <w:t>Фонетика. Взаємодія звуків у процесі мовлення. Фонологія.</w:t>
            </w:r>
          </w:p>
        </w:tc>
        <w:tc>
          <w:tcPr>
            <w:tcW w:w="3240" w:type="dxa"/>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w:t>
            </w:r>
            <w:r w:rsidR="00083A64" w:rsidRPr="00333F97">
              <w:rPr>
                <w:rFonts w:ascii="Times New Roman" w:hAnsi="Times New Roman" w:cs="Times New Roman"/>
                <w:sz w:val="24"/>
                <w:szCs w:val="24"/>
                <w:lang w:val="uk-UA"/>
              </w:rPr>
              <w:t xml:space="preserve"> год.)</w:t>
            </w:r>
          </w:p>
          <w:p w:rsidR="00083A64" w:rsidRPr="00333F97" w:rsidRDefault="0033459B" w:rsidP="00333F97">
            <w:pPr>
              <w:pStyle w:val="1"/>
              <w:spacing w:line="240" w:lineRule="auto"/>
              <w:ind w:left="102"/>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(8</w:t>
            </w:r>
            <w:r w:rsidR="00083A64" w:rsidRPr="00333F97">
              <w:rPr>
                <w:rFonts w:ascii="Times New Roman" w:hAnsi="Times New Roman" w:cs="Times New Roman"/>
                <w:sz w:val="24"/>
                <w:szCs w:val="24"/>
                <w:lang w:val="uk-UA"/>
              </w:rPr>
              <w:t> год.)</w:t>
            </w:r>
          </w:p>
        </w:tc>
        <w:tc>
          <w:tcPr>
            <w:tcW w:w="1440" w:type="dxa"/>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40B8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впродовж п’ятого навчального семестру (другий періодичний контроль)</w:t>
            </w:r>
          </w:p>
        </w:tc>
      </w:tr>
      <w:tr w:rsidR="00083A64" w:rsidRPr="00333F97" w:rsidTr="007F1861">
        <w:trPr>
          <w:trHeight w:val="684"/>
        </w:trPr>
        <w:tc>
          <w:tcPr>
            <w:tcW w:w="1260" w:type="dxa"/>
            <w:tcMar>
              <w:top w:w="100" w:type="dxa"/>
              <w:left w:w="100" w:type="dxa"/>
              <w:bottom w:w="100" w:type="dxa"/>
              <w:right w:w="100" w:type="dxa"/>
            </w:tcMar>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10</w:t>
            </w:r>
          </w:p>
        </w:tc>
        <w:tc>
          <w:tcPr>
            <w:tcW w:w="3960" w:type="dxa"/>
            <w:vAlign w:val="center"/>
          </w:tcPr>
          <w:p w:rsidR="00083A64" w:rsidRPr="00333F97" w:rsidRDefault="0033459B" w:rsidP="00333F97">
            <w:pPr>
              <w:pStyle w:val="a7"/>
              <w:snapToGrid w:val="0"/>
              <w:spacing w:before="0" w:beforeAutospacing="0" w:after="0"/>
              <w:jc w:val="both"/>
              <w:rPr>
                <w:lang w:val="uk-UA"/>
              </w:rPr>
            </w:pPr>
            <w:r w:rsidRPr="00333F97">
              <w:rPr>
                <w:bCs/>
                <w:lang w:val="uk-UA"/>
              </w:rPr>
              <w:t>Тема 7</w:t>
            </w:r>
            <w:r w:rsidR="00083A64" w:rsidRPr="00333F97">
              <w:rPr>
                <w:bCs/>
                <w:lang w:val="uk-UA"/>
              </w:rPr>
              <w:t>.</w:t>
            </w:r>
            <w:r w:rsidR="00083A64" w:rsidRPr="00333F97">
              <w:rPr>
                <w:lang w:val="uk-UA"/>
              </w:rPr>
              <w:t xml:space="preserve"> </w:t>
            </w:r>
            <w:r w:rsidRPr="00333F97">
              <w:rPr>
                <w:lang w:val="uk-UA"/>
              </w:rPr>
              <w:t>Лексикологія</w:t>
            </w:r>
          </w:p>
        </w:tc>
        <w:tc>
          <w:tcPr>
            <w:tcW w:w="32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Лекція (2 год.)</w:t>
            </w:r>
          </w:p>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w:t>
            </w:r>
            <w:r w:rsidR="0033459B" w:rsidRPr="00333F97">
              <w:rPr>
                <w:rFonts w:ascii="Times New Roman" w:hAnsi="Times New Roman" w:cs="Times New Roman"/>
                <w:sz w:val="24"/>
                <w:szCs w:val="24"/>
                <w:lang w:val="uk-UA"/>
              </w:rPr>
              <w:t>амостійна робота (8</w:t>
            </w:r>
            <w:r w:rsidRPr="00333F97">
              <w:rPr>
                <w:rFonts w:ascii="Times New Roman" w:hAnsi="Times New Roman" w:cs="Times New Roman"/>
                <w:sz w:val="24"/>
                <w:szCs w:val="24"/>
                <w:lang w:val="uk-UA"/>
              </w:rPr>
              <w:t> год.)</w:t>
            </w:r>
          </w:p>
        </w:tc>
        <w:tc>
          <w:tcPr>
            <w:tcW w:w="1440" w:type="dxa"/>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40B8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впродовж п’ятого навчального семестру (другий періодичний контроль)</w:t>
            </w:r>
          </w:p>
        </w:tc>
      </w:tr>
      <w:tr w:rsidR="00083A64" w:rsidRPr="00333F97" w:rsidTr="007F1861">
        <w:trPr>
          <w:trHeight w:val="684"/>
        </w:trPr>
        <w:tc>
          <w:tcPr>
            <w:tcW w:w="1260" w:type="dxa"/>
            <w:tcMar>
              <w:top w:w="100" w:type="dxa"/>
              <w:left w:w="100" w:type="dxa"/>
              <w:bottom w:w="100" w:type="dxa"/>
              <w:right w:w="100" w:type="dxa"/>
            </w:tcMar>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10</w:t>
            </w:r>
          </w:p>
        </w:tc>
        <w:tc>
          <w:tcPr>
            <w:tcW w:w="3960" w:type="dxa"/>
            <w:vAlign w:val="center"/>
          </w:tcPr>
          <w:p w:rsidR="00083A64" w:rsidRPr="00333F97" w:rsidRDefault="00083A64" w:rsidP="00333F97">
            <w:pPr>
              <w:pStyle w:val="a7"/>
              <w:snapToGrid w:val="0"/>
              <w:spacing w:before="0" w:beforeAutospacing="0" w:after="0"/>
              <w:jc w:val="both"/>
              <w:rPr>
                <w:lang w:val="uk-UA"/>
              </w:rPr>
            </w:pPr>
            <w:r w:rsidRPr="00333F97">
              <w:rPr>
                <w:bCs/>
                <w:lang w:val="uk-UA"/>
              </w:rPr>
              <w:t>Тема</w:t>
            </w:r>
            <w:r w:rsidR="0033459B" w:rsidRPr="00333F97">
              <w:rPr>
                <w:lang w:val="uk-UA"/>
              </w:rPr>
              <w:t xml:space="preserve"> 8. Фразеологія й етимологія</w:t>
            </w:r>
          </w:p>
        </w:tc>
        <w:tc>
          <w:tcPr>
            <w:tcW w:w="32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Лекція (2 год.)</w:t>
            </w:r>
          </w:p>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w:t>
            </w:r>
            <w:r w:rsidR="0033459B" w:rsidRPr="00333F97">
              <w:rPr>
                <w:rFonts w:ascii="Times New Roman" w:hAnsi="Times New Roman" w:cs="Times New Roman"/>
                <w:sz w:val="24"/>
                <w:szCs w:val="24"/>
                <w:lang w:val="uk-UA"/>
              </w:rPr>
              <w:t xml:space="preserve">8 </w:t>
            </w:r>
            <w:r w:rsidRPr="00333F97">
              <w:rPr>
                <w:rFonts w:ascii="Times New Roman" w:hAnsi="Times New Roman" w:cs="Times New Roman"/>
                <w:sz w:val="24"/>
                <w:szCs w:val="24"/>
                <w:lang w:val="uk-UA"/>
              </w:rPr>
              <w:t>год.)</w:t>
            </w:r>
          </w:p>
        </w:tc>
        <w:tc>
          <w:tcPr>
            <w:tcW w:w="1440" w:type="dxa"/>
            <w:vAlign w:val="center"/>
          </w:tcPr>
          <w:p w:rsidR="00083A64" w:rsidRPr="00333F97" w:rsidRDefault="0033459B"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1-9</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40B8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впродовж п’ятого навчального семестру (другий періодичний контроль)</w:t>
            </w:r>
          </w:p>
        </w:tc>
      </w:tr>
      <w:tr w:rsidR="00083A64" w:rsidRPr="00333F97" w:rsidTr="007F1861">
        <w:trPr>
          <w:trHeight w:val="684"/>
        </w:trPr>
        <w:tc>
          <w:tcPr>
            <w:tcW w:w="1260" w:type="dxa"/>
            <w:tcMar>
              <w:top w:w="100" w:type="dxa"/>
              <w:left w:w="100" w:type="dxa"/>
              <w:bottom w:w="100" w:type="dxa"/>
              <w:right w:w="100" w:type="dxa"/>
            </w:tcMar>
            <w:vAlign w:val="center"/>
          </w:tcPr>
          <w:p w:rsidR="00083A64" w:rsidRPr="00333F97" w:rsidRDefault="003550EE"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083A64" w:rsidRPr="00333F97" w:rsidRDefault="003550EE" w:rsidP="00333F97">
            <w:pPr>
              <w:pStyle w:val="a7"/>
              <w:snapToGrid w:val="0"/>
              <w:spacing w:before="0" w:beforeAutospacing="0" w:after="0"/>
              <w:jc w:val="both"/>
              <w:rPr>
                <w:bCs/>
                <w:lang w:val="uk-UA"/>
              </w:rPr>
            </w:pPr>
            <w:r w:rsidRPr="00333F97">
              <w:rPr>
                <w:bCs/>
                <w:lang w:val="uk-UA"/>
              </w:rPr>
              <w:t>Тема 9</w:t>
            </w:r>
            <w:r w:rsidR="00083A64" w:rsidRPr="00333F97">
              <w:rPr>
                <w:bCs/>
                <w:lang w:val="uk-UA"/>
              </w:rPr>
              <w:t xml:space="preserve">. </w:t>
            </w:r>
            <w:r w:rsidRPr="00333F97">
              <w:rPr>
                <w:bCs/>
                <w:lang w:val="uk-UA"/>
              </w:rPr>
              <w:t>Загальна характеристика граматики.</w:t>
            </w:r>
          </w:p>
        </w:tc>
        <w:tc>
          <w:tcPr>
            <w:tcW w:w="3240" w:type="dxa"/>
            <w:vAlign w:val="center"/>
          </w:tcPr>
          <w:p w:rsidR="00083A64" w:rsidRPr="00333F97" w:rsidRDefault="003550EE"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Лекція (4 </w:t>
            </w:r>
            <w:r w:rsidR="00083A64" w:rsidRPr="00333F97">
              <w:rPr>
                <w:rFonts w:ascii="Times New Roman" w:hAnsi="Times New Roman" w:cs="Times New Roman"/>
                <w:sz w:val="24"/>
                <w:szCs w:val="24"/>
                <w:lang w:val="uk-UA"/>
              </w:rPr>
              <w:t>год.)</w:t>
            </w:r>
          </w:p>
          <w:p w:rsidR="00083A64" w:rsidRPr="00333F97" w:rsidRDefault="003550EE"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(7</w:t>
            </w:r>
            <w:r w:rsidR="00083A64" w:rsidRPr="00333F97">
              <w:rPr>
                <w:rFonts w:ascii="Times New Roman" w:hAnsi="Times New Roman" w:cs="Times New Roman"/>
                <w:sz w:val="24"/>
                <w:szCs w:val="24"/>
                <w:lang w:val="uk-UA"/>
              </w:rPr>
              <w:t> год.)</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1-8</w:t>
            </w:r>
          </w:p>
        </w:tc>
        <w:tc>
          <w:tcPr>
            <w:tcW w:w="144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33F97" w:rsidRDefault="00083A64" w:rsidP="00333F97">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33F97" w:rsidRDefault="00040B84"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впродовж п’ятого навчального семестру (другий періодичний контроль)</w:t>
            </w:r>
          </w:p>
        </w:tc>
      </w:tr>
      <w:tr w:rsidR="004869D3" w:rsidRPr="00333F97" w:rsidTr="007F1861">
        <w:trPr>
          <w:trHeight w:val="684"/>
        </w:trPr>
        <w:tc>
          <w:tcPr>
            <w:tcW w:w="1260" w:type="dxa"/>
            <w:tcMar>
              <w:top w:w="100" w:type="dxa"/>
              <w:left w:w="100" w:type="dxa"/>
              <w:bottom w:w="100" w:type="dxa"/>
              <w:right w:w="100" w:type="dxa"/>
            </w:tcMar>
            <w:vAlign w:val="center"/>
          </w:tcPr>
          <w:p w:rsidR="004869D3"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11</w:t>
            </w:r>
          </w:p>
        </w:tc>
        <w:tc>
          <w:tcPr>
            <w:tcW w:w="3960" w:type="dxa"/>
            <w:vAlign w:val="center"/>
          </w:tcPr>
          <w:p w:rsidR="004869D3" w:rsidRPr="00333F97" w:rsidRDefault="00715C5C" w:rsidP="00333F97">
            <w:pPr>
              <w:pStyle w:val="a7"/>
              <w:snapToGrid w:val="0"/>
              <w:spacing w:before="0" w:beforeAutospacing="0" w:after="0"/>
              <w:jc w:val="both"/>
              <w:rPr>
                <w:bCs/>
                <w:lang w:val="uk-UA"/>
              </w:rPr>
            </w:pPr>
            <w:r w:rsidRPr="00333F97">
              <w:rPr>
                <w:bCs/>
                <w:lang w:val="uk-UA"/>
              </w:rPr>
              <w:t xml:space="preserve">Тема 10. </w:t>
            </w:r>
            <w:r w:rsidRPr="00333F97">
              <w:rPr>
                <w:lang w:val="uk-UA"/>
              </w:rPr>
              <w:t>Морфологія.</w:t>
            </w:r>
          </w:p>
        </w:tc>
        <w:tc>
          <w:tcPr>
            <w:tcW w:w="3240" w:type="dxa"/>
            <w:vAlign w:val="center"/>
          </w:tcPr>
          <w:p w:rsidR="00715C5C"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 год.)</w:t>
            </w:r>
          </w:p>
          <w:p w:rsidR="004869D3"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(7 год.)</w:t>
            </w:r>
          </w:p>
        </w:tc>
        <w:tc>
          <w:tcPr>
            <w:tcW w:w="144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144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126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2355" w:type="dxa"/>
            <w:vAlign w:val="center"/>
          </w:tcPr>
          <w:p w:rsidR="004869D3" w:rsidRPr="00333F97" w:rsidRDefault="009C1185"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впродовж п’ятого навчального семестру (другий періодичний контроль)</w:t>
            </w:r>
          </w:p>
        </w:tc>
      </w:tr>
      <w:tr w:rsidR="004869D3" w:rsidRPr="00333F97" w:rsidTr="007F1861">
        <w:trPr>
          <w:trHeight w:val="684"/>
        </w:trPr>
        <w:tc>
          <w:tcPr>
            <w:tcW w:w="1260" w:type="dxa"/>
            <w:tcMar>
              <w:top w:w="100" w:type="dxa"/>
              <w:left w:w="100" w:type="dxa"/>
              <w:bottom w:w="100" w:type="dxa"/>
              <w:right w:w="100" w:type="dxa"/>
            </w:tcMar>
            <w:vAlign w:val="center"/>
          </w:tcPr>
          <w:p w:rsidR="004869D3"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12</w:t>
            </w:r>
          </w:p>
        </w:tc>
        <w:tc>
          <w:tcPr>
            <w:tcW w:w="3960" w:type="dxa"/>
            <w:vAlign w:val="center"/>
          </w:tcPr>
          <w:p w:rsidR="004869D3" w:rsidRPr="00333F97" w:rsidRDefault="00715C5C" w:rsidP="00333F97">
            <w:pPr>
              <w:pStyle w:val="a7"/>
              <w:snapToGrid w:val="0"/>
              <w:spacing w:before="0" w:beforeAutospacing="0" w:after="0"/>
              <w:jc w:val="both"/>
              <w:rPr>
                <w:bCs/>
                <w:lang w:val="uk-UA"/>
              </w:rPr>
            </w:pPr>
            <w:r w:rsidRPr="00333F97">
              <w:rPr>
                <w:bCs/>
                <w:lang w:val="uk-UA"/>
              </w:rPr>
              <w:t>Тема 11. Синтаксис.</w:t>
            </w:r>
          </w:p>
        </w:tc>
        <w:tc>
          <w:tcPr>
            <w:tcW w:w="3240" w:type="dxa"/>
            <w:vAlign w:val="center"/>
          </w:tcPr>
          <w:p w:rsidR="00715C5C"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Практичне заняття (4 год.)</w:t>
            </w:r>
          </w:p>
          <w:p w:rsidR="004869D3" w:rsidRPr="00333F97" w:rsidRDefault="00715C5C"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Самостійна робота (8 год.)</w:t>
            </w:r>
          </w:p>
        </w:tc>
        <w:tc>
          <w:tcPr>
            <w:tcW w:w="144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144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1260" w:type="dxa"/>
            <w:vAlign w:val="center"/>
          </w:tcPr>
          <w:p w:rsidR="004869D3" w:rsidRPr="00333F97" w:rsidRDefault="004869D3" w:rsidP="00333F97">
            <w:pPr>
              <w:pStyle w:val="1"/>
              <w:spacing w:line="240" w:lineRule="auto"/>
              <w:jc w:val="both"/>
              <w:rPr>
                <w:rFonts w:ascii="Times New Roman" w:hAnsi="Times New Roman" w:cs="Times New Roman"/>
                <w:sz w:val="24"/>
                <w:szCs w:val="24"/>
                <w:lang w:val="uk-UA"/>
              </w:rPr>
            </w:pPr>
          </w:p>
        </w:tc>
        <w:tc>
          <w:tcPr>
            <w:tcW w:w="2355" w:type="dxa"/>
            <w:vAlign w:val="center"/>
          </w:tcPr>
          <w:p w:rsidR="004869D3" w:rsidRPr="00333F97" w:rsidRDefault="009C1185" w:rsidP="00333F97">
            <w:pPr>
              <w:pStyle w:val="1"/>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впродовж п’ятого навчального семестру (другий </w:t>
            </w:r>
            <w:r w:rsidRPr="00333F97">
              <w:rPr>
                <w:rFonts w:ascii="Times New Roman" w:hAnsi="Times New Roman" w:cs="Times New Roman"/>
                <w:sz w:val="24"/>
                <w:szCs w:val="24"/>
                <w:lang w:val="uk-UA"/>
              </w:rPr>
              <w:lastRenderedPageBreak/>
              <w:t>періодичний контроль)</w:t>
            </w:r>
          </w:p>
        </w:tc>
      </w:tr>
    </w:tbl>
    <w:p w:rsidR="00083A64" w:rsidRPr="00333F97" w:rsidRDefault="00083A64" w:rsidP="00333F97">
      <w:pPr>
        <w:spacing w:line="240" w:lineRule="auto"/>
        <w:jc w:val="both"/>
        <w:rPr>
          <w:rFonts w:ascii="Times New Roman" w:hAnsi="Times New Roman" w:cs="Times New Roman"/>
          <w:b/>
          <w:caps/>
          <w:color w:val="000000"/>
          <w:sz w:val="24"/>
          <w:szCs w:val="24"/>
          <w:lang w:val="uk-UA"/>
        </w:rPr>
      </w:pPr>
    </w:p>
    <w:p w:rsidR="00DA679E" w:rsidRPr="00333F97" w:rsidRDefault="00DA679E" w:rsidP="00333F97">
      <w:pPr>
        <w:spacing w:line="240" w:lineRule="auto"/>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7. 2 СТРУКТУРА ОСВІТНЬОГО КОМПОНЕНТА (лекційний блок)</w:t>
      </w:r>
    </w:p>
    <w:p w:rsidR="00DA679E" w:rsidRPr="00333F97" w:rsidRDefault="00DA679E" w:rsidP="00333F97">
      <w:pPr>
        <w:spacing w:line="240" w:lineRule="auto"/>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9068"/>
      </w:tblGrid>
      <w:tr w:rsidR="00DA679E" w:rsidRPr="00333F97" w:rsidTr="00F827CC">
        <w:tc>
          <w:tcPr>
            <w:tcW w:w="5492" w:type="dxa"/>
            <w:shd w:val="clear" w:color="auto" w:fill="auto"/>
          </w:tcPr>
          <w:p w:rsidR="00DA679E" w:rsidRPr="00333F97" w:rsidRDefault="00DA679E"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 xml:space="preserve">Тема лекції </w:t>
            </w:r>
          </w:p>
        </w:tc>
        <w:tc>
          <w:tcPr>
            <w:tcW w:w="9068" w:type="dxa"/>
            <w:shd w:val="clear" w:color="auto" w:fill="auto"/>
          </w:tcPr>
          <w:p w:rsidR="00DA679E" w:rsidRPr="00333F97" w:rsidRDefault="00DA679E" w:rsidP="00333F97">
            <w:pPr>
              <w:spacing w:line="240" w:lineRule="auto"/>
              <w:jc w:val="both"/>
              <w:rPr>
                <w:rFonts w:ascii="Times New Roman" w:hAnsi="Times New Roman" w:cs="Times New Roman"/>
                <w:b/>
                <w:color w:val="000000"/>
                <w:sz w:val="24"/>
                <w:szCs w:val="24"/>
                <w:lang w:val="uk-UA"/>
              </w:rPr>
            </w:pPr>
            <w:r w:rsidRPr="00333F97">
              <w:rPr>
                <w:rFonts w:ascii="Times New Roman" w:hAnsi="Times New Roman" w:cs="Times New Roman"/>
                <w:b/>
                <w:color w:val="000000"/>
                <w:sz w:val="24"/>
                <w:szCs w:val="24"/>
                <w:lang w:val="uk-UA"/>
              </w:rPr>
              <w:t>Зміст лекції</w:t>
            </w:r>
          </w:p>
        </w:tc>
      </w:tr>
      <w:tr w:rsidR="00DA679E" w:rsidRPr="00333F97" w:rsidTr="00F827CC">
        <w:tc>
          <w:tcPr>
            <w:tcW w:w="5492" w:type="dxa"/>
            <w:shd w:val="clear" w:color="auto" w:fill="auto"/>
            <w:vAlign w:val="center"/>
          </w:tcPr>
          <w:p w:rsidR="00DA679E" w:rsidRPr="00333F97" w:rsidRDefault="00DA679E"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bCs/>
                <w:color w:val="333333"/>
                <w:sz w:val="24"/>
                <w:szCs w:val="24"/>
                <w:lang w:val="uk-UA"/>
              </w:rPr>
              <w:t xml:space="preserve">Тема 1. </w:t>
            </w:r>
            <w:r w:rsidR="00A04C21" w:rsidRPr="00333F97">
              <w:rPr>
                <w:rFonts w:ascii="Times New Roman" w:hAnsi="Times New Roman" w:cs="Times New Roman"/>
                <w:sz w:val="24"/>
                <w:szCs w:val="24"/>
                <w:lang w:val="uk-UA"/>
              </w:rPr>
              <w:t>Мовознавство як наука. Суть мови.</w:t>
            </w:r>
          </w:p>
        </w:tc>
        <w:tc>
          <w:tcPr>
            <w:tcW w:w="9068" w:type="dxa"/>
            <w:shd w:val="clear" w:color="auto" w:fill="auto"/>
          </w:tcPr>
          <w:p w:rsidR="00F827CC" w:rsidRPr="00333F97" w:rsidRDefault="00F827CC" w:rsidP="00333F97">
            <w:pPr>
              <w:tabs>
                <w:tab w:val="left" w:pos="567"/>
                <w:tab w:val="left" w:pos="99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1. Предмет і завдання курсу «Теорія мовознавства».</w:t>
            </w:r>
          </w:p>
          <w:p w:rsidR="00F827CC" w:rsidRPr="00333F97" w:rsidRDefault="00F827CC" w:rsidP="00333F97">
            <w:pPr>
              <w:tabs>
                <w:tab w:val="left" w:pos="99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2. Основні проблеми мовознавства. Методи лінгвістичних досліджень.</w:t>
            </w:r>
          </w:p>
          <w:p w:rsidR="00F827CC" w:rsidRPr="00333F97" w:rsidRDefault="00F827CC" w:rsidP="00333F97">
            <w:pPr>
              <w:tabs>
                <w:tab w:val="left" w:pos="99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3. Місце мовознавства в системі наук.</w:t>
            </w:r>
          </w:p>
          <w:p w:rsidR="00F827CC" w:rsidRPr="00333F97" w:rsidRDefault="00F827CC" w:rsidP="00333F97">
            <w:pPr>
              <w:tabs>
                <w:tab w:val="left" w:pos="99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4. Суспільна та знакова природа мови.</w:t>
            </w:r>
          </w:p>
          <w:p w:rsidR="00F827CC" w:rsidRPr="00333F97" w:rsidRDefault="00F827CC" w:rsidP="00333F97">
            <w:pPr>
              <w:tabs>
                <w:tab w:val="left" w:pos="993"/>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5. Функції мови в суспільстві.</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6. Діалектична єдність мови і мислення. мова й мовлення.</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7. Походження мови як проблема мовознавства.</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8. Зв’язок розвитку мови та розвитку суспільства. Основні процеси розвитку мов і діалектів.</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9. Територіальна та соціальна диференціація мови.</w:t>
            </w:r>
          </w:p>
          <w:p w:rsidR="00DA679E" w:rsidRPr="00333F97" w:rsidRDefault="00F827CC" w:rsidP="00333F97">
            <w:pPr>
              <w:pStyle w:val="a7"/>
              <w:spacing w:before="0" w:beforeAutospacing="0" w:after="0" w:afterAutospacing="0"/>
              <w:jc w:val="both"/>
              <w:rPr>
                <w:caps/>
                <w:color w:val="000000"/>
                <w:lang w:val="uk-UA"/>
              </w:rPr>
            </w:pPr>
            <w:r w:rsidRPr="00333F97">
              <w:rPr>
                <w:lang w:val="uk-UA"/>
              </w:rPr>
              <w:t>10. Структура мови.</w:t>
            </w:r>
          </w:p>
        </w:tc>
      </w:tr>
      <w:tr w:rsidR="00DA679E" w:rsidRPr="00333F97" w:rsidTr="00F827CC">
        <w:tc>
          <w:tcPr>
            <w:tcW w:w="5492" w:type="dxa"/>
            <w:shd w:val="clear" w:color="auto" w:fill="auto"/>
            <w:vAlign w:val="center"/>
          </w:tcPr>
          <w:p w:rsidR="00F827CC" w:rsidRPr="00333F97" w:rsidRDefault="00DA679E" w:rsidP="00333F97">
            <w:pPr>
              <w:spacing w:line="240" w:lineRule="auto"/>
              <w:jc w:val="both"/>
              <w:rPr>
                <w:rFonts w:ascii="Times New Roman" w:hAnsi="Times New Roman" w:cs="Times New Roman"/>
                <w:bCs/>
                <w:iCs/>
                <w:sz w:val="24"/>
                <w:szCs w:val="24"/>
                <w:lang w:val="uk-UA"/>
              </w:rPr>
            </w:pPr>
            <w:r w:rsidRPr="00333F97">
              <w:rPr>
                <w:rFonts w:ascii="Times New Roman" w:hAnsi="Times New Roman" w:cs="Times New Roman"/>
                <w:bCs/>
                <w:color w:val="333333"/>
                <w:sz w:val="24"/>
                <w:szCs w:val="24"/>
                <w:lang w:val="uk-UA"/>
              </w:rPr>
              <w:t>Тема 2.</w:t>
            </w:r>
            <w:r w:rsidRPr="00333F97">
              <w:rPr>
                <w:rFonts w:ascii="Times New Roman" w:hAnsi="Times New Roman" w:cs="Times New Roman"/>
                <w:color w:val="333333"/>
                <w:sz w:val="24"/>
                <w:szCs w:val="24"/>
                <w:lang w:val="uk-UA"/>
              </w:rPr>
              <w:t xml:space="preserve"> </w:t>
            </w:r>
            <w:r w:rsidR="00F827CC" w:rsidRPr="00333F97">
              <w:rPr>
                <w:rFonts w:ascii="Times New Roman" w:hAnsi="Times New Roman" w:cs="Times New Roman"/>
                <w:bCs/>
                <w:iCs/>
                <w:sz w:val="24"/>
                <w:szCs w:val="24"/>
                <w:lang w:val="uk-UA"/>
              </w:rPr>
              <w:t>Історіографія мовознавства.</w:t>
            </w:r>
          </w:p>
          <w:p w:rsidR="00DA679E" w:rsidRPr="00333F97" w:rsidRDefault="00DA679E" w:rsidP="00333F97">
            <w:pPr>
              <w:pStyle w:val="a7"/>
              <w:snapToGrid w:val="0"/>
              <w:spacing w:before="0" w:beforeAutospacing="0" w:after="0" w:afterAutospacing="0"/>
              <w:jc w:val="both"/>
              <w:rPr>
                <w:color w:val="333333"/>
                <w:lang w:val="uk-UA"/>
              </w:rPr>
            </w:pPr>
          </w:p>
        </w:tc>
        <w:tc>
          <w:tcPr>
            <w:tcW w:w="9068" w:type="dxa"/>
            <w:shd w:val="clear" w:color="auto" w:fill="auto"/>
          </w:tcPr>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1.Лінгвістика класичної давнини. </w:t>
            </w:r>
          </w:p>
          <w:p w:rsidR="00F827CC" w:rsidRPr="00333F97" w:rsidRDefault="00F827CC" w:rsidP="00333F97">
            <w:pPr>
              <w:spacing w:line="240" w:lineRule="auto"/>
              <w:jc w:val="both"/>
              <w:rPr>
                <w:rFonts w:ascii="Times New Roman" w:hAnsi="Times New Roman" w:cs="Times New Roman"/>
                <w:bCs/>
                <w:iCs/>
                <w:sz w:val="24"/>
                <w:szCs w:val="24"/>
                <w:lang w:val="uk-UA"/>
              </w:rPr>
            </w:pPr>
            <w:r w:rsidRPr="00333F97">
              <w:rPr>
                <w:rFonts w:ascii="Times New Roman" w:hAnsi="Times New Roman" w:cs="Times New Roman"/>
                <w:bCs/>
                <w:sz w:val="24"/>
                <w:szCs w:val="24"/>
                <w:lang w:val="uk-UA"/>
              </w:rPr>
              <w:t>2.Європейське м</w:t>
            </w:r>
            <w:r w:rsidRPr="00333F97">
              <w:rPr>
                <w:rFonts w:ascii="Times New Roman" w:hAnsi="Times New Roman" w:cs="Times New Roman"/>
                <w:sz w:val="24"/>
                <w:szCs w:val="24"/>
                <w:lang w:val="uk-UA"/>
              </w:rPr>
              <w:t>овознавство середньовіччя та епохи відродження.</w:t>
            </w:r>
            <w:r w:rsidRPr="00333F97">
              <w:rPr>
                <w:rFonts w:ascii="Times New Roman" w:hAnsi="Times New Roman" w:cs="Times New Roman"/>
                <w:bCs/>
                <w:iCs/>
                <w:sz w:val="24"/>
                <w:szCs w:val="24"/>
                <w:lang w:val="uk-UA"/>
              </w:rPr>
              <w:t xml:space="preserve"> </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bCs/>
                <w:iCs/>
                <w:sz w:val="24"/>
                <w:szCs w:val="24"/>
                <w:lang w:val="uk-UA"/>
              </w:rPr>
              <w:t>3.</w:t>
            </w:r>
            <w:r w:rsidRPr="00333F97">
              <w:rPr>
                <w:rFonts w:ascii="Times New Roman" w:hAnsi="Times New Roman" w:cs="Times New Roman"/>
                <w:sz w:val="24"/>
                <w:szCs w:val="24"/>
                <w:lang w:val="uk-UA"/>
              </w:rPr>
              <w:t xml:space="preserve">Порівняльно-історичне мовознавство і філософія мови. </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4.Логічне і психологічне мовознавство. </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5.Неограматизм і соціологія мови. </w:t>
            </w:r>
          </w:p>
          <w:p w:rsidR="00F827CC" w:rsidRPr="00333F97" w:rsidRDefault="00F827C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6.Мовознавство першої половини 20 ст. Структуралізм. </w:t>
            </w:r>
          </w:p>
          <w:p w:rsidR="00DA679E" w:rsidRPr="00333F97" w:rsidRDefault="00F827CC" w:rsidP="00333F97">
            <w:pPr>
              <w:pStyle w:val="a7"/>
              <w:spacing w:before="0" w:beforeAutospacing="0" w:after="0" w:afterAutospacing="0"/>
              <w:ind w:left="21"/>
              <w:jc w:val="both"/>
              <w:rPr>
                <w:caps/>
                <w:color w:val="000000"/>
                <w:lang w:val="uk-UA"/>
              </w:rPr>
            </w:pPr>
            <w:r w:rsidRPr="00333F97">
              <w:rPr>
                <w:bCs/>
                <w:iCs/>
                <w:lang w:val="uk-UA"/>
              </w:rPr>
              <w:t>7.Мовознавство другої половини 20 – початку 21 ст.</w:t>
            </w:r>
          </w:p>
        </w:tc>
      </w:tr>
      <w:tr w:rsidR="00DA679E" w:rsidRPr="00333F97" w:rsidTr="00F827CC">
        <w:tc>
          <w:tcPr>
            <w:tcW w:w="5492" w:type="dxa"/>
            <w:shd w:val="clear" w:color="auto" w:fill="auto"/>
            <w:vAlign w:val="center"/>
          </w:tcPr>
          <w:p w:rsidR="00F827CC" w:rsidRPr="00333F97" w:rsidRDefault="00DA679E" w:rsidP="00333F97">
            <w:pPr>
              <w:pStyle w:val="Default"/>
              <w:jc w:val="both"/>
              <w:rPr>
                <w:lang w:val="uk-UA"/>
              </w:rPr>
            </w:pPr>
            <w:r w:rsidRPr="00333F97">
              <w:rPr>
                <w:bCs/>
                <w:color w:val="333333"/>
                <w:lang w:val="uk-UA"/>
              </w:rPr>
              <w:t>Тема</w:t>
            </w:r>
            <w:r w:rsidRPr="00333F97">
              <w:rPr>
                <w:color w:val="333333"/>
                <w:lang w:val="uk-UA"/>
              </w:rPr>
              <w:t xml:space="preserve"> 3. </w:t>
            </w:r>
            <w:r w:rsidR="00F827CC" w:rsidRPr="00333F97">
              <w:rPr>
                <w:bCs/>
                <w:lang w:val="uk-UA"/>
              </w:rPr>
              <w:t xml:space="preserve">Лексикологія. </w:t>
            </w:r>
          </w:p>
          <w:p w:rsidR="00DA679E" w:rsidRPr="00333F97" w:rsidRDefault="00DA679E" w:rsidP="00333F97">
            <w:pPr>
              <w:pStyle w:val="a7"/>
              <w:snapToGrid w:val="0"/>
              <w:spacing w:before="0" w:beforeAutospacing="0" w:after="0" w:afterAutospacing="0"/>
              <w:jc w:val="both"/>
              <w:rPr>
                <w:color w:val="333333"/>
                <w:lang w:val="uk-UA"/>
              </w:rPr>
            </w:pPr>
          </w:p>
        </w:tc>
        <w:tc>
          <w:tcPr>
            <w:tcW w:w="9068" w:type="dxa"/>
            <w:shd w:val="clear" w:color="auto" w:fill="auto"/>
          </w:tcPr>
          <w:p w:rsidR="00F827CC" w:rsidRPr="00333F97" w:rsidRDefault="00F827CC" w:rsidP="00333F97">
            <w:pPr>
              <w:numPr>
                <w:ilvl w:val="0"/>
                <w:numId w:val="15"/>
              </w:numPr>
              <w:tabs>
                <w:tab w:val="left" w:pos="286"/>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Слово як предмет лексикології.</w:t>
            </w:r>
          </w:p>
          <w:p w:rsidR="00F827CC" w:rsidRPr="00333F97" w:rsidRDefault="00F827CC" w:rsidP="00333F97">
            <w:pPr>
              <w:numPr>
                <w:ilvl w:val="0"/>
                <w:numId w:val="15"/>
              </w:numPr>
              <w:tabs>
                <w:tab w:val="left" w:pos="286"/>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Основні ознаки слова. слово і морфема. Слово й лексема.</w:t>
            </w:r>
          </w:p>
          <w:p w:rsidR="00F827CC" w:rsidRPr="00333F97" w:rsidRDefault="00F827CC" w:rsidP="00333F97">
            <w:pPr>
              <w:numPr>
                <w:ilvl w:val="0"/>
                <w:numId w:val="15"/>
              </w:numPr>
              <w:tabs>
                <w:tab w:val="left" w:pos="286"/>
              </w:tabs>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Лексичне значення слова. Типи лексичного значення.</w:t>
            </w:r>
          </w:p>
          <w:p w:rsidR="00F827CC" w:rsidRPr="00333F97" w:rsidRDefault="00F827CC" w:rsidP="00333F97">
            <w:pPr>
              <w:numPr>
                <w:ilvl w:val="0"/>
                <w:numId w:val="15"/>
              </w:numPr>
              <w:tabs>
                <w:tab w:val="clear" w:pos="360"/>
                <w:tab w:val="num" w:pos="0"/>
                <w:tab w:val="left" w:pos="286"/>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Моносемія і полісемія. Омонімія.</w:t>
            </w:r>
          </w:p>
          <w:p w:rsidR="00F827CC" w:rsidRPr="00333F97" w:rsidRDefault="00F827CC" w:rsidP="00333F97">
            <w:pPr>
              <w:numPr>
                <w:ilvl w:val="0"/>
                <w:numId w:val="15"/>
              </w:numPr>
              <w:tabs>
                <w:tab w:val="clear" w:pos="360"/>
                <w:tab w:val="num" w:pos="0"/>
                <w:tab w:val="left" w:pos="286"/>
                <w:tab w:val="left" w:pos="851"/>
                <w:tab w:val="left" w:pos="1134"/>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Лексико-семантичні угруповання слів.</w:t>
            </w:r>
          </w:p>
          <w:p w:rsidR="00F827CC" w:rsidRPr="00333F97" w:rsidRDefault="00F827CC" w:rsidP="00333F97">
            <w:pPr>
              <w:numPr>
                <w:ilvl w:val="0"/>
                <w:numId w:val="15"/>
              </w:numPr>
              <w:tabs>
                <w:tab w:val="clear" w:pos="360"/>
                <w:tab w:val="num" w:pos="0"/>
                <w:tab w:val="left" w:pos="286"/>
                <w:tab w:val="left" w:pos="851"/>
                <w:tab w:val="left" w:pos="1134"/>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Синонімія. Види синонімів. Синонімічні ряди слів.</w:t>
            </w:r>
          </w:p>
          <w:p w:rsidR="00F827CC" w:rsidRPr="00333F97" w:rsidRDefault="00F827CC" w:rsidP="00333F97">
            <w:pPr>
              <w:numPr>
                <w:ilvl w:val="0"/>
                <w:numId w:val="15"/>
              </w:numPr>
              <w:tabs>
                <w:tab w:val="clear" w:pos="360"/>
                <w:tab w:val="num" w:pos="0"/>
                <w:tab w:val="left" w:pos="286"/>
                <w:tab w:val="left" w:pos="851"/>
                <w:tab w:val="left" w:pos="1134"/>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Антонімія.</w:t>
            </w:r>
          </w:p>
          <w:p w:rsidR="00F827CC" w:rsidRPr="00333F97" w:rsidRDefault="00F827CC" w:rsidP="00333F97">
            <w:pPr>
              <w:numPr>
                <w:ilvl w:val="0"/>
                <w:numId w:val="15"/>
              </w:numPr>
              <w:tabs>
                <w:tab w:val="clear" w:pos="360"/>
                <w:tab w:val="num" w:pos="0"/>
                <w:tab w:val="left" w:pos="286"/>
                <w:tab w:val="left" w:pos="851"/>
                <w:tab w:val="left" w:pos="1134"/>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Стилістичне розшарування словникового складу мови.</w:t>
            </w:r>
          </w:p>
          <w:p w:rsidR="00DA679E" w:rsidRPr="00333F97" w:rsidRDefault="00F827CC" w:rsidP="00333F97">
            <w:pPr>
              <w:numPr>
                <w:ilvl w:val="0"/>
                <w:numId w:val="15"/>
              </w:numPr>
              <w:tabs>
                <w:tab w:val="clear" w:pos="360"/>
                <w:tab w:val="num" w:pos="0"/>
                <w:tab w:val="left" w:pos="286"/>
                <w:tab w:val="left" w:pos="851"/>
                <w:tab w:val="left" w:pos="1134"/>
              </w:tabs>
              <w:spacing w:line="240" w:lineRule="auto"/>
              <w:ind w:left="0" w:firstLine="2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lastRenderedPageBreak/>
              <w:t>Термінологія та спеціальна лексика.</w:t>
            </w:r>
          </w:p>
        </w:tc>
      </w:tr>
      <w:tr w:rsidR="00DA679E" w:rsidRPr="00333F97" w:rsidTr="00F827CC">
        <w:tc>
          <w:tcPr>
            <w:tcW w:w="5492" w:type="dxa"/>
            <w:shd w:val="clear" w:color="auto" w:fill="auto"/>
            <w:vAlign w:val="center"/>
          </w:tcPr>
          <w:p w:rsidR="00F827CC" w:rsidRPr="00333F97" w:rsidRDefault="00DA679E" w:rsidP="00333F97">
            <w:pPr>
              <w:pStyle w:val="4"/>
              <w:spacing w:before="0" w:line="240" w:lineRule="auto"/>
              <w:jc w:val="both"/>
              <w:rPr>
                <w:rFonts w:ascii="Times New Roman" w:hAnsi="Times New Roman" w:cs="Times New Roman"/>
                <w:i w:val="0"/>
                <w:color w:val="auto"/>
                <w:sz w:val="24"/>
                <w:szCs w:val="24"/>
                <w:lang w:val="uk-UA"/>
              </w:rPr>
            </w:pPr>
            <w:r w:rsidRPr="00333F97">
              <w:rPr>
                <w:rFonts w:ascii="Times New Roman" w:hAnsi="Times New Roman" w:cs="Times New Roman"/>
                <w:bCs/>
                <w:i w:val="0"/>
                <w:color w:val="333333"/>
                <w:sz w:val="24"/>
                <w:szCs w:val="24"/>
                <w:lang w:val="uk-UA"/>
              </w:rPr>
              <w:lastRenderedPageBreak/>
              <w:t>Тема 4.</w:t>
            </w:r>
            <w:r w:rsidR="00F827CC" w:rsidRPr="00333F97">
              <w:rPr>
                <w:rFonts w:ascii="Times New Roman" w:hAnsi="Times New Roman" w:cs="Times New Roman"/>
                <w:i w:val="0"/>
                <w:color w:val="auto"/>
                <w:sz w:val="24"/>
                <w:szCs w:val="24"/>
                <w:lang w:val="uk-UA"/>
              </w:rPr>
              <w:t xml:space="preserve"> Фразеологія й етимологія.</w:t>
            </w:r>
          </w:p>
          <w:p w:rsidR="00DA679E" w:rsidRPr="00333F97" w:rsidRDefault="00DA679E" w:rsidP="00333F97">
            <w:pPr>
              <w:shd w:val="clear" w:color="auto" w:fill="FFFFFF"/>
              <w:spacing w:line="240" w:lineRule="auto"/>
              <w:jc w:val="both"/>
              <w:rPr>
                <w:rFonts w:ascii="Times New Roman" w:hAnsi="Times New Roman" w:cs="Times New Roman"/>
                <w:sz w:val="24"/>
                <w:szCs w:val="24"/>
                <w:lang w:val="uk-UA"/>
              </w:rPr>
            </w:pPr>
          </w:p>
        </w:tc>
        <w:tc>
          <w:tcPr>
            <w:tcW w:w="9068" w:type="dxa"/>
            <w:shd w:val="clear" w:color="auto" w:fill="auto"/>
          </w:tcPr>
          <w:p w:rsidR="00F827CC" w:rsidRPr="00333F97" w:rsidRDefault="00F827CC" w:rsidP="00333F97">
            <w:pPr>
              <w:numPr>
                <w:ilvl w:val="0"/>
                <w:numId w:val="16"/>
              </w:numPr>
              <w:tabs>
                <w:tab w:val="clear" w:pos="360"/>
                <w:tab w:val="left" w:pos="0"/>
                <w:tab w:val="left" w:pos="166"/>
                <w:tab w:val="left" w:pos="406"/>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Поняття про фразеологізм.</w:t>
            </w:r>
          </w:p>
          <w:p w:rsidR="00F827CC" w:rsidRPr="00333F97" w:rsidRDefault="00F827CC" w:rsidP="00333F97">
            <w:pPr>
              <w:numPr>
                <w:ilvl w:val="0"/>
                <w:numId w:val="16"/>
              </w:numPr>
              <w:tabs>
                <w:tab w:val="clear" w:pos="360"/>
                <w:tab w:val="left" w:pos="0"/>
                <w:tab w:val="left" w:pos="166"/>
                <w:tab w:val="left" w:pos="406"/>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Проблема фразеологічного значення.</w:t>
            </w:r>
          </w:p>
          <w:p w:rsidR="00F827CC" w:rsidRPr="00333F97" w:rsidRDefault="00F827CC" w:rsidP="00333F97">
            <w:pPr>
              <w:numPr>
                <w:ilvl w:val="0"/>
                <w:numId w:val="16"/>
              </w:numPr>
              <w:tabs>
                <w:tab w:val="clear" w:pos="360"/>
                <w:tab w:val="left" w:pos="0"/>
                <w:tab w:val="left" w:pos="166"/>
                <w:tab w:val="left" w:pos="406"/>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Класифікація фразеологізмів.</w:t>
            </w:r>
          </w:p>
          <w:p w:rsidR="00F827CC" w:rsidRPr="00333F97" w:rsidRDefault="00F827CC" w:rsidP="00333F97">
            <w:pPr>
              <w:numPr>
                <w:ilvl w:val="0"/>
                <w:numId w:val="16"/>
              </w:numPr>
              <w:tabs>
                <w:tab w:val="clear" w:pos="360"/>
                <w:tab w:val="left" w:pos="0"/>
                <w:tab w:val="left" w:pos="166"/>
                <w:tab w:val="left" w:pos="406"/>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Основні джерела виникнення фразеологізмів.</w:t>
            </w:r>
          </w:p>
          <w:p w:rsidR="00DA679E" w:rsidRPr="00333F97" w:rsidRDefault="00F827CC" w:rsidP="00333F97">
            <w:pPr>
              <w:numPr>
                <w:ilvl w:val="0"/>
                <w:numId w:val="16"/>
              </w:numPr>
              <w:tabs>
                <w:tab w:val="clear" w:pos="360"/>
                <w:tab w:val="left" w:pos="0"/>
                <w:tab w:val="left" w:pos="166"/>
                <w:tab w:val="left" w:pos="406"/>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Етимологія і її принципи. Деетимологізація.</w:t>
            </w:r>
          </w:p>
        </w:tc>
      </w:tr>
      <w:tr w:rsidR="00DA679E" w:rsidRPr="00333F97" w:rsidTr="00F827CC">
        <w:tc>
          <w:tcPr>
            <w:tcW w:w="5492" w:type="dxa"/>
            <w:shd w:val="clear" w:color="auto" w:fill="auto"/>
            <w:vAlign w:val="center"/>
          </w:tcPr>
          <w:p w:rsidR="00F827CC" w:rsidRPr="00333F97" w:rsidRDefault="00DA679E" w:rsidP="00333F97">
            <w:pPr>
              <w:pStyle w:val="Default"/>
              <w:jc w:val="both"/>
              <w:rPr>
                <w:b/>
                <w:bCs/>
                <w:lang w:val="uk-UA"/>
              </w:rPr>
            </w:pPr>
            <w:r w:rsidRPr="00333F97">
              <w:rPr>
                <w:bCs/>
                <w:color w:val="333333"/>
                <w:lang w:val="uk-UA"/>
              </w:rPr>
              <w:t>Тема</w:t>
            </w:r>
            <w:r w:rsidR="00F827CC" w:rsidRPr="00333F97">
              <w:rPr>
                <w:bCs/>
                <w:color w:val="333333"/>
                <w:lang w:val="uk-UA"/>
              </w:rPr>
              <w:t xml:space="preserve"> </w:t>
            </w:r>
            <w:r w:rsidRPr="00333F97">
              <w:rPr>
                <w:bCs/>
                <w:color w:val="333333"/>
                <w:lang w:val="uk-UA"/>
              </w:rPr>
              <w:t xml:space="preserve">5. </w:t>
            </w:r>
            <w:r w:rsidR="00F827CC" w:rsidRPr="00333F97">
              <w:rPr>
                <w:bCs/>
                <w:lang w:val="uk-UA"/>
              </w:rPr>
              <w:t>Загальна характеристика граматики.</w:t>
            </w:r>
            <w:r w:rsidR="00F827CC" w:rsidRPr="00333F97">
              <w:rPr>
                <w:b/>
                <w:bCs/>
                <w:lang w:val="uk-UA"/>
              </w:rPr>
              <w:t xml:space="preserve"> </w:t>
            </w:r>
          </w:p>
          <w:p w:rsidR="00DA679E" w:rsidRPr="00333F97" w:rsidRDefault="00DA679E" w:rsidP="00333F97">
            <w:pPr>
              <w:shd w:val="clear" w:color="auto" w:fill="FFFFFF"/>
              <w:spacing w:line="240" w:lineRule="auto"/>
              <w:jc w:val="both"/>
              <w:rPr>
                <w:rFonts w:ascii="Times New Roman" w:hAnsi="Times New Roman" w:cs="Times New Roman"/>
                <w:sz w:val="24"/>
                <w:szCs w:val="24"/>
                <w:lang w:val="uk-UA"/>
              </w:rPr>
            </w:pPr>
          </w:p>
        </w:tc>
        <w:tc>
          <w:tcPr>
            <w:tcW w:w="9068" w:type="dxa"/>
            <w:shd w:val="clear" w:color="auto" w:fill="auto"/>
          </w:tcPr>
          <w:p w:rsidR="00F827CC"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Граматична будова мови як предмет граматики. Морфологія і синтаксис. Словотвір і граматика.</w:t>
            </w:r>
          </w:p>
          <w:p w:rsidR="00F827CC"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Граматичне значення слова в його зіставленні з лексичним.</w:t>
            </w:r>
          </w:p>
          <w:p w:rsidR="00F827CC"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Структура слова. класифікація морфем. Історична змінюваність морфемної будови слова.</w:t>
            </w:r>
          </w:p>
          <w:p w:rsidR="00F827CC"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Граматична форма слова.</w:t>
            </w:r>
          </w:p>
          <w:p w:rsidR="00F827CC"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Способи вираження граматичних значень (афіксація, внутрішня флексія, чергування звуків, наголос, інтонація, суплетивізм, редуплікація, службові слова, порядок слів).</w:t>
            </w:r>
          </w:p>
          <w:p w:rsidR="00DA679E" w:rsidRPr="00333F97" w:rsidRDefault="00F827CC" w:rsidP="00333F97">
            <w:pPr>
              <w:numPr>
                <w:ilvl w:val="0"/>
                <w:numId w:val="17"/>
              </w:numPr>
              <w:tabs>
                <w:tab w:val="clear" w:pos="360"/>
                <w:tab w:val="left" w:pos="151"/>
                <w:tab w:val="left" w:pos="316"/>
                <w:tab w:val="num" w:pos="1134"/>
              </w:tabs>
              <w:spacing w:line="240" w:lineRule="auto"/>
              <w:ind w:left="0"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Синтетичні й аналітичні мови.</w:t>
            </w:r>
          </w:p>
        </w:tc>
      </w:tr>
    </w:tbl>
    <w:p w:rsidR="00DA679E" w:rsidRPr="00333F97" w:rsidRDefault="00DA679E" w:rsidP="00333F97">
      <w:pPr>
        <w:spacing w:line="240" w:lineRule="auto"/>
        <w:jc w:val="both"/>
        <w:rPr>
          <w:rFonts w:ascii="Times New Roman" w:hAnsi="Times New Roman" w:cs="Times New Roman"/>
          <w:b/>
          <w:caps/>
          <w:color w:val="000000"/>
          <w:sz w:val="24"/>
          <w:szCs w:val="24"/>
          <w:lang w:val="uk-UA"/>
        </w:rPr>
      </w:pPr>
    </w:p>
    <w:p w:rsidR="00DA679E" w:rsidRPr="00333F97" w:rsidRDefault="00DA679E" w:rsidP="00333F97">
      <w:pPr>
        <w:spacing w:line="240" w:lineRule="auto"/>
        <w:jc w:val="both"/>
        <w:rPr>
          <w:rFonts w:ascii="Times New Roman" w:hAnsi="Times New Roman" w:cs="Times New Roman"/>
          <w:b/>
          <w:caps/>
          <w:color w:val="000000"/>
          <w:sz w:val="24"/>
          <w:szCs w:val="24"/>
          <w:lang w:val="uk-UA"/>
        </w:rPr>
      </w:pPr>
    </w:p>
    <w:p w:rsidR="00DA679E" w:rsidRPr="00333F97" w:rsidRDefault="00DA679E" w:rsidP="00333F97">
      <w:pPr>
        <w:spacing w:line="240" w:lineRule="auto"/>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7.3  СТРУКТУРА ОСВІТНЬОГО КОМПОНЕНТА (практичні заняття)</w:t>
      </w: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DA679E" w:rsidRPr="00333F97" w:rsidTr="007F1861">
        <w:trPr>
          <w:trHeight w:val="335"/>
        </w:trPr>
        <w:tc>
          <w:tcPr>
            <w:tcW w:w="6199" w:type="dxa"/>
            <w:tcBorders>
              <w:right w:val="single" w:sz="4" w:space="0" w:color="auto"/>
            </w:tcBorders>
            <w:tcMar>
              <w:top w:w="100" w:type="dxa"/>
              <w:left w:w="100" w:type="dxa"/>
              <w:bottom w:w="100" w:type="dxa"/>
              <w:right w:w="100" w:type="dxa"/>
            </w:tcMar>
          </w:tcPr>
          <w:p w:rsidR="00DA679E" w:rsidRPr="00333F97" w:rsidRDefault="00DA679E" w:rsidP="00333F97">
            <w:pPr>
              <w:spacing w:line="240" w:lineRule="auto"/>
              <w:jc w:val="both"/>
              <w:rPr>
                <w:rFonts w:ascii="Times New Roman" w:hAnsi="Times New Roman" w:cs="Times New Roman"/>
                <w:b/>
                <w:caps/>
                <w:color w:val="000000"/>
                <w:sz w:val="24"/>
                <w:szCs w:val="24"/>
                <w:lang w:val="uk-UA"/>
              </w:rPr>
            </w:pPr>
            <w:r w:rsidRPr="00333F97">
              <w:rPr>
                <w:rFonts w:ascii="Times New Roman" w:hAnsi="Times New Roman" w:cs="Times New Roman"/>
                <w:b/>
                <w:color w:val="000000"/>
                <w:sz w:val="24"/>
                <w:szCs w:val="24"/>
                <w:lang w:val="uk-UA"/>
              </w:rPr>
              <w:t>Тема практичного заняття</w:t>
            </w:r>
          </w:p>
        </w:tc>
        <w:tc>
          <w:tcPr>
            <w:tcW w:w="8250" w:type="dxa"/>
            <w:tcBorders>
              <w:left w:val="single" w:sz="4" w:space="0" w:color="auto"/>
            </w:tcBorders>
          </w:tcPr>
          <w:p w:rsidR="00DA679E" w:rsidRPr="00333F97" w:rsidRDefault="00DA679E" w:rsidP="00333F97">
            <w:pPr>
              <w:spacing w:line="240" w:lineRule="auto"/>
              <w:ind w:left="216"/>
              <w:jc w:val="both"/>
              <w:rPr>
                <w:rFonts w:ascii="Times New Roman" w:hAnsi="Times New Roman" w:cs="Times New Roman"/>
                <w:b/>
                <w:caps/>
                <w:color w:val="000000"/>
                <w:sz w:val="24"/>
                <w:szCs w:val="24"/>
                <w:lang w:val="uk-UA"/>
              </w:rPr>
            </w:pPr>
            <w:r w:rsidRPr="00333F97">
              <w:rPr>
                <w:rFonts w:ascii="Times New Roman" w:hAnsi="Times New Roman" w:cs="Times New Roman"/>
                <w:b/>
                <w:color w:val="000000"/>
                <w:sz w:val="24"/>
                <w:szCs w:val="24"/>
                <w:lang w:val="uk-UA"/>
              </w:rPr>
              <w:t>Зміст практичного заняття</w:t>
            </w:r>
          </w:p>
        </w:tc>
      </w:tr>
      <w:tr w:rsidR="00DA679E" w:rsidRPr="00333F97" w:rsidTr="007F1861">
        <w:trPr>
          <w:trHeight w:val="335"/>
        </w:trPr>
        <w:tc>
          <w:tcPr>
            <w:tcW w:w="6199" w:type="dxa"/>
            <w:tcMar>
              <w:top w:w="100" w:type="dxa"/>
              <w:left w:w="100" w:type="dxa"/>
              <w:bottom w:w="100" w:type="dxa"/>
              <w:right w:w="100" w:type="dxa"/>
            </w:tcMar>
            <w:vAlign w:val="center"/>
          </w:tcPr>
          <w:p w:rsidR="00DA679E" w:rsidRPr="00333F97" w:rsidRDefault="008D057D" w:rsidP="00333F97">
            <w:pPr>
              <w:pStyle w:val="a7"/>
              <w:snapToGrid w:val="0"/>
              <w:spacing w:before="0" w:beforeAutospacing="0" w:after="0" w:afterAutospacing="0"/>
              <w:jc w:val="both"/>
              <w:rPr>
                <w:color w:val="333333"/>
                <w:lang w:val="uk-UA"/>
              </w:rPr>
            </w:pPr>
            <w:r w:rsidRPr="00333F97">
              <w:rPr>
                <w:lang w:val="uk-UA"/>
              </w:rPr>
              <w:t>Мовознавство давнини.</w:t>
            </w:r>
          </w:p>
        </w:tc>
        <w:tc>
          <w:tcPr>
            <w:tcW w:w="8250" w:type="dxa"/>
            <w:vAlign w:val="center"/>
          </w:tcPr>
          <w:p w:rsidR="00DA679E" w:rsidRPr="00333F97" w:rsidRDefault="00DA679E" w:rsidP="00333F97">
            <w:pPr>
              <w:pStyle w:val="a5"/>
              <w:tabs>
                <w:tab w:val="num" w:pos="900"/>
              </w:tabs>
              <w:spacing w:before="0" w:line="240" w:lineRule="auto"/>
              <w:ind w:left="216"/>
              <w:jc w:val="both"/>
              <w:rPr>
                <w:color w:val="000000"/>
                <w:kern w:val="24"/>
                <w:sz w:val="24"/>
              </w:rPr>
            </w:pPr>
            <w:r w:rsidRPr="00333F97">
              <w:rPr>
                <w:color w:val="000000"/>
                <w:kern w:val="24"/>
                <w:sz w:val="24"/>
              </w:rPr>
              <w:t>Обговорення теми. Виконання завдань</w:t>
            </w:r>
          </w:p>
        </w:tc>
      </w:tr>
      <w:tr w:rsidR="00DA679E" w:rsidRPr="00333F97" w:rsidTr="007F1861">
        <w:trPr>
          <w:trHeight w:val="335"/>
        </w:trPr>
        <w:tc>
          <w:tcPr>
            <w:tcW w:w="6199" w:type="dxa"/>
            <w:tcMar>
              <w:top w:w="100" w:type="dxa"/>
              <w:left w:w="100" w:type="dxa"/>
              <w:bottom w:w="100" w:type="dxa"/>
              <w:right w:w="100" w:type="dxa"/>
            </w:tcMar>
            <w:vAlign w:val="center"/>
          </w:tcPr>
          <w:p w:rsidR="00DA679E" w:rsidRPr="00333F97" w:rsidRDefault="008D057D" w:rsidP="00333F97">
            <w:pPr>
              <w:spacing w:line="240" w:lineRule="auto"/>
              <w:jc w:val="both"/>
              <w:rPr>
                <w:rFonts w:ascii="Times New Roman" w:hAnsi="Times New Roman" w:cs="Times New Roman"/>
                <w:color w:val="000000"/>
                <w:kern w:val="24"/>
                <w:sz w:val="24"/>
                <w:szCs w:val="24"/>
                <w:lang w:val="uk-UA"/>
              </w:rPr>
            </w:pPr>
            <w:r w:rsidRPr="00333F97">
              <w:rPr>
                <w:rFonts w:ascii="Times New Roman" w:hAnsi="Times New Roman" w:cs="Times New Roman"/>
                <w:bCs/>
                <w:sz w:val="24"/>
                <w:szCs w:val="24"/>
                <w:lang w:val="uk-UA"/>
              </w:rPr>
              <w:t>Природа, сутність, функції та будова мови.</w:t>
            </w:r>
          </w:p>
        </w:tc>
        <w:tc>
          <w:tcPr>
            <w:tcW w:w="8250" w:type="dxa"/>
            <w:vAlign w:val="center"/>
          </w:tcPr>
          <w:p w:rsidR="00DA679E" w:rsidRPr="00333F97" w:rsidRDefault="00DA679E" w:rsidP="00333F97">
            <w:pPr>
              <w:tabs>
                <w:tab w:val="num" w:pos="900"/>
              </w:tabs>
              <w:spacing w:line="240" w:lineRule="auto"/>
              <w:ind w:left="216"/>
              <w:jc w:val="both"/>
              <w:rPr>
                <w:rFonts w:ascii="Times New Roman" w:hAnsi="Times New Roman" w:cs="Times New Roman"/>
                <w:color w:val="000000"/>
                <w:kern w:val="24"/>
                <w:sz w:val="24"/>
                <w:szCs w:val="24"/>
                <w:lang w:val="uk-UA"/>
              </w:rPr>
            </w:pPr>
            <w:r w:rsidRPr="00333F97">
              <w:rPr>
                <w:rFonts w:ascii="Times New Roman" w:hAnsi="Times New Roman" w:cs="Times New Roman"/>
                <w:color w:val="000000"/>
                <w:kern w:val="24"/>
                <w:sz w:val="24"/>
                <w:szCs w:val="24"/>
                <w:lang w:val="uk-UA"/>
              </w:rPr>
              <w:t>Обговорення теми. Виконання завдань</w:t>
            </w:r>
          </w:p>
        </w:tc>
      </w:tr>
      <w:tr w:rsidR="00DA679E" w:rsidRPr="00333F97" w:rsidTr="007F1861">
        <w:trPr>
          <w:trHeight w:val="335"/>
        </w:trPr>
        <w:tc>
          <w:tcPr>
            <w:tcW w:w="6199" w:type="dxa"/>
            <w:tcMar>
              <w:top w:w="100" w:type="dxa"/>
              <w:left w:w="100" w:type="dxa"/>
              <w:bottom w:w="100" w:type="dxa"/>
              <w:right w:w="100" w:type="dxa"/>
            </w:tcMar>
            <w:vAlign w:val="center"/>
          </w:tcPr>
          <w:p w:rsidR="00DA679E" w:rsidRPr="00333F97" w:rsidRDefault="008D057D"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Походження і розвиток мови. Мови світу, їх вивчення та генеалогічна класифікація.</w:t>
            </w:r>
            <w:r w:rsidRPr="00333F97">
              <w:rPr>
                <w:rFonts w:ascii="Times New Roman" w:hAnsi="Times New Roman" w:cs="Times New Roman"/>
                <w:b/>
                <w:bCs/>
                <w:sz w:val="24"/>
                <w:szCs w:val="24"/>
                <w:lang w:val="uk-UA"/>
              </w:rPr>
              <w:t xml:space="preserve"> </w:t>
            </w:r>
          </w:p>
        </w:tc>
        <w:tc>
          <w:tcPr>
            <w:tcW w:w="8250" w:type="dxa"/>
            <w:vAlign w:val="center"/>
          </w:tcPr>
          <w:p w:rsidR="00DA679E" w:rsidRPr="00333F97" w:rsidRDefault="00DA679E" w:rsidP="00333F97">
            <w:pPr>
              <w:tabs>
                <w:tab w:val="num" w:pos="360"/>
              </w:tabs>
              <w:spacing w:line="240" w:lineRule="auto"/>
              <w:ind w:left="216"/>
              <w:jc w:val="both"/>
              <w:rPr>
                <w:rFonts w:ascii="Times New Roman" w:hAnsi="Times New Roman" w:cs="Times New Roman"/>
                <w:kern w:val="24"/>
                <w:sz w:val="24"/>
                <w:szCs w:val="24"/>
                <w:lang w:val="uk-UA"/>
              </w:rPr>
            </w:pPr>
            <w:r w:rsidRPr="00333F97">
              <w:rPr>
                <w:rFonts w:ascii="Times New Roman" w:hAnsi="Times New Roman" w:cs="Times New Roman"/>
                <w:color w:val="000000"/>
                <w:kern w:val="24"/>
                <w:sz w:val="24"/>
                <w:szCs w:val="24"/>
                <w:lang w:val="uk-UA"/>
              </w:rPr>
              <w:t>Обговорення теми. Виконання завдань</w:t>
            </w:r>
          </w:p>
        </w:tc>
      </w:tr>
      <w:tr w:rsidR="00DA679E" w:rsidRPr="00333F97" w:rsidTr="007F1861">
        <w:trPr>
          <w:trHeight w:val="335"/>
        </w:trPr>
        <w:tc>
          <w:tcPr>
            <w:tcW w:w="6199" w:type="dxa"/>
            <w:tcMar>
              <w:top w:w="100" w:type="dxa"/>
              <w:left w:w="100" w:type="dxa"/>
              <w:bottom w:w="100" w:type="dxa"/>
              <w:right w:w="100" w:type="dxa"/>
            </w:tcMar>
            <w:vAlign w:val="center"/>
          </w:tcPr>
          <w:p w:rsidR="00DA679E" w:rsidRPr="00333F97" w:rsidRDefault="008D057D" w:rsidP="00333F97">
            <w:pPr>
              <w:spacing w:line="240" w:lineRule="auto"/>
              <w:jc w:val="both"/>
              <w:rPr>
                <w:rFonts w:ascii="Times New Roman" w:hAnsi="Times New Roman" w:cs="Times New Roman"/>
                <w:color w:val="000000"/>
                <w:kern w:val="24"/>
                <w:sz w:val="24"/>
                <w:szCs w:val="24"/>
                <w:lang w:val="uk-UA"/>
              </w:rPr>
            </w:pPr>
            <w:r w:rsidRPr="00333F97">
              <w:rPr>
                <w:rFonts w:ascii="Times New Roman" w:hAnsi="Times New Roman" w:cs="Times New Roman"/>
                <w:sz w:val="24"/>
                <w:szCs w:val="24"/>
                <w:lang w:val="uk-UA"/>
              </w:rPr>
              <w:t>Фонетика. Взаємодія звуків у процесі мовлення. Фонологія.</w:t>
            </w:r>
          </w:p>
        </w:tc>
        <w:tc>
          <w:tcPr>
            <w:tcW w:w="8250" w:type="dxa"/>
            <w:vAlign w:val="center"/>
          </w:tcPr>
          <w:p w:rsidR="00DA679E" w:rsidRPr="00333F97" w:rsidRDefault="00DA679E" w:rsidP="00333F97">
            <w:pPr>
              <w:spacing w:line="240" w:lineRule="auto"/>
              <w:ind w:left="216"/>
              <w:jc w:val="both"/>
              <w:rPr>
                <w:rFonts w:ascii="Times New Roman" w:hAnsi="Times New Roman" w:cs="Times New Roman"/>
                <w:kern w:val="24"/>
                <w:sz w:val="24"/>
                <w:szCs w:val="24"/>
                <w:lang w:val="uk-UA"/>
              </w:rPr>
            </w:pPr>
            <w:r w:rsidRPr="00333F97">
              <w:rPr>
                <w:rFonts w:ascii="Times New Roman" w:hAnsi="Times New Roman" w:cs="Times New Roman"/>
                <w:color w:val="000000"/>
                <w:kern w:val="24"/>
                <w:sz w:val="24"/>
                <w:szCs w:val="24"/>
                <w:lang w:val="uk-UA"/>
              </w:rPr>
              <w:t>Обговорення теми. Виконання завдань</w:t>
            </w:r>
          </w:p>
        </w:tc>
      </w:tr>
      <w:tr w:rsidR="008D057D" w:rsidRPr="00333F97" w:rsidTr="007F1861">
        <w:trPr>
          <w:trHeight w:val="335"/>
        </w:trPr>
        <w:tc>
          <w:tcPr>
            <w:tcW w:w="6199" w:type="dxa"/>
            <w:tcMar>
              <w:top w:w="100" w:type="dxa"/>
              <w:left w:w="100" w:type="dxa"/>
              <w:bottom w:w="100" w:type="dxa"/>
              <w:right w:w="100" w:type="dxa"/>
            </w:tcMar>
            <w:vAlign w:val="center"/>
          </w:tcPr>
          <w:p w:rsidR="008D057D" w:rsidRPr="00333F97" w:rsidRDefault="008D057D"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Морфологія.</w:t>
            </w:r>
          </w:p>
        </w:tc>
        <w:tc>
          <w:tcPr>
            <w:tcW w:w="8250" w:type="dxa"/>
            <w:vAlign w:val="center"/>
          </w:tcPr>
          <w:p w:rsidR="008D057D" w:rsidRPr="00333F97" w:rsidRDefault="008D057D" w:rsidP="00333F97">
            <w:pPr>
              <w:spacing w:line="240" w:lineRule="auto"/>
              <w:ind w:left="216"/>
              <w:jc w:val="both"/>
              <w:rPr>
                <w:rFonts w:ascii="Times New Roman" w:hAnsi="Times New Roman" w:cs="Times New Roman"/>
                <w:color w:val="000000"/>
                <w:kern w:val="24"/>
                <w:sz w:val="24"/>
                <w:szCs w:val="24"/>
                <w:lang w:val="uk-UA"/>
              </w:rPr>
            </w:pPr>
            <w:r w:rsidRPr="00333F97">
              <w:rPr>
                <w:rFonts w:ascii="Times New Roman" w:hAnsi="Times New Roman" w:cs="Times New Roman"/>
                <w:color w:val="000000"/>
                <w:kern w:val="24"/>
                <w:sz w:val="24"/>
                <w:szCs w:val="24"/>
                <w:lang w:val="uk-UA"/>
              </w:rPr>
              <w:t>Обговорення теми. Виконання завдань</w:t>
            </w:r>
          </w:p>
        </w:tc>
      </w:tr>
      <w:tr w:rsidR="008D057D" w:rsidRPr="00333F97" w:rsidTr="007F1861">
        <w:trPr>
          <w:trHeight w:val="335"/>
        </w:trPr>
        <w:tc>
          <w:tcPr>
            <w:tcW w:w="6199" w:type="dxa"/>
            <w:tcMar>
              <w:top w:w="100" w:type="dxa"/>
              <w:left w:w="100" w:type="dxa"/>
              <w:bottom w:w="100" w:type="dxa"/>
              <w:right w:w="100" w:type="dxa"/>
            </w:tcMar>
            <w:vAlign w:val="center"/>
          </w:tcPr>
          <w:p w:rsidR="008D057D" w:rsidRPr="00333F97" w:rsidRDefault="008D057D"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lastRenderedPageBreak/>
              <w:t>Синтаксис</w:t>
            </w:r>
          </w:p>
        </w:tc>
        <w:tc>
          <w:tcPr>
            <w:tcW w:w="8250" w:type="dxa"/>
            <w:vAlign w:val="center"/>
          </w:tcPr>
          <w:p w:rsidR="008D057D" w:rsidRPr="00333F97" w:rsidRDefault="008D057D" w:rsidP="00333F97">
            <w:pPr>
              <w:spacing w:line="240" w:lineRule="auto"/>
              <w:ind w:left="216"/>
              <w:jc w:val="both"/>
              <w:rPr>
                <w:rFonts w:ascii="Times New Roman" w:hAnsi="Times New Roman" w:cs="Times New Roman"/>
                <w:color w:val="000000"/>
                <w:kern w:val="24"/>
                <w:sz w:val="24"/>
                <w:szCs w:val="24"/>
                <w:lang w:val="uk-UA"/>
              </w:rPr>
            </w:pPr>
            <w:r w:rsidRPr="00333F97">
              <w:rPr>
                <w:rFonts w:ascii="Times New Roman" w:hAnsi="Times New Roman" w:cs="Times New Roman"/>
                <w:color w:val="000000"/>
                <w:kern w:val="24"/>
                <w:sz w:val="24"/>
                <w:szCs w:val="24"/>
                <w:lang w:val="uk-UA"/>
              </w:rPr>
              <w:t>Обговорення теми. Виконання завдань</w:t>
            </w:r>
          </w:p>
        </w:tc>
      </w:tr>
    </w:tbl>
    <w:p w:rsidR="00DA679E" w:rsidRPr="00333F97" w:rsidRDefault="00DA679E" w:rsidP="00333F97">
      <w:pPr>
        <w:spacing w:line="240" w:lineRule="auto"/>
        <w:jc w:val="both"/>
        <w:rPr>
          <w:rFonts w:ascii="Times New Roman" w:hAnsi="Times New Roman" w:cs="Times New Roman"/>
          <w:color w:val="000000"/>
          <w:sz w:val="24"/>
          <w:szCs w:val="24"/>
          <w:lang w:val="uk-UA"/>
        </w:rPr>
      </w:pPr>
    </w:p>
    <w:p w:rsidR="00DA679E" w:rsidRPr="00333F97" w:rsidRDefault="00DA679E" w:rsidP="00333F97">
      <w:pPr>
        <w:spacing w:line="240" w:lineRule="auto"/>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DA679E" w:rsidRPr="00333F97" w:rsidTr="007F1861">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DA679E" w:rsidRPr="00333F97" w:rsidRDefault="00DA679E" w:rsidP="00333F97">
            <w:pPr>
              <w:spacing w:line="240" w:lineRule="auto"/>
              <w:jc w:val="both"/>
              <w:rPr>
                <w:rFonts w:ascii="Times New Roman" w:hAnsi="Times New Roman" w:cs="Times New Roman"/>
                <w:b/>
                <w:caps/>
                <w:sz w:val="24"/>
                <w:szCs w:val="24"/>
                <w:lang w:val="uk-UA"/>
              </w:rPr>
            </w:pPr>
            <w:r w:rsidRPr="00333F97">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DA679E" w:rsidRPr="00333F97" w:rsidRDefault="00DA679E" w:rsidP="00333F97">
            <w:pPr>
              <w:spacing w:line="240" w:lineRule="auto"/>
              <w:jc w:val="both"/>
              <w:rPr>
                <w:rFonts w:ascii="Times New Roman" w:hAnsi="Times New Roman" w:cs="Times New Roman"/>
                <w:b/>
                <w:caps/>
                <w:sz w:val="24"/>
                <w:szCs w:val="24"/>
                <w:lang w:val="uk-UA"/>
              </w:rPr>
            </w:pPr>
            <w:r w:rsidRPr="00333F97">
              <w:rPr>
                <w:rFonts w:ascii="Times New Roman" w:hAnsi="Times New Roman" w:cs="Times New Roman"/>
                <w:b/>
                <w:color w:val="000000"/>
                <w:sz w:val="24"/>
                <w:szCs w:val="24"/>
                <w:lang w:val="uk-UA"/>
              </w:rPr>
              <w:t>Зміст теми</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Тема 1. Мовознавство як наука. Суть мови.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50679" w:rsidRPr="00333F97" w:rsidRDefault="00A50679" w:rsidP="00333F97">
            <w:pPr>
              <w:tabs>
                <w:tab w:val="left" w:pos="284"/>
              </w:tabs>
              <w:spacing w:line="240" w:lineRule="auto"/>
              <w:jc w:val="both"/>
              <w:rPr>
                <w:rFonts w:ascii="Times New Roman" w:hAnsi="Times New Roman" w:cs="Times New Roman"/>
                <w:bCs/>
                <w:sz w:val="24"/>
                <w:szCs w:val="24"/>
                <w:lang w:val="uk-UA"/>
              </w:rPr>
            </w:pPr>
            <w:r w:rsidRPr="00333F97">
              <w:rPr>
                <w:rFonts w:ascii="Times New Roman" w:hAnsi="Times New Roman" w:cs="Times New Roman"/>
                <w:sz w:val="24"/>
                <w:szCs w:val="24"/>
                <w:lang w:val="uk-UA"/>
              </w:rPr>
              <w:t>Два основні підходи до вивчення явищ мови.</w:t>
            </w:r>
          </w:p>
          <w:p w:rsidR="00A50679" w:rsidRPr="00333F97" w:rsidRDefault="00A50679" w:rsidP="00333F97">
            <w:pPr>
              <w:tabs>
                <w:tab w:val="left" w:pos="284"/>
              </w:tabs>
              <w:spacing w:line="240" w:lineRule="auto"/>
              <w:jc w:val="both"/>
              <w:rPr>
                <w:rFonts w:ascii="Times New Roman" w:hAnsi="Times New Roman" w:cs="Times New Roman"/>
                <w:bCs/>
                <w:sz w:val="24"/>
                <w:szCs w:val="24"/>
                <w:lang w:val="uk-UA"/>
              </w:rPr>
            </w:pPr>
            <w:r w:rsidRPr="00333F97">
              <w:rPr>
                <w:rFonts w:ascii="Times New Roman" w:hAnsi="Times New Roman" w:cs="Times New Roman"/>
                <w:sz w:val="24"/>
                <w:szCs w:val="24"/>
                <w:lang w:val="uk-UA"/>
              </w:rPr>
              <w:t>Основні проблеми загального мовознавства.</w:t>
            </w:r>
          </w:p>
          <w:p w:rsidR="00A50679" w:rsidRPr="00333F97" w:rsidRDefault="00A50679" w:rsidP="00333F97">
            <w:pPr>
              <w:tabs>
                <w:tab w:val="left" w:pos="284"/>
              </w:tabs>
              <w:spacing w:line="240" w:lineRule="auto"/>
              <w:jc w:val="both"/>
              <w:rPr>
                <w:rFonts w:ascii="Times New Roman" w:hAnsi="Times New Roman" w:cs="Times New Roman"/>
                <w:bCs/>
                <w:sz w:val="24"/>
                <w:szCs w:val="24"/>
                <w:lang w:val="uk-UA"/>
              </w:rPr>
            </w:pPr>
            <w:r w:rsidRPr="00333F97">
              <w:rPr>
                <w:rFonts w:ascii="Times New Roman" w:hAnsi="Times New Roman" w:cs="Times New Roman"/>
                <w:sz w:val="24"/>
                <w:szCs w:val="24"/>
                <w:lang w:val="uk-UA"/>
              </w:rPr>
              <w:t>Основні методи лінгвістичних досліджень.</w:t>
            </w:r>
          </w:p>
          <w:p w:rsidR="00A50679" w:rsidRPr="00333F97" w:rsidRDefault="00A50679" w:rsidP="00333F97">
            <w:pPr>
              <w:tabs>
                <w:tab w:val="left" w:pos="284"/>
              </w:tabs>
              <w:spacing w:line="240" w:lineRule="auto"/>
              <w:jc w:val="both"/>
              <w:rPr>
                <w:rFonts w:ascii="Times New Roman" w:hAnsi="Times New Roman" w:cs="Times New Roman"/>
                <w:bCs/>
                <w:sz w:val="24"/>
                <w:szCs w:val="24"/>
                <w:lang w:val="uk-UA"/>
              </w:rPr>
            </w:pPr>
            <w:r w:rsidRPr="00333F97">
              <w:rPr>
                <w:rFonts w:ascii="Times New Roman" w:hAnsi="Times New Roman" w:cs="Times New Roman"/>
                <w:sz w:val="24"/>
                <w:szCs w:val="24"/>
                <w:lang w:val="uk-UA"/>
              </w:rPr>
              <w:t>Характеристика наук з якими пов’язане мовознавство.</w:t>
            </w:r>
          </w:p>
          <w:p w:rsidR="009F7B5F" w:rsidRPr="00333F97" w:rsidRDefault="00A50679" w:rsidP="00333F97">
            <w:pPr>
              <w:spacing w:after="160"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Теорії пояснення суті мови в історії розвитку мовознавства.</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2"/>
              <w:shd w:val="clear" w:color="auto" w:fill="auto"/>
              <w:tabs>
                <w:tab w:val="left" w:pos="109"/>
              </w:tabs>
              <w:spacing w:line="240" w:lineRule="auto"/>
              <w:jc w:val="both"/>
              <w:rPr>
                <w:b w:val="0"/>
                <w:sz w:val="24"/>
                <w:szCs w:val="24"/>
              </w:rPr>
            </w:pPr>
            <w:r w:rsidRPr="00333F97">
              <w:rPr>
                <w:b w:val="0"/>
                <w:sz w:val="24"/>
                <w:szCs w:val="24"/>
              </w:rPr>
              <w:t xml:space="preserve">Тема 2. </w:t>
            </w:r>
            <w:r w:rsidRPr="00333F97">
              <w:rPr>
                <w:b w:val="0"/>
                <w:iCs/>
                <w:sz w:val="24"/>
                <w:szCs w:val="24"/>
                <w:lang w:eastAsia="ru-RU"/>
              </w:rPr>
              <w:t>Історіографія мовознавства.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Схарактеризуйте причини виникнення мовознавства в Давній Індії, Давньому Китаї, Давній Греції та Римі?</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Назвіть спільне і відмінне в лінгвістичних традиціях Давньої Індії, Давнього Китаю і Давньої Греції.</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Питання мовознавства, які досліджували давньоіндійські, </w:t>
            </w:r>
            <w:proofErr w:type="spellStart"/>
            <w:r w:rsidRPr="00333F97">
              <w:rPr>
                <w:rFonts w:ascii="Times New Roman" w:hAnsi="Times New Roman" w:cs="Times New Roman"/>
                <w:sz w:val="24"/>
                <w:szCs w:val="24"/>
                <w:lang w:val="uk-UA"/>
              </w:rPr>
              <w:t>давньокитайські</w:t>
            </w:r>
            <w:proofErr w:type="spellEnd"/>
            <w:r w:rsidRPr="00333F97">
              <w:rPr>
                <w:rFonts w:ascii="Times New Roman" w:hAnsi="Times New Roman" w:cs="Times New Roman"/>
                <w:sz w:val="24"/>
                <w:szCs w:val="24"/>
                <w:lang w:val="uk-UA"/>
              </w:rPr>
              <w:t xml:space="preserve"> й давньогрецькі вчені. </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Специфіка давнього арабського мовознавства.</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Охарактеризуйте стан лінгвістичної думки Західної Європи в середні віки.</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Зародження порівняльно-історичного мовознавства</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 Роль Ф. Бекона, Г.-В. </w:t>
            </w:r>
            <w:proofErr w:type="spellStart"/>
            <w:r w:rsidRPr="00333F97">
              <w:rPr>
                <w:rFonts w:ascii="Times New Roman" w:hAnsi="Times New Roman" w:cs="Times New Roman"/>
                <w:sz w:val="24"/>
                <w:szCs w:val="24"/>
                <w:lang w:val="uk-UA"/>
              </w:rPr>
              <w:t>Лейбніца</w:t>
            </w:r>
            <w:proofErr w:type="spellEnd"/>
            <w:r w:rsidRPr="00333F97">
              <w:rPr>
                <w:rFonts w:ascii="Times New Roman" w:hAnsi="Times New Roman" w:cs="Times New Roman"/>
                <w:sz w:val="24"/>
                <w:szCs w:val="24"/>
                <w:lang w:val="uk-UA"/>
              </w:rPr>
              <w:t xml:space="preserve"> </w:t>
            </w:r>
            <w:r w:rsidRPr="00333F97">
              <w:rPr>
                <w:rFonts w:ascii="Times New Roman" w:hAnsi="Times New Roman" w:cs="Times New Roman"/>
                <w:b/>
                <w:bCs/>
                <w:sz w:val="24"/>
                <w:szCs w:val="24"/>
                <w:lang w:val="uk-UA"/>
              </w:rPr>
              <w:t xml:space="preserve">і </w:t>
            </w:r>
            <w:r w:rsidRPr="00333F97">
              <w:rPr>
                <w:rFonts w:ascii="Times New Roman" w:hAnsi="Times New Roman" w:cs="Times New Roman"/>
                <w:sz w:val="24"/>
                <w:szCs w:val="24"/>
                <w:lang w:val="uk-UA"/>
              </w:rPr>
              <w:t>Р. Декарта в розвитку лінгвістичних ідей.</w:t>
            </w:r>
          </w:p>
          <w:p w:rsidR="00A50679"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Розкрийте значення в історії мовознавства граматики Пор-Рояля. </w:t>
            </w:r>
          </w:p>
          <w:p w:rsidR="009F7B5F" w:rsidRPr="00333F97" w:rsidRDefault="00A50679" w:rsidP="00333F97">
            <w:pPr>
              <w:shd w:val="clear" w:color="auto" w:fill="FFFFFF"/>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Схарактеризуйте основні здобути українського мовознавства XI—XVIII ст.</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2"/>
              <w:shd w:val="clear" w:color="auto" w:fill="auto"/>
              <w:tabs>
                <w:tab w:val="left" w:pos="284"/>
              </w:tabs>
              <w:spacing w:line="240" w:lineRule="auto"/>
              <w:ind w:right="27"/>
              <w:jc w:val="both"/>
              <w:rPr>
                <w:b w:val="0"/>
                <w:sz w:val="24"/>
                <w:szCs w:val="24"/>
              </w:rPr>
            </w:pPr>
            <w:r w:rsidRPr="00333F97">
              <w:rPr>
                <w:b w:val="0"/>
                <w:sz w:val="24"/>
                <w:szCs w:val="24"/>
                <w:shd w:val="clear" w:color="auto" w:fill="F9F9F9"/>
              </w:rPr>
              <w:t xml:space="preserve">Тема 3. </w:t>
            </w:r>
            <w:r w:rsidRPr="00333F97">
              <w:rPr>
                <w:b w:val="0"/>
                <w:color w:val="auto"/>
                <w:sz w:val="24"/>
                <w:szCs w:val="24"/>
              </w:rPr>
              <w:t>Лексикологія.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F7B5F" w:rsidRPr="00333F97" w:rsidRDefault="001152C9" w:rsidP="00333F97">
            <w:pPr>
              <w:tabs>
                <w:tab w:val="num" w:pos="360"/>
              </w:tabs>
              <w:spacing w:line="240" w:lineRule="auto"/>
              <w:jc w:val="both"/>
              <w:rPr>
                <w:rFonts w:ascii="Times New Roman" w:hAnsi="Times New Roman" w:cs="Times New Roman"/>
                <w:bCs/>
                <w:color w:val="000000"/>
                <w:sz w:val="24"/>
                <w:szCs w:val="24"/>
                <w:lang w:val="uk-UA"/>
              </w:rPr>
            </w:pPr>
            <w:r w:rsidRPr="00333F97">
              <w:rPr>
                <w:rFonts w:ascii="Times New Roman" w:hAnsi="Times New Roman" w:cs="Times New Roman"/>
                <w:bCs/>
                <w:color w:val="000000"/>
                <w:sz w:val="24"/>
                <w:szCs w:val="24"/>
                <w:lang w:val="uk-UA"/>
              </w:rPr>
              <w:t>Пароніми.</w:t>
            </w:r>
          </w:p>
          <w:p w:rsidR="00403959" w:rsidRPr="00333F97" w:rsidRDefault="001152C9" w:rsidP="00333F97">
            <w:pPr>
              <w:tabs>
                <w:tab w:val="num" w:pos="360"/>
              </w:tabs>
              <w:spacing w:line="240" w:lineRule="auto"/>
              <w:jc w:val="both"/>
              <w:rPr>
                <w:rFonts w:ascii="Times New Roman" w:hAnsi="Times New Roman" w:cs="Times New Roman"/>
                <w:bCs/>
                <w:color w:val="000000"/>
                <w:sz w:val="24"/>
                <w:szCs w:val="24"/>
                <w:lang w:val="uk-UA"/>
              </w:rPr>
            </w:pPr>
            <w:proofErr w:type="spellStart"/>
            <w:r w:rsidRPr="00333F97">
              <w:rPr>
                <w:rFonts w:ascii="Times New Roman" w:hAnsi="Times New Roman" w:cs="Times New Roman"/>
                <w:bCs/>
                <w:color w:val="000000"/>
                <w:sz w:val="24"/>
                <w:szCs w:val="24"/>
                <w:lang w:val="uk-UA"/>
              </w:rPr>
              <w:t>Конотоніми</w:t>
            </w:r>
            <w:proofErr w:type="spellEnd"/>
            <w:r w:rsidRPr="00333F97">
              <w:rPr>
                <w:rFonts w:ascii="Times New Roman" w:hAnsi="Times New Roman" w:cs="Times New Roman"/>
                <w:bCs/>
                <w:color w:val="000000"/>
                <w:sz w:val="24"/>
                <w:szCs w:val="24"/>
                <w:lang w:val="uk-UA"/>
              </w:rPr>
              <w:t>.</w:t>
            </w:r>
          </w:p>
          <w:p w:rsidR="00403959" w:rsidRPr="00333F97" w:rsidRDefault="001152C9" w:rsidP="00333F97">
            <w:pPr>
              <w:tabs>
                <w:tab w:val="num" w:pos="360"/>
              </w:tabs>
              <w:spacing w:line="240" w:lineRule="auto"/>
              <w:jc w:val="both"/>
              <w:rPr>
                <w:rFonts w:ascii="Times New Roman" w:hAnsi="Times New Roman" w:cs="Times New Roman"/>
                <w:bCs/>
                <w:color w:val="000000"/>
                <w:sz w:val="24"/>
                <w:szCs w:val="24"/>
                <w:lang w:val="uk-UA"/>
              </w:rPr>
            </w:pPr>
            <w:proofErr w:type="spellStart"/>
            <w:r w:rsidRPr="00333F97">
              <w:rPr>
                <w:rFonts w:ascii="Times New Roman" w:hAnsi="Times New Roman" w:cs="Times New Roman"/>
                <w:bCs/>
                <w:color w:val="000000"/>
                <w:sz w:val="24"/>
                <w:szCs w:val="24"/>
                <w:lang w:val="uk-UA"/>
              </w:rPr>
              <w:t>Ойконіми</w:t>
            </w:r>
            <w:proofErr w:type="spellEnd"/>
            <w:r w:rsidRPr="00333F97">
              <w:rPr>
                <w:rFonts w:ascii="Times New Roman" w:hAnsi="Times New Roman" w:cs="Times New Roman"/>
                <w:bCs/>
                <w:color w:val="000000"/>
                <w:sz w:val="24"/>
                <w:szCs w:val="24"/>
                <w:lang w:val="uk-UA"/>
              </w:rPr>
              <w:t>.</w:t>
            </w:r>
          </w:p>
          <w:p w:rsidR="00403959" w:rsidRPr="00333F97" w:rsidRDefault="001152C9" w:rsidP="00333F97">
            <w:pPr>
              <w:tabs>
                <w:tab w:val="num" w:pos="360"/>
              </w:tabs>
              <w:spacing w:line="240" w:lineRule="auto"/>
              <w:jc w:val="both"/>
              <w:rPr>
                <w:rFonts w:ascii="Times New Roman" w:hAnsi="Times New Roman" w:cs="Times New Roman"/>
                <w:bCs/>
                <w:color w:val="000000"/>
                <w:sz w:val="24"/>
                <w:szCs w:val="24"/>
                <w:lang w:val="uk-UA"/>
              </w:rPr>
            </w:pPr>
            <w:proofErr w:type="spellStart"/>
            <w:r w:rsidRPr="00333F97">
              <w:rPr>
                <w:rFonts w:ascii="Times New Roman" w:hAnsi="Times New Roman" w:cs="Times New Roman"/>
                <w:bCs/>
                <w:color w:val="000000"/>
                <w:sz w:val="24"/>
                <w:szCs w:val="24"/>
                <w:lang w:val="uk-UA"/>
              </w:rPr>
              <w:t>Етнолексеми</w:t>
            </w:r>
            <w:proofErr w:type="spellEnd"/>
            <w:r w:rsidRPr="00333F97">
              <w:rPr>
                <w:rFonts w:ascii="Times New Roman" w:hAnsi="Times New Roman" w:cs="Times New Roman"/>
                <w:bCs/>
                <w:color w:val="000000"/>
                <w:sz w:val="24"/>
                <w:szCs w:val="24"/>
                <w:lang w:val="uk-UA"/>
              </w:rPr>
              <w:t>.</w:t>
            </w:r>
          </w:p>
          <w:p w:rsidR="00403959" w:rsidRPr="00333F97" w:rsidRDefault="001152C9" w:rsidP="00333F97">
            <w:pPr>
              <w:tabs>
                <w:tab w:val="num" w:pos="360"/>
              </w:tabs>
              <w:spacing w:line="240" w:lineRule="auto"/>
              <w:jc w:val="both"/>
              <w:rPr>
                <w:rFonts w:ascii="Times New Roman" w:hAnsi="Times New Roman" w:cs="Times New Roman"/>
                <w:bCs/>
                <w:color w:val="000000"/>
                <w:sz w:val="24"/>
                <w:szCs w:val="24"/>
                <w:lang w:val="uk-UA"/>
              </w:rPr>
            </w:pPr>
            <w:proofErr w:type="spellStart"/>
            <w:r w:rsidRPr="00333F97">
              <w:rPr>
                <w:rFonts w:ascii="Times New Roman" w:hAnsi="Times New Roman" w:cs="Times New Roman"/>
                <w:sz w:val="24"/>
                <w:szCs w:val="24"/>
                <w:lang w:val="uk-UA"/>
              </w:rPr>
              <w:t>Історизми</w:t>
            </w:r>
            <w:proofErr w:type="spellEnd"/>
            <w:r w:rsidRPr="00333F97">
              <w:rPr>
                <w:rFonts w:ascii="Times New Roman" w:hAnsi="Times New Roman" w:cs="Times New Roman"/>
                <w:sz w:val="24"/>
                <w:szCs w:val="24"/>
                <w:lang w:val="uk-UA"/>
              </w:rPr>
              <w:t xml:space="preserve"> й </w:t>
            </w:r>
            <w:proofErr w:type="spellStart"/>
            <w:r w:rsidRPr="00333F97">
              <w:rPr>
                <w:rFonts w:ascii="Times New Roman" w:hAnsi="Times New Roman" w:cs="Times New Roman"/>
                <w:sz w:val="24"/>
                <w:szCs w:val="24"/>
                <w:lang w:val="uk-UA"/>
              </w:rPr>
              <w:t>екзотизми</w:t>
            </w:r>
            <w:proofErr w:type="spellEnd"/>
            <w:r w:rsidRPr="00333F97">
              <w:rPr>
                <w:rFonts w:ascii="Times New Roman" w:hAnsi="Times New Roman" w:cs="Times New Roman"/>
                <w:sz w:val="24"/>
                <w:szCs w:val="24"/>
                <w:lang w:val="uk-UA"/>
              </w:rPr>
              <w:t>:</w:t>
            </w:r>
          </w:p>
          <w:p w:rsidR="00403959" w:rsidRPr="00333F97" w:rsidRDefault="00403959" w:rsidP="00333F97">
            <w:pPr>
              <w:tabs>
                <w:tab w:val="num" w:pos="360"/>
              </w:tabs>
              <w:spacing w:line="240" w:lineRule="auto"/>
              <w:jc w:val="both"/>
              <w:rPr>
                <w:rFonts w:ascii="Times New Roman" w:hAnsi="Times New Roman" w:cs="Times New Roman"/>
                <w:bCs/>
                <w:color w:val="000000"/>
                <w:sz w:val="24"/>
                <w:szCs w:val="24"/>
                <w:lang w:val="uk-UA"/>
              </w:rPr>
            </w:pPr>
            <w:r w:rsidRPr="00333F97">
              <w:rPr>
                <w:rFonts w:ascii="Times New Roman" w:hAnsi="Times New Roman" w:cs="Times New Roman"/>
                <w:sz w:val="24"/>
                <w:szCs w:val="24"/>
                <w:lang w:val="uk-UA"/>
              </w:rPr>
              <w:t>Характерні ознаки термінів.</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2"/>
              <w:shd w:val="clear" w:color="auto" w:fill="auto"/>
              <w:tabs>
                <w:tab w:val="left" w:pos="284"/>
              </w:tabs>
              <w:spacing w:line="240" w:lineRule="auto"/>
              <w:ind w:right="27"/>
              <w:jc w:val="both"/>
              <w:rPr>
                <w:b w:val="0"/>
                <w:sz w:val="24"/>
                <w:szCs w:val="24"/>
              </w:rPr>
            </w:pPr>
            <w:r w:rsidRPr="00333F97">
              <w:rPr>
                <w:b w:val="0"/>
                <w:sz w:val="24"/>
                <w:szCs w:val="24"/>
              </w:rPr>
              <w:lastRenderedPageBreak/>
              <w:t xml:space="preserve">Тема 4. </w:t>
            </w:r>
            <w:r w:rsidRPr="00333F97">
              <w:rPr>
                <w:b w:val="0"/>
                <w:color w:val="auto"/>
                <w:sz w:val="24"/>
                <w:szCs w:val="24"/>
              </w:rPr>
              <w:t>Фразеологія й етимологія.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Семантика фразеологізму. Фразеологічне значення. Лексичне і фразеологічне значення. Внутрішня форма. Співвіднесеність фразеологізму і слова.</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Класифікації фразеологізмів. Семантична класифікація. Генетична класифікація. Інші класифікації.</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Системні відношення у фразеології. Багатозначність фразеологізмів. Синонімія у фразеології. Фразеологічні варіанти. Антонімія фразеологічних одиниць.</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Граматична структура фразеологізмів.</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Структурно-екстралінгвістична підоснова фразеологізмів. Формування української фразеології. Динаміка українських фразеологізмів.</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 xml:space="preserve">Стилістика і конотація українських фразеологізмів. </w:t>
            </w:r>
            <w:proofErr w:type="spellStart"/>
            <w:r w:rsidRPr="00437C42">
              <w:rPr>
                <w:rFonts w:ascii="Times New Roman" w:hAnsi="Times New Roman" w:cs="Times New Roman"/>
                <w:sz w:val="24"/>
                <w:szCs w:val="24"/>
                <w:lang w:val="uk-UA"/>
              </w:rPr>
              <w:t>Позалітературна</w:t>
            </w:r>
            <w:proofErr w:type="spellEnd"/>
            <w:r w:rsidRPr="00437C42">
              <w:rPr>
                <w:rFonts w:ascii="Times New Roman" w:hAnsi="Times New Roman" w:cs="Times New Roman"/>
                <w:sz w:val="24"/>
                <w:szCs w:val="24"/>
                <w:lang w:val="uk-UA"/>
              </w:rPr>
              <w:t xml:space="preserve"> фразеологія.</w:t>
            </w:r>
          </w:p>
          <w:p w:rsidR="00437C42" w:rsidRPr="00437C42"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Походження і джерела української фразеології.</w:t>
            </w:r>
          </w:p>
          <w:p w:rsidR="009F7B5F" w:rsidRPr="00333F97" w:rsidRDefault="00437C42" w:rsidP="00333F97">
            <w:pPr>
              <w:numPr>
                <w:ilvl w:val="0"/>
                <w:numId w:val="21"/>
              </w:numPr>
              <w:spacing w:after="30" w:line="240" w:lineRule="auto"/>
              <w:ind w:left="0"/>
              <w:rPr>
                <w:rFonts w:ascii="Times New Roman" w:hAnsi="Times New Roman" w:cs="Times New Roman"/>
                <w:sz w:val="24"/>
                <w:szCs w:val="24"/>
                <w:lang w:val="uk-UA"/>
              </w:rPr>
            </w:pPr>
            <w:r w:rsidRPr="00437C42">
              <w:rPr>
                <w:rFonts w:ascii="Times New Roman" w:hAnsi="Times New Roman" w:cs="Times New Roman"/>
                <w:sz w:val="24"/>
                <w:szCs w:val="24"/>
                <w:lang w:val="uk-UA"/>
              </w:rPr>
              <w:t xml:space="preserve">Українська </w:t>
            </w:r>
            <w:proofErr w:type="spellStart"/>
            <w:r w:rsidRPr="00437C42">
              <w:rPr>
                <w:rFonts w:ascii="Times New Roman" w:hAnsi="Times New Roman" w:cs="Times New Roman"/>
                <w:sz w:val="24"/>
                <w:szCs w:val="24"/>
                <w:lang w:val="uk-UA"/>
              </w:rPr>
              <w:t>фразеографія</w:t>
            </w:r>
            <w:proofErr w:type="spellEnd"/>
            <w:r w:rsidRPr="00437C42">
              <w:rPr>
                <w:rFonts w:ascii="Times New Roman" w:hAnsi="Times New Roman" w:cs="Times New Roman"/>
                <w:sz w:val="24"/>
                <w:szCs w:val="24"/>
                <w:lang w:val="uk-UA"/>
              </w:rPr>
              <w:t>.</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autoSpaceDE w:val="0"/>
              <w:autoSpaceDN w:val="0"/>
              <w:adjustRightInd w:val="0"/>
              <w:spacing w:line="240" w:lineRule="auto"/>
              <w:jc w:val="both"/>
              <w:rPr>
                <w:rFonts w:ascii="Times New Roman" w:hAnsi="Times New Roman" w:cs="Times New Roman"/>
                <w:sz w:val="24"/>
                <w:szCs w:val="24"/>
                <w:shd w:val="clear" w:color="auto" w:fill="FFFFFF"/>
                <w:lang w:val="uk-UA"/>
              </w:rPr>
            </w:pPr>
            <w:r w:rsidRPr="00333F97">
              <w:rPr>
                <w:rFonts w:ascii="Times New Roman" w:hAnsi="Times New Roman" w:cs="Times New Roman"/>
                <w:bCs/>
                <w:iCs/>
                <w:sz w:val="24"/>
                <w:szCs w:val="24"/>
                <w:lang w:val="uk-UA"/>
              </w:rPr>
              <w:t xml:space="preserve">Тема 5. </w:t>
            </w:r>
            <w:r w:rsidRPr="00333F97">
              <w:rPr>
                <w:rFonts w:ascii="Times New Roman" w:hAnsi="Times New Roman" w:cs="Times New Roman"/>
                <w:bCs/>
                <w:sz w:val="24"/>
                <w:szCs w:val="24"/>
                <w:lang w:val="uk-UA"/>
              </w:rPr>
              <w:t>Загальна характеристика граматики.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Принципи класифікації частин мови. Проблема займенникових слів</w:t>
            </w:r>
          </w:p>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Іменні частини мови. Граматичні категорії іменних частин мови: спільні та відмінні риси</w:t>
            </w:r>
          </w:p>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Система відмінювання іменників сучасної української мови. Динамічні процеси в іменниковому відмінюванні.</w:t>
            </w:r>
          </w:p>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Речення як основна одиниця синтаксису. Роль головних членів у синтаксичній та семантичній структурі речення</w:t>
            </w:r>
          </w:p>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Роль другорядних поширювачів у семантичній, формальній та комунікативній організації речення</w:t>
            </w:r>
          </w:p>
          <w:p w:rsidR="00333F97"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 xml:space="preserve">До питання про кваліфікацію речень з </w:t>
            </w:r>
            <w:proofErr w:type="spellStart"/>
            <w:r w:rsidRPr="00333F97">
              <w:rPr>
                <w:rFonts w:ascii="Times New Roman" w:hAnsi="Times New Roman" w:cs="Times New Roman"/>
                <w:color w:val="000000"/>
                <w:sz w:val="24"/>
                <w:szCs w:val="24"/>
                <w:lang w:val="uk-UA"/>
              </w:rPr>
              <w:t>ускладнювальними</w:t>
            </w:r>
            <w:proofErr w:type="spellEnd"/>
            <w:r w:rsidRPr="00333F97">
              <w:rPr>
                <w:rFonts w:ascii="Times New Roman" w:hAnsi="Times New Roman" w:cs="Times New Roman"/>
                <w:color w:val="000000"/>
                <w:sz w:val="24"/>
                <w:szCs w:val="24"/>
                <w:lang w:val="uk-UA"/>
              </w:rPr>
              <w:t xml:space="preserve"> компонентами</w:t>
            </w:r>
          </w:p>
          <w:p w:rsidR="009F7B5F" w:rsidRPr="00333F97" w:rsidRDefault="00333F97" w:rsidP="00333F97">
            <w:pPr>
              <w:shd w:val="clear" w:color="auto" w:fill="FFFFFF"/>
              <w:spacing w:before="96" w:after="120" w:line="240" w:lineRule="auto"/>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Проблеми гіпотаксису та паратаксису сучасної української літературної мови. Питання про статус безсполучникового складного речення</w:t>
            </w:r>
            <w:r>
              <w:rPr>
                <w:rFonts w:ascii="Times New Roman" w:hAnsi="Times New Roman" w:cs="Times New Roman"/>
                <w:color w:val="000000"/>
                <w:sz w:val="24"/>
                <w:szCs w:val="24"/>
                <w:lang w:val="uk-UA"/>
              </w:rPr>
              <w:t>.</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tabs>
                <w:tab w:val="left" w:pos="8505"/>
              </w:tabs>
              <w:spacing w:line="240" w:lineRule="auto"/>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 xml:space="preserve">Тема 6. </w:t>
            </w:r>
            <w:r w:rsidRPr="00333F97">
              <w:rPr>
                <w:rFonts w:ascii="Times New Roman" w:hAnsi="Times New Roman" w:cs="Times New Roman"/>
                <w:sz w:val="24"/>
                <w:szCs w:val="24"/>
                <w:lang w:val="uk-UA"/>
              </w:rPr>
              <w:t>Мовознавство давнини.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73AC3" w:rsidRPr="00333F97" w:rsidRDefault="00173AC3" w:rsidP="00333F97">
            <w:pPr>
              <w:pStyle w:val="a4"/>
              <w:spacing w:line="240" w:lineRule="auto"/>
              <w:ind w:left="0"/>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t>Мовознавство в Давній Індії</w:t>
            </w:r>
            <w:r w:rsidRPr="00333F97">
              <w:rPr>
                <w:rFonts w:ascii="Times New Roman" w:hAnsi="Times New Roman" w:cs="Times New Roman"/>
                <w:sz w:val="24"/>
                <w:szCs w:val="24"/>
                <w:lang w:val="uk-UA"/>
              </w:rPr>
              <w:t xml:space="preserve">. </w:t>
            </w:r>
          </w:p>
          <w:p w:rsidR="00173AC3" w:rsidRPr="00333F97" w:rsidRDefault="00173AC3" w:rsidP="00333F97">
            <w:pPr>
              <w:pStyle w:val="a4"/>
              <w:spacing w:line="240" w:lineRule="auto"/>
              <w:ind w:left="0"/>
              <w:jc w:val="both"/>
              <w:rPr>
                <w:rFonts w:ascii="Times New Roman" w:hAnsi="Times New Roman" w:cs="Times New Roman"/>
                <w:bCs/>
                <w:sz w:val="24"/>
                <w:szCs w:val="24"/>
                <w:lang w:val="uk-UA"/>
              </w:rPr>
            </w:pPr>
            <w:proofErr w:type="spellStart"/>
            <w:r w:rsidRPr="00333F97">
              <w:rPr>
                <w:rFonts w:ascii="Times New Roman" w:hAnsi="Times New Roman" w:cs="Times New Roman"/>
                <w:bCs/>
                <w:sz w:val="24"/>
                <w:szCs w:val="24"/>
                <w:lang w:val="uk-UA"/>
              </w:rPr>
              <w:t>Давньокитайське</w:t>
            </w:r>
            <w:proofErr w:type="spellEnd"/>
            <w:r w:rsidRPr="00333F97">
              <w:rPr>
                <w:rFonts w:ascii="Times New Roman" w:hAnsi="Times New Roman" w:cs="Times New Roman"/>
                <w:bCs/>
                <w:sz w:val="24"/>
                <w:szCs w:val="24"/>
                <w:lang w:val="uk-UA"/>
              </w:rPr>
              <w:t xml:space="preserve"> мовознавство.</w:t>
            </w:r>
          </w:p>
          <w:p w:rsidR="00173AC3" w:rsidRPr="00333F97" w:rsidRDefault="00173AC3" w:rsidP="00333F97">
            <w:pPr>
              <w:pStyle w:val="a4"/>
              <w:spacing w:line="240" w:lineRule="auto"/>
              <w:ind w:left="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Японська лексикографічна традиція: історія та сучасність.</w:t>
            </w:r>
          </w:p>
          <w:p w:rsidR="00173AC3" w:rsidRPr="00333F97" w:rsidRDefault="00173AC3" w:rsidP="00333F97">
            <w:pPr>
              <w:pStyle w:val="a4"/>
              <w:spacing w:line="240" w:lineRule="auto"/>
              <w:ind w:left="0"/>
              <w:jc w:val="both"/>
              <w:rPr>
                <w:rFonts w:ascii="Times New Roman" w:hAnsi="Times New Roman" w:cs="Times New Roman"/>
                <w:sz w:val="24"/>
                <w:szCs w:val="24"/>
                <w:lang w:val="uk-UA"/>
              </w:rPr>
            </w:pPr>
            <w:r w:rsidRPr="00333F97">
              <w:rPr>
                <w:rFonts w:ascii="Times New Roman" w:hAnsi="Times New Roman" w:cs="Times New Roman"/>
                <w:bCs/>
                <w:sz w:val="24"/>
                <w:szCs w:val="24"/>
                <w:lang w:val="uk-UA"/>
              </w:rPr>
              <w:lastRenderedPageBreak/>
              <w:t>Мовознавство в Давній Греції та Римі</w:t>
            </w:r>
            <w:r w:rsidRPr="00333F97">
              <w:rPr>
                <w:rFonts w:ascii="Times New Roman" w:hAnsi="Times New Roman" w:cs="Times New Roman"/>
                <w:sz w:val="24"/>
                <w:szCs w:val="24"/>
                <w:lang w:val="uk-UA"/>
              </w:rPr>
              <w:t>.</w:t>
            </w:r>
          </w:p>
          <w:p w:rsidR="009F7B5F" w:rsidRPr="00333F97" w:rsidRDefault="00173AC3" w:rsidP="00333F97">
            <w:pPr>
              <w:pStyle w:val="a4"/>
              <w:spacing w:line="240" w:lineRule="auto"/>
              <w:ind w:left="0"/>
              <w:jc w:val="both"/>
              <w:rPr>
                <w:rFonts w:ascii="Times New Roman" w:hAnsi="Times New Roman" w:cs="Times New Roman"/>
                <w:sz w:val="24"/>
                <w:szCs w:val="24"/>
                <w:lang w:val="uk-UA"/>
              </w:rPr>
            </w:pPr>
            <w:proofErr w:type="spellStart"/>
            <w:r w:rsidRPr="00333F97">
              <w:rPr>
                <w:rFonts w:ascii="Times New Roman" w:hAnsi="Times New Roman" w:cs="Times New Roman"/>
                <w:bCs/>
                <w:sz w:val="24"/>
                <w:szCs w:val="24"/>
                <w:lang w:val="uk-UA"/>
              </w:rPr>
              <w:t>Давньоарабське</w:t>
            </w:r>
            <w:proofErr w:type="spellEnd"/>
            <w:r w:rsidRPr="00333F97">
              <w:rPr>
                <w:rFonts w:ascii="Times New Roman" w:hAnsi="Times New Roman" w:cs="Times New Roman"/>
                <w:bCs/>
                <w:sz w:val="24"/>
                <w:szCs w:val="24"/>
                <w:lang w:val="uk-UA"/>
              </w:rPr>
              <w:t xml:space="preserve"> мовознавство</w:t>
            </w:r>
            <w:r w:rsidRPr="00333F97">
              <w:rPr>
                <w:rFonts w:ascii="Times New Roman" w:hAnsi="Times New Roman" w:cs="Times New Roman"/>
                <w:sz w:val="24"/>
                <w:szCs w:val="24"/>
                <w:lang w:val="uk-UA"/>
              </w:rPr>
              <w:t>.</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2"/>
              <w:shd w:val="clear" w:color="auto" w:fill="auto"/>
              <w:tabs>
                <w:tab w:val="left" w:pos="284"/>
              </w:tabs>
              <w:spacing w:line="240" w:lineRule="auto"/>
              <w:ind w:right="27"/>
              <w:jc w:val="both"/>
              <w:rPr>
                <w:b w:val="0"/>
                <w:spacing w:val="-6"/>
                <w:sz w:val="24"/>
                <w:szCs w:val="24"/>
              </w:rPr>
            </w:pPr>
            <w:r w:rsidRPr="00333F97">
              <w:rPr>
                <w:b w:val="0"/>
                <w:sz w:val="24"/>
                <w:szCs w:val="24"/>
              </w:rPr>
              <w:lastRenderedPageBreak/>
              <w:t>Тема 7. Природа, сутність, функції та будова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73AC3" w:rsidRPr="00333F97" w:rsidRDefault="00173AC3" w:rsidP="00333F97">
            <w:pPr>
              <w:pStyle w:val="Default"/>
              <w:jc w:val="both"/>
              <w:rPr>
                <w:lang w:val="uk-UA"/>
              </w:rPr>
            </w:pPr>
            <w:r w:rsidRPr="00333F97">
              <w:rPr>
                <w:lang w:val="uk-UA"/>
              </w:rPr>
              <w:t>Знаковий характер мови.</w:t>
            </w:r>
          </w:p>
          <w:p w:rsidR="006F01C0" w:rsidRDefault="00173AC3" w:rsidP="00333F97">
            <w:pPr>
              <w:pStyle w:val="Default"/>
              <w:jc w:val="both"/>
              <w:rPr>
                <w:lang w:val="uk-UA"/>
              </w:rPr>
            </w:pPr>
            <w:r w:rsidRPr="00333F97">
              <w:rPr>
                <w:lang w:val="uk-UA"/>
              </w:rPr>
              <w:t>Мова та інші засоби спілкування.</w:t>
            </w:r>
          </w:p>
          <w:p w:rsidR="00173AC3" w:rsidRPr="00333F97" w:rsidRDefault="00173AC3" w:rsidP="00333F97">
            <w:pPr>
              <w:pStyle w:val="Default"/>
              <w:jc w:val="both"/>
              <w:rPr>
                <w:lang w:val="uk-UA"/>
              </w:rPr>
            </w:pPr>
            <w:r w:rsidRPr="00333F97">
              <w:rPr>
                <w:lang w:val="uk-UA"/>
              </w:rPr>
              <w:t xml:space="preserve">Загальнонародна мова і її диференціація. </w:t>
            </w:r>
          </w:p>
          <w:p w:rsidR="00173AC3" w:rsidRPr="00333F97" w:rsidRDefault="00173AC3" w:rsidP="00333F97">
            <w:pPr>
              <w:pStyle w:val="Default"/>
              <w:jc w:val="both"/>
              <w:rPr>
                <w:lang w:val="uk-UA"/>
              </w:rPr>
            </w:pPr>
            <w:proofErr w:type="spellStart"/>
            <w:r w:rsidRPr="00333F97">
              <w:rPr>
                <w:lang w:val="uk-UA"/>
              </w:rPr>
              <w:t>Мовна</w:t>
            </w:r>
            <w:proofErr w:type="spellEnd"/>
            <w:r w:rsidRPr="00333F97">
              <w:rPr>
                <w:lang w:val="uk-UA"/>
              </w:rPr>
              <w:t xml:space="preserve"> ситуація. </w:t>
            </w:r>
          </w:p>
          <w:p w:rsidR="00173AC3" w:rsidRPr="00333F97" w:rsidRDefault="00173AC3" w:rsidP="00333F97">
            <w:pPr>
              <w:pStyle w:val="Default"/>
              <w:jc w:val="both"/>
              <w:rPr>
                <w:lang w:val="uk-UA"/>
              </w:rPr>
            </w:pPr>
            <w:r w:rsidRPr="00333F97">
              <w:rPr>
                <w:lang w:val="uk-UA"/>
              </w:rPr>
              <w:t xml:space="preserve">Мова і мислення. </w:t>
            </w:r>
          </w:p>
          <w:p w:rsidR="00173AC3" w:rsidRPr="00333F97" w:rsidRDefault="00173AC3" w:rsidP="00333F97">
            <w:pPr>
              <w:pStyle w:val="Default"/>
              <w:jc w:val="both"/>
              <w:rPr>
                <w:lang w:val="uk-UA"/>
              </w:rPr>
            </w:pPr>
            <w:r w:rsidRPr="00333F97">
              <w:rPr>
                <w:lang w:val="uk-UA"/>
              </w:rPr>
              <w:t xml:space="preserve">Функції мови. </w:t>
            </w:r>
          </w:p>
          <w:p w:rsidR="00173AC3" w:rsidRPr="00333F97" w:rsidRDefault="00173AC3" w:rsidP="00333F97">
            <w:pPr>
              <w:pStyle w:val="Default"/>
              <w:jc w:val="both"/>
              <w:rPr>
                <w:lang w:val="uk-UA"/>
              </w:rPr>
            </w:pPr>
            <w:r w:rsidRPr="00333F97">
              <w:rPr>
                <w:lang w:val="uk-UA"/>
              </w:rPr>
              <w:t xml:space="preserve">Система і структура мови. </w:t>
            </w:r>
          </w:p>
          <w:p w:rsidR="009F7B5F" w:rsidRPr="00333F97" w:rsidRDefault="00173AC3" w:rsidP="00333F97">
            <w:pPr>
              <w:spacing w:line="240" w:lineRule="auto"/>
              <w:jc w:val="both"/>
              <w:rPr>
                <w:rFonts w:ascii="Times New Roman" w:hAnsi="Times New Roman" w:cs="Times New Roman"/>
                <w:bCs/>
                <w:color w:val="000000"/>
                <w:sz w:val="24"/>
                <w:szCs w:val="24"/>
                <w:lang w:val="uk-UA"/>
              </w:rPr>
            </w:pPr>
            <w:r w:rsidRPr="00333F97">
              <w:rPr>
                <w:rFonts w:ascii="Times New Roman" w:hAnsi="Times New Roman" w:cs="Times New Roman"/>
                <w:sz w:val="24"/>
                <w:szCs w:val="24"/>
                <w:lang w:val="uk-UA"/>
              </w:rPr>
              <w:t>Основні одиниці мови і їх функції.</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Default"/>
              <w:ind w:hanging="93"/>
              <w:jc w:val="both"/>
              <w:rPr>
                <w:lang w:val="uk-UA"/>
              </w:rPr>
            </w:pPr>
            <w:r w:rsidRPr="00333F97">
              <w:rPr>
                <w:bCs/>
                <w:lang w:val="uk-UA"/>
              </w:rPr>
              <w:t>Тема 8. Походження і розвиток мови. Мови світу, їх вивчення та генеалогічна класифікація.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F531C" w:rsidRPr="00333F97" w:rsidRDefault="003F531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Походження мови.</w:t>
            </w:r>
          </w:p>
          <w:p w:rsidR="003F531C" w:rsidRPr="00333F97" w:rsidRDefault="003F531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Сутність розвитку мови.</w:t>
            </w:r>
          </w:p>
          <w:p w:rsidR="003F531C" w:rsidRPr="00333F97" w:rsidRDefault="003F531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Синхронія і діахронія.</w:t>
            </w:r>
          </w:p>
          <w:p w:rsidR="006F01C0" w:rsidRDefault="003F531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Зовнішні причини </w:t>
            </w:r>
            <w:proofErr w:type="spellStart"/>
            <w:r w:rsidRPr="00333F97">
              <w:rPr>
                <w:rFonts w:ascii="Times New Roman" w:hAnsi="Times New Roman" w:cs="Times New Roman"/>
                <w:sz w:val="24"/>
                <w:szCs w:val="24"/>
                <w:lang w:val="uk-UA"/>
              </w:rPr>
              <w:t>мовних</w:t>
            </w:r>
            <w:proofErr w:type="spellEnd"/>
            <w:r w:rsidRPr="00333F97">
              <w:rPr>
                <w:rFonts w:ascii="Times New Roman" w:hAnsi="Times New Roman" w:cs="Times New Roman"/>
                <w:sz w:val="24"/>
                <w:szCs w:val="24"/>
                <w:lang w:val="uk-UA"/>
              </w:rPr>
              <w:t xml:space="preserve"> змін.</w:t>
            </w:r>
          </w:p>
          <w:p w:rsidR="003F531C" w:rsidRPr="00333F97" w:rsidRDefault="003F531C" w:rsidP="00333F97">
            <w:pPr>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Внутрішні причини </w:t>
            </w:r>
            <w:proofErr w:type="spellStart"/>
            <w:r w:rsidRPr="00333F97">
              <w:rPr>
                <w:rFonts w:ascii="Times New Roman" w:hAnsi="Times New Roman" w:cs="Times New Roman"/>
                <w:sz w:val="24"/>
                <w:szCs w:val="24"/>
                <w:lang w:val="uk-UA"/>
              </w:rPr>
              <w:t>мовних</w:t>
            </w:r>
            <w:proofErr w:type="spellEnd"/>
            <w:r w:rsidRPr="00333F97">
              <w:rPr>
                <w:rFonts w:ascii="Times New Roman" w:hAnsi="Times New Roman" w:cs="Times New Roman"/>
                <w:sz w:val="24"/>
                <w:szCs w:val="24"/>
                <w:lang w:val="uk-UA"/>
              </w:rPr>
              <w:t xml:space="preserve"> змін.</w:t>
            </w:r>
          </w:p>
          <w:p w:rsidR="009F7B5F" w:rsidRPr="00333F97" w:rsidRDefault="003F531C" w:rsidP="00333F97">
            <w:pPr>
              <w:pStyle w:val="a5"/>
              <w:tabs>
                <w:tab w:val="num" w:pos="360"/>
              </w:tabs>
              <w:spacing w:before="0" w:line="240" w:lineRule="auto"/>
              <w:jc w:val="both"/>
              <w:rPr>
                <w:bCs/>
                <w:color w:val="000000"/>
                <w:sz w:val="24"/>
              </w:rPr>
            </w:pPr>
            <w:r w:rsidRPr="00333F97">
              <w:rPr>
                <w:sz w:val="24"/>
              </w:rPr>
              <w:t>Генеалогічна класифікація мов.</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pStyle w:val="2"/>
              <w:shd w:val="clear" w:color="auto" w:fill="auto"/>
              <w:tabs>
                <w:tab w:val="left" w:pos="284"/>
              </w:tabs>
              <w:spacing w:line="240" w:lineRule="auto"/>
              <w:ind w:right="27"/>
              <w:jc w:val="both"/>
              <w:rPr>
                <w:b w:val="0"/>
                <w:i/>
                <w:sz w:val="24"/>
                <w:szCs w:val="24"/>
              </w:rPr>
            </w:pPr>
            <w:r w:rsidRPr="00333F97">
              <w:rPr>
                <w:b w:val="0"/>
                <w:sz w:val="24"/>
                <w:szCs w:val="24"/>
              </w:rPr>
              <w:t>Тема 9. Фонетика. Взаємодія звуків у процесі мовлення. Фонологія.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F531C" w:rsidRPr="00333F97" w:rsidRDefault="003F531C" w:rsidP="00333F97">
            <w:pPr>
              <w:spacing w:line="240" w:lineRule="auto"/>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 Фонетика як наука. аспекти вивчення звуків мовлення.</w:t>
            </w:r>
            <w:r w:rsidRPr="00333F97">
              <w:rPr>
                <w:rFonts w:ascii="Times New Roman" w:hAnsi="Times New Roman" w:cs="Times New Roman"/>
                <w:b/>
                <w:sz w:val="24"/>
                <w:szCs w:val="24"/>
                <w:lang w:val="uk-UA"/>
              </w:rPr>
              <w:t xml:space="preserve"> </w:t>
            </w:r>
          </w:p>
          <w:p w:rsidR="003F531C" w:rsidRPr="00333F97" w:rsidRDefault="003F531C" w:rsidP="00333F97">
            <w:pPr>
              <w:spacing w:line="240" w:lineRule="auto"/>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 xml:space="preserve">Акустичні й артикуляційні характеристики звуків. </w:t>
            </w:r>
          </w:p>
          <w:p w:rsidR="003F531C" w:rsidRPr="00333F97" w:rsidRDefault="003F531C" w:rsidP="00333F97">
            <w:pPr>
              <w:spacing w:line="240" w:lineRule="auto"/>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Основні принципи класифікації звуків та фонетичне членування мовленнєвого потоку.</w:t>
            </w:r>
            <w:r w:rsidRPr="00333F97">
              <w:rPr>
                <w:rFonts w:ascii="Times New Roman" w:hAnsi="Times New Roman" w:cs="Times New Roman"/>
                <w:b/>
                <w:sz w:val="24"/>
                <w:szCs w:val="24"/>
                <w:lang w:val="uk-UA"/>
              </w:rPr>
              <w:t xml:space="preserve"> </w:t>
            </w:r>
          </w:p>
          <w:p w:rsidR="003F531C" w:rsidRPr="00333F97" w:rsidRDefault="003F531C" w:rsidP="00333F97">
            <w:pPr>
              <w:spacing w:line="240" w:lineRule="auto"/>
              <w:ind w:hanging="29"/>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Позиційні та комбінаторні зміни звуків.</w:t>
            </w:r>
            <w:r w:rsidRPr="00333F97">
              <w:rPr>
                <w:rFonts w:ascii="Times New Roman" w:hAnsi="Times New Roman" w:cs="Times New Roman"/>
                <w:b/>
                <w:sz w:val="24"/>
                <w:szCs w:val="24"/>
                <w:lang w:val="uk-UA"/>
              </w:rPr>
              <w:t xml:space="preserve"> </w:t>
            </w:r>
          </w:p>
          <w:p w:rsidR="003F531C" w:rsidRPr="00333F97" w:rsidRDefault="003F531C" w:rsidP="00333F97">
            <w:pPr>
              <w:spacing w:line="240" w:lineRule="auto"/>
              <w:ind w:hanging="29"/>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Фонетичні й історичні чергування. звукові закони.</w:t>
            </w:r>
            <w:r w:rsidRPr="00333F97">
              <w:rPr>
                <w:rFonts w:ascii="Times New Roman" w:hAnsi="Times New Roman" w:cs="Times New Roman"/>
                <w:b/>
                <w:sz w:val="24"/>
                <w:szCs w:val="24"/>
                <w:lang w:val="uk-UA"/>
              </w:rPr>
              <w:t xml:space="preserve"> </w:t>
            </w:r>
          </w:p>
          <w:p w:rsidR="003F531C" w:rsidRPr="00333F97" w:rsidRDefault="003F531C" w:rsidP="00333F97">
            <w:pPr>
              <w:spacing w:line="240" w:lineRule="auto"/>
              <w:ind w:hanging="29"/>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Фонологія як наука. Поняття фонеми.</w:t>
            </w:r>
            <w:r w:rsidRPr="00333F97">
              <w:rPr>
                <w:rFonts w:ascii="Times New Roman" w:hAnsi="Times New Roman" w:cs="Times New Roman"/>
                <w:b/>
                <w:sz w:val="24"/>
                <w:szCs w:val="24"/>
                <w:lang w:val="uk-UA"/>
              </w:rPr>
              <w:t xml:space="preserve"> </w:t>
            </w:r>
          </w:p>
          <w:p w:rsidR="003F531C" w:rsidRPr="00333F97" w:rsidRDefault="003F531C" w:rsidP="00333F97">
            <w:pPr>
              <w:spacing w:line="240" w:lineRule="auto"/>
              <w:ind w:hanging="29"/>
              <w:jc w:val="both"/>
              <w:rPr>
                <w:rFonts w:ascii="Times New Roman" w:hAnsi="Times New Roman" w:cs="Times New Roman"/>
                <w:b/>
                <w:sz w:val="24"/>
                <w:szCs w:val="24"/>
                <w:lang w:val="uk-UA"/>
              </w:rPr>
            </w:pPr>
            <w:r w:rsidRPr="00333F97">
              <w:rPr>
                <w:rFonts w:ascii="Times New Roman" w:hAnsi="Times New Roman" w:cs="Times New Roman"/>
                <w:sz w:val="24"/>
                <w:szCs w:val="24"/>
                <w:lang w:val="uk-UA"/>
              </w:rPr>
              <w:t>Фонологічні системи мови.</w:t>
            </w:r>
          </w:p>
          <w:p w:rsidR="009F7B5F" w:rsidRPr="00333F97" w:rsidRDefault="003F531C" w:rsidP="00333F97">
            <w:pPr>
              <w:pStyle w:val="a5"/>
              <w:tabs>
                <w:tab w:val="num" w:pos="360"/>
              </w:tabs>
              <w:spacing w:before="0" w:line="240" w:lineRule="auto"/>
              <w:jc w:val="both"/>
              <w:rPr>
                <w:bCs/>
                <w:color w:val="000000"/>
                <w:sz w:val="24"/>
              </w:rPr>
            </w:pPr>
            <w:r w:rsidRPr="00333F97">
              <w:rPr>
                <w:sz w:val="24"/>
              </w:rPr>
              <w:t>Фонологічні система.</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autoSpaceDE w:val="0"/>
              <w:autoSpaceDN w:val="0"/>
              <w:adjustRightInd w:val="0"/>
              <w:spacing w:line="240" w:lineRule="auto"/>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Тема 10. </w:t>
            </w:r>
            <w:r w:rsidRPr="00333F97">
              <w:rPr>
                <w:rFonts w:ascii="Times New Roman" w:hAnsi="Times New Roman" w:cs="Times New Roman"/>
                <w:bCs/>
                <w:sz w:val="24"/>
                <w:szCs w:val="24"/>
                <w:lang w:val="uk-UA"/>
              </w:rPr>
              <w:t>Морфологія.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F531C" w:rsidRPr="00333F97" w:rsidRDefault="003F531C" w:rsidP="00C25B76">
            <w:pPr>
              <w:pStyle w:val="Default"/>
              <w:jc w:val="both"/>
              <w:rPr>
                <w:lang w:val="uk-UA"/>
              </w:rPr>
            </w:pPr>
            <w:r w:rsidRPr="00333F97">
              <w:rPr>
                <w:lang w:val="uk-UA"/>
              </w:rPr>
              <w:t xml:space="preserve">Поняття морфеми. Види морфем. </w:t>
            </w:r>
          </w:p>
          <w:p w:rsidR="003F531C" w:rsidRPr="00333F97" w:rsidRDefault="003F531C" w:rsidP="00C25B76">
            <w:pPr>
              <w:pStyle w:val="Default"/>
              <w:jc w:val="both"/>
              <w:rPr>
                <w:lang w:val="uk-UA"/>
              </w:rPr>
            </w:pPr>
            <w:r w:rsidRPr="00333F97">
              <w:rPr>
                <w:lang w:val="uk-UA"/>
              </w:rPr>
              <w:t xml:space="preserve">Морфеміка. </w:t>
            </w:r>
          </w:p>
          <w:p w:rsidR="003F531C" w:rsidRPr="00333F97" w:rsidRDefault="003F531C" w:rsidP="00C25B76">
            <w:pPr>
              <w:pStyle w:val="Default"/>
              <w:jc w:val="both"/>
              <w:rPr>
                <w:lang w:val="uk-UA"/>
              </w:rPr>
            </w:pPr>
            <w:r w:rsidRPr="00333F97">
              <w:rPr>
                <w:lang w:val="uk-UA"/>
              </w:rPr>
              <w:t xml:space="preserve">Граматична форма слова. </w:t>
            </w:r>
          </w:p>
          <w:p w:rsidR="003F531C" w:rsidRPr="00333F97" w:rsidRDefault="003F531C" w:rsidP="00C25B76">
            <w:pPr>
              <w:pStyle w:val="Default"/>
              <w:jc w:val="both"/>
              <w:rPr>
                <w:lang w:val="uk-UA"/>
              </w:rPr>
            </w:pPr>
            <w:r w:rsidRPr="00333F97">
              <w:rPr>
                <w:lang w:val="uk-UA"/>
              </w:rPr>
              <w:t xml:space="preserve">Поняття частин мови. </w:t>
            </w:r>
          </w:p>
          <w:p w:rsidR="009F7B5F" w:rsidRPr="00333F97" w:rsidRDefault="003F531C" w:rsidP="00C25B76">
            <w:pPr>
              <w:spacing w:line="240" w:lineRule="auto"/>
              <w:jc w:val="both"/>
              <w:rPr>
                <w:rFonts w:ascii="Times New Roman" w:eastAsia="TimesNewRomanPSMT" w:hAnsi="Times New Roman" w:cs="Times New Roman"/>
                <w:sz w:val="24"/>
                <w:szCs w:val="24"/>
                <w:lang w:val="uk-UA"/>
              </w:rPr>
            </w:pPr>
            <w:r w:rsidRPr="00333F97">
              <w:rPr>
                <w:rFonts w:ascii="Times New Roman" w:hAnsi="Times New Roman" w:cs="Times New Roman"/>
                <w:sz w:val="24"/>
                <w:szCs w:val="24"/>
                <w:lang w:val="uk-UA"/>
              </w:rPr>
              <w:lastRenderedPageBreak/>
              <w:t>Критерії виділення частин мови.</w:t>
            </w:r>
          </w:p>
        </w:tc>
      </w:tr>
      <w:tr w:rsidR="009F7B5F" w:rsidRPr="00333F97" w:rsidTr="00D913D9">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7B5F" w:rsidRPr="00333F97" w:rsidRDefault="009F7B5F" w:rsidP="00333F97">
            <w:pPr>
              <w:spacing w:line="240" w:lineRule="auto"/>
              <w:jc w:val="both"/>
              <w:rPr>
                <w:rFonts w:ascii="Times New Roman" w:hAnsi="Times New Roman" w:cs="Times New Roman"/>
                <w:i/>
                <w:sz w:val="24"/>
                <w:szCs w:val="24"/>
                <w:lang w:val="uk-UA"/>
              </w:rPr>
            </w:pPr>
            <w:r w:rsidRPr="00333F97">
              <w:rPr>
                <w:rFonts w:ascii="Times New Roman" w:hAnsi="Times New Roman" w:cs="Times New Roman"/>
                <w:sz w:val="24"/>
                <w:szCs w:val="24"/>
                <w:lang w:val="uk-UA"/>
              </w:rPr>
              <w:lastRenderedPageBreak/>
              <w:t>Тема 11. </w:t>
            </w:r>
            <w:r w:rsidRPr="00333F97">
              <w:rPr>
                <w:rFonts w:ascii="Times New Roman" w:hAnsi="Times New Roman" w:cs="Times New Roman"/>
                <w:bCs/>
                <w:sz w:val="24"/>
                <w:szCs w:val="24"/>
                <w:lang w:val="uk-UA"/>
              </w:rPr>
              <w:t>Синтаксис.</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F531C" w:rsidRPr="00333F97" w:rsidRDefault="003F531C" w:rsidP="00C25B76">
            <w:pPr>
              <w:pStyle w:val="Default"/>
              <w:jc w:val="both"/>
              <w:rPr>
                <w:lang w:val="uk-UA"/>
              </w:rPr>
            </w:pPr>
            <w:r w:rsidRPr="00333F97">
              <w:rPr>
                <w:bCs/>
                <w:lang w:val="uk-UA"/>
              </w:rPr>
              <w:t>Словосполучення і речення.</w:t>
            </w:r>
            <w:r w:rsidRPr="00333F97">
              <w:rPr>
                <w:b/>
                <w:bCs/>
                <w:lang w:val="uk-UA"/>
              </w:rPr>
              <w:t xml:space="preserve"> </w:t>
            </w:r>
          </w:p>
          <w:p w:rsidR="003F531C" w:rsidRPr="00333F97" w:rsidRDefault="003F531C" w:rsidP="00C25B76">
            <w:pPr>
              <w:pStyle w:val="Default"/>
              <w:jc w:val="both"/>
              <w:rPr>
                <w:lang w:val="uk-UA"/>
              </w:rPr>
            </w:pPr>
            <w:r w:rsidRPr="00333F97">
              <w:rPr>
                <w:lang w:val="uk-UA"/>
              </w:rPr>
              <w:t xml:space="preserve">Поняття словосполучення. Типи словосполучень. 3.Синтаксичні зв’язки слів. </w:t>
            </w:r>
          </w:p>
          <w:p w:rsidR="003F531C" w:rsidRPr="00333F97" w:rsidRDefault="003F531C" w:rsidP="00C25B76">
            <w:pPr>
              <w:pStyle w:val="Default"/>
              <w:jc w:val="both"/>
              <w:rPr>
                <w:lang w:val="uk-UA"/>
              </w:rPr>
            </w:pPr>
            <w:r w:rsidRPr="00333F97">
              <w:rPr>
                <w:lang w:val="uk-UA"/>
              </w:rPr>
              <w:t>Речення та його ознаки.</w:t>
            </w:r>
          </w:p>
          <w:p w:rsidR="009F7B5F" w:rsidRPr="00333F97" w:rsidRDefault="003F531C" w:rsidP="00C25B76">
            <w:pPr>
              <w:pStyle w:val="a5"/>
              <w:tabs>
                <w:tab w:val="num" w:pos="360"/>
              </w:tabs>
              <w:spacing w:before="0" w:line="240" w:lineRule="auto"/>
              <w:jc w:val="both"/>
              <w:rPr>
                <w:bCs/>
                <w:color w:val="000000"/>
                <w:sz w:val="24"/>
              </w:rPr>
            </w:pPr>
            <w:r w:rsidRPr="00333F97">
              <w:rPr>
                <w:sz w:val="24"/>
              </w:rPr>
              <w:t>Актуальне членування речення.</w:t>
            </w:r>
          </w:p>
        </w:tc>
      </w:tr>
    </w:tbl>
    <w:p w:rsidR="00DA679E" w:rsidRPr="00333F97" w:rsidRDefault="00DA679E" w:rsidP="00333F97">
      <w:pPr>
        <w:spacing w:line="240" w:lineRule="auto"/>
        <w:jc w:val="both"/>
        <w:rPr>
          <w:rFonts w:ascii="Times New Roman" w:hAnsi="Times New Roman" w:cs="Times New Roman"/>
          <w:b/>
          <w:caps/>
          <w:color w:val="000000"/>
          <w:sz w:val="24"/>
          <w:szCs w:val="24"/>
          <w:lang w:val="uk-UA"/>
        </w:rPr>
      </w:pPr>
    </w:p>
    <w:p w:rsidR="00DA679E" w:rsidRPr="00333F97" w:rsidRDefault="00DA679E" w:rsidP="00333F97">
      <w:pPr>
        <w:pStyle w:val="a4"/>
        <w:numPr>
          <w:ilvl w:val="0"/>
          <w:numId w:val="13"/>
        </w:numPr>
        <w:suppressAutoHyphens/>
        <w:spacing w:after="120" w:line="240" w:lineRule="auto"/>
        <w:jc w:val="center"/>
        <w:rPr>
          <w:rFonts w:ascii="Times New Roman" w:hAnsi="Times New Roman" w:cs="Times New Roman"/>
          <w:b/>
          <w:sz w:val="24"/>
          <w:szCs w:val="24"/>
          <w:lang w:val="uk-UA" w:eastAsia="ar-SA"/>
        </w:rPr>
      </w:pPr>
      <w:r w:rsidRPr="00333F97">
        <w:rPr>
          <w:rFonts w:ascii="Times New Roman" w:hAnsi="Times New Roman" w:cs="Times New Roman"/>
          <w:b/>
          <w:sz w:val="24"/>
          <w:szCs w:val="24"/>
          <w:lang w:val="uk-UA" w:eastAsia="ar-SA"/>
        </w:rPr>
        <w:t>МЕТОДИ ТА ФОРМИ КОНТРОЛЮ</w:t>
      </w:r>
    </w:p>
    <w:p w:rsidR="00DA679E" w:rsidRPr="00333F97" w:rsidRDefault="00DA679E" w:rsidP="00333F97">
      <w:pPr>
        <w:suppressAutoHyphens/>
        <w:spacing w:after="120" w:line="240" w:lineRule="auto"/>
        <w:ind w:firstLine="1134"/>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Методи, які будуть використані для оцінювання результатів навчання:</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усний;</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 xml:space="preserve">письмовий (перша ті друга контрольні точки); </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 xml:space="preserve">тестовий контроль; </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 xml:space="preserve">практична перевірка під час практичних занять; </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DA679E" w:rsidRPr="00333F97" w:rsidRDefault="00DA679E" w:rsidP="00333F97">
      <w:pPr>
        <w:numPr>
          <w:ilvl w:val="0"/>
          <w:numId w:val="12"/>
        </w:numPr>
        <w:suppressAutoHyphens/>
        <w:spacing w:after="120" w:line="240" w:lineRule="auto"/>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підсумковий (семестровій) –</w:t>
      </w:r>
      <w:r w:rsidR="009F7B5F" w:rsidRPr="00333F97">
        <w:rPr>
          <w:rFonts w:ascii="Times New Roman" w:hAnsi="Times New Roman" w:cs="Times New Roman"/>
          <w:sz w:val="24"/>
          <w:szCs w:val="24"/>
          <w:lang w:val="uk-UA" w:eastAsia="ar-SA"/>
        </w:rPr>
        <w:t xml:space="preserve"> іспит</w:t>
      </w:r>
      <w:r w:rsidRPr="00333F97">
        <w:rPr>
          <w:rFonts w:ascii="Times New Roman" w:hAnsi="Times New Roman" w:cs="Times New Roman"/>
          <w:sz w:val="24"/>
          <w:szCs w:val="24"/>
          <w:lang w:val="uk-UA" w:eastAsia="ar-SA"/>
        </w:rPr>
        <w:t>.</w:t>
      </w:r>
    </w:p>
    <w:p w:rsidR="00DA679E" w:rsidRPr="00333F97" w:rsidRDefault="00DA679E" w:rsidP="00333F97">
      <w:pPr>
        <w:spacing w:line="240" w:lineRule="auto"/>
        <w:ind w:firstLine="720"/>
        <w:jc w:val="both"/>
        <w:rPr>
          <w:rFonts w:ascii="Times New Roman" w:hAnsi="Times New Roman" w:cs="Times New Roman"/>
          <w:caps/>
          <w:sz w:val="24"/>
          <w:szCs w:val="24"/>
          <w:lang w:val="uk-UA"/>
        </w:rPr>
      </w:pPr>
      <w:r w:rsidRPr="00333F97">
        <w:rPr>
          <w:rFonts w:ascii="Times New Roman" w:hAnsi="Times New Roman" w:cs="Times New Roman"/>
          <w:sz w:val="24"/>
          <w:szCs w:val="24"/>
          <w:lang w:val="uk-UA"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Перша контрольна робота включає питання з тем </w:t>
      </w:r>
      <w:r w:rsidRPr="00333F97">
        <w:rPr>
          <w:rFonts w:ascii="Times New Roman" w:hAnsi="Times New Roman" w:cs="Times New Roman"/>
          <w:sz w:val="24"/>
          <w:szCs w:val="24"/>
          <w:lang w:val="uk-UA"/>
        </w:rPr>
        <w:t>Блоку 1.</w:t>
      </w:r>
      <w:r w:rsidR="009F7B5F" w:rsidRPr="00333F97">
        <w:rPr>
          <w:rFonts w:ascii="Times New Roman" w:hAnsi="Times New Roman" w:cs="Times New Roman"/>
          <w:sz w:val="24"/>
          <w:szCs w:val="24"/>
          <w:lang w:val="uk-UA"/>
        </w:rPr>
        <w:t xml:space="preserve"> Загальні засади мовознавства, друга контрольна робота –</w:t>
      </w:r>
      <w:r w:rsidRPr="00333F97">
        <w:rPr>
          <w:rFonts w:ascii="Times New Roman" w:hAnsi="Times New Roman" w:cs="Times New Roman"/>
          <w:sz w:val="24"/>
          <w:szCs w:val="24"/>
          <w:lang w:val="uk-UA"/>
        </w:rPr>
        <w:t xml:space="preserve"> Блок 2.</w:t>
      </w:r>
      <w:r w:rsidR="009F7B5F" w:rsidRPr="00333F97">
        <w:rPr>
          <w:rFonts w:ascii="Times New Roman" w:hAnsi="Times New Roman" w:cs="Times New Roman"/>
          <w:sz w:val="24"/>
          <w:szCs w:val="24"/>
          <w:lang w:val="uk-UA"/>
        </w:rPr>
        <w:t xml:space="preserve"> Фонетика. Лексикологія. Граматика</w:t>
      </w:r>
      <w:r w:rsidRPr="00333F97">
        <w:rPr>
          <w:rFonts w:ascii="Times New Roman" w:hAnsi="Times New Roman" w:cs="Times New Roman"/>
          <w:sz w:val="24"/>
          <w:szCs w:val="24"/>
          <w:lang w:val="uk-UA"/>
        </w:rPr>
        <w:t>.</w:t>
      </w:r>
    </w:p>
    <w:p w:rsidR="00DA679E" w:rsidRPr="00333F97" w:rsidRDefault="00DA679E" w:rsidP="00333F97">
      <w:pPr>
        <w:suppressAutoHyphens/>
        <w:spacing w:after="120" w:line="240" w:lineRule="auto"/>
        <w:ind w:firstLine="720"/>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Екзаменаційний білет включає тестові завдання</w:t>
      </w:r>
      <w:r w:rsidR="009F7B5F" w:rsidRPr="00333F97">
        <w:rPr>
          <w:rFonts w:ascii="Times New Roman" w:hAnsi="Times New Roman" w:cs="Times New Roman"/>
          <w:sz w:val="24"/>
          <w:szCs w:val="24"/>
          <w:lang w:val="uk-UA" w:eastAsia="ar-SA"/>
        </w:rPr>
        <w:t>.</w:t>
      </w:r>
    </w:p>
    <w:p w:rsidR="00DA679E" w:rsidRPr="00333F97" w:rsidRDefault="00DA679E" w:rsidP="00333F97">
      <w:pPr>
        <w:suppressAutoHyphens/>
        <w:spacing w:after="120" w:line="240" w:lineRule="auto"/>
        <w:ind w:firstLine="720"/>
        <w:jc w:val="center"/>
        <w:rPr>
          <w:rFonts w:ascii="Times New Roman" w:hAnsi="Times New Roman" w:cs="Times New Roman"/>
          <w:sz w:val="24"/>
          <w:szCs w:val="24"/>
          <w:lang w:val="uk-UA" w:eastAsia="ar-SA"/>
        </w:rPr>
      </w:pPr>
    </w:p>
    <w:p w:rsidR="00DA679E" w:rsidRPr="00333F97" w:rsidRDefault="00DA679E" w:rsidP="00333F97">
      <w:pPr>
        <w:suppressAutoHyphens/>
        <w:spacing w:after="120" w:line="240" w:lineRule="auto"/>
        <w:ind w:left="1287"/>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Критерії оцінювання відповідно ДО видів контролю</w:t>
      </w:r>
    </w:p>
    <w:p w:rsidR="00DA679E" w:rsidRPr="00333F97" w:rsidRDefault="00DA679E" w:rsidP="00333F97">
      <w:pPr>
        <w:pStyle w:val="a4"/>
        <w:spacing w:line="240" w:lineRule="auto"/>
        <w:ind w:left="426" w:firstLine="708"/>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 xml:space="preserve">Контроль за видами діяльності здобувачів вищої освіти здійснюється шляхом поточного оцінювання знань (під час </w:t>
      </w:r>
      <w:r w:rsidR="00362B7C" w:rsidRPr="00333F97">
        <w:rPr>
          <w:rFonts w:ascii="Times New Roman" w:hAnsi="Times New Roman" w:cs="Times New Roman"/>
          <w:color w:val="000000"/>
          <w:sz w:val="24"/>
          <w:szCs w:val="24"/>
          <w:lang w:val="uk-UA"/>
        </w:rPr>
        <w:t xml:space="preserve">практичних </w:t>
      </w:r>
      <w:r w:rsidRPr="00333F97">
        <w:rPr>
          <w:rFonts w:ascii="Times New Roman" w:hAnsi="Times New Roman" w:cs="Times New Roman"/>
          <w:color w:val="000000"/>
          <w:sz w:val="24"/>
          <w:szCs w:val="24"/>
          <w:lang w:val="uk-UA"/>
        </w:rPr>
        <w:t>занять), контролю виконання завдань самостійної роботи (есе, презентації, творчі проекти), періодичного контролю періодична контрольна робота,</w:t>
      </w:r>
      <w:r w:rsidR="00362B7C" w:rsidRPr="00333F97">
        <w:rPr>
          <w:rFonts w:ascii="Times New Roman" w:hAnsi="Times New Roman" w:cs="Times New Roman"/>
          <w:color w:val="000000"/>
          <w:sz w:val="24"/>
          <w:szCs w:val="24"/>
          <w:lang w:val="uk-UA"/>
        </w:rPr>
        <w:t xml:space="preserve"> іспиту</w:t>
      </w:r>
      <w:r w:rsidRPr="00333F97">
        <w:rPr>
          <w:rFonts w:ascii="Times New Roman" w:hAnsi="Times New Roman" w:cs="Times New Roman"/>
          <w:color w:val="000000"/>
          <w:sz w:val="24"/>
          <w:szCs w:val="24"/>
          <w:lang w:val="uk-UA"/>
        </w:rPr>
        <w:t>.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DA679E" w:rsidRPr="00333F97" w:rsidRDefault="00DA679E" w:rsidP="00333F97">
      <w:pPr>
        <w:pStyle w:val="a4"/>
        <w:spacing w:line="240" w:lineRule="auto"/>
        <w:ind w:left="426" w:firstLine="708"/>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Загальна система оцінювання курсу</w:t>
      </w:r>
    </w:p>
    <w:p w:rsidR="00DA679E" w:rsidRPr="00333F97" w:rsidRDefault="00DA679E" w:rsidP="00333F97">
      <w:pPr>
        <w:pStyle w:val="1"/>
        <w:tabs>
          <w:tab w:val="left" w:pos="326"/>
        </w:tabs>
        <w:spacing w:line="240" w:lineRule="auto"/>
        <w:ind w:left="567" w:firstLine="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w:t>
      </w:r>
      <w:r w:rsidRPr="00333F97">
        <w:rPr>
          <w:rFonts w:ascii="Times New Roman" w:hAnsi="Times New Roman" w:cs="Times New Roman"/>
          <w:sz w:val="24"/>
          <w:szCs w:val="24"/>
          <w:lang w:val="uk-UA"/>
        </w:rPr>
        <w:lastRenderedPageBreak/>
        <w:t>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33F97">
        <w:rPr>
          <w:rFonts w:ascii="Times New Roman" w:hAnsi="Times New Roman" w:cs="Times New Roman"/>
          <w:sz w:val="24"/>
          <w:szCs w:val="24"/>
          <w:lang w:val="uk-UA"/>
        </w:rPr>
        <w:t>Хср</w:t>
      </w:r>
      <w:proofErr w:type="spellEnd"/>
      <w:r w:rsidRPr="00333F97">
        <w:rPr>
          <w:rFonts w:ascii="Times New Roman" w:hAnsi="Times New Roman" w:cs="Times New Roman"/>
          <w:sz w:val="24"/>
          <w:szCs w:val="24"/>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sidRPr="00333F97">
        <w:rPr>
          <w:rFonts w:ascii="Times New Roman" w:hAnsi="Times New Roman" w:cs="Times New Roman"/>
          <w:sz w:val="24"/>
          <w:szCs w:val="24"/>
          <w:lang w:val="uk-UA"/>
        </w:rPr>
        <w:t>Хср</w:t>
      </w:r>
      <w:proofErr w:type="spellEnd"/>
      <w:r w:rsidRPr="00333F97">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33F97">
        <w:rPr>
          <w:rFonts w:ascii="Times New Roman" w:hAnsi="Times New Roman" w:cs="Times New Roman"/>
          <w:sz w:val="24"/>
          <w:szCs w:val="24"/>
          <w:lang w:val="uk-UA"/>
        </w:rPr>
        <w:t>Хср</w:t>
      </w:r>
      <w:proofErr w:type="spellEnd"/>
      <w:r w:rsidRPr="00333F97">
        <w:rPr>
          <w:rFonts w:ascii="Times New Roman" w:hAnsi="Times New Roman" w:cs="Times New Roman"/>
          <w:sz w:val="24"/>
          <w:szCs w:val="24"/>
          <w:lang w:val="uk-UA"/>
        </w:rPr>
        <w:t>)</w:t>
      </w:r>
      <w:r w:rsidRPr="00333F97">
        <w:rPr>
          <w:rFonts w:ascii="Cambria Math" w:eastAsia="MS Gothic" w:hAnsi="Cambria Math" w:cs="Cambria Math"/>
          <w:sz w:val="24"/>
          <w:szCs w:val="24"/>
          <w:lang w:val="uk-UA"/>
        </w:rPr>
        <w:t>∗</w:t>
      </w:r>
      <w:r w:rsidRPr="00333F97">
        <w:rPr>
          <w:rFonts w:ascii="Times New Roman" w:hAnsi="Times New Roman" w:cs="Times New Roman"/>
          <w:sz w:val="24"/>
          <w:szCs w:val="24"/>
          <w:lang w:val="uk-UA"/>
        </w:rPr>
        <w:t xml:space="preserve">20 / 5. Таким чином, якщо за поточний контроль (ПК) видів діяльності здобувача на всіх заняттях </w:t>
      </w:r>
      <w:proofErr w:type="spellStart"/>
      <w:r w:rsidRPr="00333F97">
        <w:rPr>
          <w:rFonts w:ascii="Times New Roman" w:hAnsi="Times New Roman" w:cs="Times New Roman"/>
          <w:sz w:val="24"/>
          <w:szCs w:val="24"/>
          <w:lang w:val="uk-UA"/>
        </w:rPr>
        <w:t>Хср</w:t>
      </w:r>
      <w:proofErr w:type="spellEnd"/>
      <w:r w:rsidRPr="00333F97">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33F97">
        <w:rPr>
          <w:rFonts w:ascii="Cambria Math" w:eastAsia="MS Gothic" w:hAnsi="Cambria Math" w:cs="Cambria Math"/>
          <w:sz w:val="24"/>
          <w:szCs w:val="24"/>
          <w:lang w:val="uk-UA"/>
        </w:rPr>
        <w:t>∗</w:t>
      </w:r>
      <w:r w:rsidRPr="00333F97">
        <w:rPr>
          <w:rFonts w:ascii="Times New Roman" w:hAnsi="Times New Roman" w:cs="Times New Roman"/>
          <w:sz w:val="24"/>
          <w:szCs w:val="24"/>
          <w:lang w:val="uk-UA"/>
        </w:rPr>
        <w:t>20 / 5 = 4.1 * 4 = 16.4 // 16 (балів).</w:t>
      </w:r>
      <w:r w:rsidR="00874207" w:rsidRPr="00333F97">
        <w:rPr>
          <w:rFonts w:ascii="Times New Roman" w:hAnsi="Times New Roman" w:cs="Times New Roman"/>
          <w:sz w:val="24"/>
          <w:szCs w:val="24"/>
          <w:lang w:val="uk-UA"/>
        </w:rPr>
        <w:t xml:space="preserve"> За періодичний контроль (ПКР) </w:t>
      </w:r>
      <w:r w:rsidRPr="00333F97">
        <w:rPr>
          <w:rFonts w:ascii="Times New Roman" w:hAnsi="Times New Roman" w:cs="Times New Roman"/>
          <w:sz w:val="24"/>
          <w:szCs w:val="24"/>
          <w:lang w:val="uk-UA"/>
        </w:rPr>
        <w:t xml:space="preserve">отримано 30 балів. Тоді за контрольну точку (КТ) буде отримано КТ = ПК + ПКР = 16 + 30 = 46 (балів). </w:t>
      </w:r>
    </w:p>
    <w:p w:rsidR="00DA679E" w:rsidRPr="00333F97" w:rsidRDefault="00DA679E" w:rsidP="00333F97">
      <w:pPr>
        <w:pStyle w:val="1"/>
        <w:spacing w:line="240" w:lineRule="auto"/>
        <w:ind w:left="567" w:firstLine="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DA679E" w:rsidRPr="00333F97" w:rsidRDefault="00DA679E" w:rsidP="00333F97">
      <w:pPr>
        <w:pStyle w:val="a4"/>
        <w:spacing w:line="240" w:lineRule="auto"/>
        <w:ind w:left="567" w:firstLine="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DA679E" w:rsidRPr="00333F97" w:rsidRDefault="00DA679E" w:rsidP="00333F97">
      <w:pPr>
        <w:pStyle w:val="a4"/>
        <w:spacing w:line="240" w:lineRule="auto"/>
        <w:ind w:left="567" w:firstLine="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DA679E" w:rsidRPr="00333F97" w:rsidRDefault="00DA679E" w:rsidP="00333F97">
      <w:pPr>
        <w:pStyle w:val="a4"/>
        <w:spacing w:line="240" w:lineRule="auto"/>
        <w:ind w:left="567" w:firstLine="567"/>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DA679E" w:rsidRPr="00333F97" w:rsidRDefault="00DA679E" w:rsidP="00333F97">
      <w:pPr>
        <w:pStyle w:val="a4"/>
        <w:spacing w:line="240" w:lineRule="auto"/>
        <w:ind w:left="567" w:firstLine="567"/>
        <w:jc w:val="both"/>
        <w:rPr>
          <w:rFonts w:ascii="Times New Roman" w:hAnsi="Times New Roman" w:cs="Times New Roman"/>
          <w:color w:val="000000"/>
          <w:sz w:val="24"/>
          <w:szCs w:val="24"/>
          <w:lang w:val="uk-UA"/>
        </w:rPr>
      </w:pPr>
    </w:p>
    <w:p w:rsidR="00DA679E" w:rsidRPr="00333F97" w:rsidRDefault="00DA679E" w:rsidP="00333F97">
      <w:pPr>
        <w:pStyle w:val="a4"/>
        <w:spacing w:line="240" w:lineRule="auto"/>
        <w:ind w:left="426" w:firstLine="708"/>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 xml:space="preserve">Критерії оцінювання поточного контролю на </w:t>
      </w:r>
      <w:r w:rsidR="00874207" w:rsidRPr="00333F97">
        <w:rPr>
          <w:rFonts w:ascii="Times New Roman" w:hAnsi="Times New Roman" w:cs="Times New Roman"/>
          <w:color w:val="000000"/>
          <w:sz w:val="24"/>
          <w:szCs w:val="24"/>
          <w:lang w:val="uk-UA"/>
        </w:rPr>
        <w:t xml:space="preserve">практичних </w:t>
      </w:r>
      <w:r w:rsidRPr="00333F97">
        <w:rPr>
          <w:rFonts w:ascii="Times New Roman" w:hAnsi="Times New Roman" w:cs="Times New Roman"/>
          <w:color w:val="000000"/>
          <w:sz w:val="24"/>
          <w:szCs w:val="24"/>
          <w:lang w:val="uk-UA"/>
        </w:rPr>
        <w:t>заняттях (усне, письмове опитування):</w:t>
      </w:r>
    </w:p>
    <w:p w:rsidR="00DA679E" w:rsidRPr="00333F97" w:rsidRDefault="00DA679E" w:rsidP="00333F97">
      <w:pPr>
        <w:pStyle w:val="1"/>
        <w:spacing w:line="240" w:lineRule="auto"/>
        <w:ind w:left="426" w:firstLine="141"/>
        <w:jc w:val="both"/>
        <w:rPr>
          <w:rFonts w:ascii="Times New Roman" w:hAnsi="Times New Roman" w:cs="Times New Roman"/>
          <w:sz w:val="24"/>
          <w:szCs w:val="24"/>
          <w:lang w:val="uk-UA"/>
        </w:rPr>
      </w:pPr>
      <w:r w:rsidRPr="00333F97">
        <w:rPr>
          <w:rFonts w:ascii="Times New Roman" w:hAnsi="Times New Roman" w:cs="Times New Roman"/>
          <w:b/>
          <w:sz w:val="24"/>
          <w:szCs w:val="24"/>
          <w:lang w:val="uk-UA"/>
        </w:rPr>
        <w:t>«5»</w:t>
      </w:r>
      <w:r w:rsidRPr="00333F97">
        <w:rPr>
          <w:rFonts w:ascii="Times New Roman" w:hAnsi="Times New Roman" w:cs="Times New Roman"/>
          <w:sz w:val="24"/>
          <w:szCs w:val="24"/>
          <w:lang w:val="uk-UA"/>
        </w:rPr>
        <w:t xml:space="preserve"> –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A679E" w:rsidRPr="00333F97" w:rsidRDefault="00DA679E" w:rsidP="00333F97">
      <w:pPr>
        <w:pStyle w:val="a4"/>
        <w:spacing w:line="240" w:lineRule="auto"/>
        <w:ind w:left="426" w:firstLine="141"/>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«4»</w:t>
      </w:r>
      <w:r w:rsidRPr="00333F97">
        <w:rPr>
          <w:rFonts w:ascii="Times New Roman" w:hAnsi="Times New Roman" w:cs="Times New Roman"/>
          <w:color w:val="000000"/>
          <w:sz w:val="24"/>
          <w:szCs w:val="24"/>
          <w:lang w:val="uk-UA"/>
        </w:rPr>
        <w:t xml:space="preserve"> – здобувач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A679E" w:rsidRPr="00333F97" w:rsidRDefault="00DA679E" w:rsidP="00333F97">
      <w:pPr>
        <w:pStyle w:val="a4"/>
        <w:spacing w:line="240" w:lineRule="auto"/>
        <w:ind w:left="426"/>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«3»</w:t>
      </w:r>
      <w:r w:rsidRPr="00333F97">
        <w:rPr>
          <w:rFonts w:ascii="Times New Roman" w:hAnsi="Times New Roman" w:cs="Times New Roman"/>
          <w:color w:val="000000"/>
          <w:sz w:val="24"/>
          <w:szCs w:val="24"/>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w:t>
      </w:r>
      <w:r w:rsidRPr="00333F97">
        <w:rPr>
          <w:rFonts w:ascii="Times New Roman" w:hAnsi="Times New Roman" w:cs="Times New Roman"/>
          <w:color w:val="000000"/>
          <w:sz w:val="24"/>
          <w:szCs w:val="24"/>
          <w:lang w:val="uk-UA"/>
        </w:rPr>
        <w:lastRenderedPageBreak/>
        <w:t xml:space="preserve">Правильно вирішив половину тестових завдань. Має ускладнення під час виділення суттєвих ознак вивченого; під час виявлення причинно-наслідкових </w:t>
      </w:r>
      <w:proofErr w:type="spellStart"/>
      <w:r w:rsidRPr="00333F97">
        <w:rPr>
          <w:rFonts w:ascii="Times New Roman" w:hAnsi="Times New Roman" w:cs="Times New Roman"/>
          <w:color w:val="000000"/>
          <w:sz w:val="24"/>
          <w:szCs w:val="24"/>
          <w:lang w:val="uk-UA"/>
        </w:rPr>
        <w:t>зв’язків</w:t>
      </w:r>
      <w:proofErr w:type="spellEnd"/>
      <w:r w:rsidRPr="00333F97">
        <w:rPr>
          <w:rFonts w:ascii="Times New Roman" w:hAnsi="Times New Roman" w:cs="Times New Roman"/>
          <w:color w:val="000000"/>
          <w:sz w:val="24"/>
          <w:szCs w:val="24"/>
          <w:lang w:val="uk-UA"/>
        </w:rPr>
        <w:t xml:space="preserve"> і формулювання висновків.</w:t>
      </w:r>
    </w:p>
    <w:p w:rsidR="00DA679E" w:rsidRPr="00333F97" w:rsidRDefault="00DA679E" w:rsidP="00333F97">
      <w:pPr>
        <w:pStyle w:val="a4"/>
        <w:spacing w:line="240" w:lineRule="auto"/>
        <w:ind w:left="426"/>
        <w:jc w:val="both"/>
        <w:rPr>
          <w:rFonts w:ascii="Times New Roman" w:hAnsi="Times New Roman" w:cs="Times New Roman"/>
          <w:color w:val="000000"/>
          <w:sz w:val="24"/>
          <w:szCs w:val="24"/>
          <w:lang w:val="uk-UA"/>
        </w:rPr>
      </w:pPr>
      <w:r w:rsidRPr="00333F97">
        <w:rPr>
          <w:rFonts w:ascii="Times New Roman" w:hAnsi="Times New Roman" w:cs="Times New Roman"/>
          <w:b/>
          <w:color w:val="000000"/>
          <w:sz w:val="24"/>
          <w:szCs w:val="24"/>
          <w:lang w:val="uk-UA"/>
        </w:rPr>
        <w:t>«2»</w:t>
      </w:r>
      <w:r w:rsidRPr="00333F97">
        <w:rPr>
          <w:rFonts w:ascii="Times New Roman" w:hAnsi="Times New Roman" w:cs="Times New Roman"/>
          <w:color w:val="000000"/>
          <w:sz w:val="24"/>
          <w:szCs w:val="24"/>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DA679E" w:rsidRPr="00333F97" w:rsidRDefault="00DA679E" w:rsidP="00333F97">
      <w:pPr>
        <w:pStyle w:val="a4"/>
        <w:spacing w:line="240" w:lineRule="auto"/>
        <w:ind w:left="426"/>
        <w:jc w:val="both"/>
        <w:rPr>
          <w:rFonts w:ascii="Times New Roman" w:hAnsi="Times New Roman" w:cs="Times New Roman"/>
          <w:color w:val="000000"/>
          <w:sz w:val="24"/>
          <w:szCs w:val="24"/>
          <w:lang w:val="uk-UA"/>
        </w:rPr>
      </w:pPr>
    </w:p>
    <w:p w:rsidR="00874207" w:rsidRPr="00333F97" w:rsidRDefault="00DA679E" w:rsidP="00333F97">
      <w:pPr>
        <w:pStyle w:val="a4"/>
        <w:spacing w:line="240" w:lineRule="auto"/>
        <w:ind w:left="426" w:firstLine="708"/>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Критерії оцінювання періодичного контролю</w:t>
      </w:r>
    </w:p>
    <w:p w:rsidR="00874207" w:rsidRPr="00333F97" w:rsidRDefault="00DA679E" w:rsidP="00333F97">
      <w:pPr>
        <w:pStyle w:val="a4"/>
        <w:spacing w:line="240" w:lineRule="auto"/>
        <w:ind w:left="567"/>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 xml:space="preserve">Контрольна робота включає </w:t>
      </w:r>
      <w:r w:rsidR="00874207" w:rsidRPr="00333F97">
        <w:rPr>
          <w:rFonts w:ascii="Times New Roman" w:hAnsi="Times New Roman" w:cs="Times New Roman"/>
          <w:sz w:val="24"/>
          <w:szCs w:val="24"/>
          <w:lang w:val="uk-UA" w:eastAsia="ar-SA"/>
        </w:rPr>
        <w:t>30 тестових завдань по 1 балу – 30 балів</w:t>
      </w:r>
      <w:r w:rsidRPr="00333F97">
        <w:rPr>
          <w:rFonts w:ascii="Times New Roman" w:hAnsi="Times New Roman" w:cs="Times New Roman"/>
          <w:sz w:val="24"/>
          <w:szCs w:val="24"/>
          <w:lang w:val="uk-UA" w:eastAsia="ar-SA"/>
        </w:rPr>
        <w:t>.</w:t>
      </w:r>
      <w:r w:rsidR="00874207" w:rsidRPr="00333F97">
        <w:rPr>
          <w:rFonts w:ascii="Times New Roman" w:hAnsi="Times New Roman" w:cs="Times New Roman"/>
          <w:sz w:val="24"/>
          <w:szCs w:val="24"/>
          <w:lang w:val="uk-UA" w:eastAsia="ar-SA"/>
        </w:rPr>
        <w:t xml:space="preserve"> Максимальна кількість балів 30.</w:t>
      </w:r>
    </w:p>
    <w:p w:rsidR="00874207" w:rsidRPr="00333F97" w:rsidRDefault="00874207" w:rsidP="00333F97">
      <w:pPr>
        <w:pStyle w:val="a4"/>
        <w:spacing w:line="240" w:lineRule="auto"/>
        <w:ind w:left="426" w:firstLine="708"/>
        <w:jc w:val="both"/>
        <w:rPr>
          <w:rFonts w:ascii="Times New Roman" w:hAnsi="Times New Roman" w:cs="Times New Roman"/>
          <w:sz w:val="24"/>
          <w:szCs w:val="24"/>
          <w:lang w:val="uk-UA" w:eastAsia="ar-SA"/>
        </w:rPr>
      </w:pPr>
    </w:p>
    <w:p w:rsidR="00DA679E" w:rsidRPr="00333F97" w:rsidRDefault="00DA679E" w:rsidP="00333F97">
      <w:pPr>
        <w:pStyle w:val="a4"/>
        <w:spacing w:line="240" w:lineRule="auto"/>
        <w:ind w:left="426" w:firstLine="708"/>
        <w:jc w:val="both"/>
        <w:rPr>
          <w:rFonts w:ascii="Times New Roman" w:hAnsi="Times New Roman" w:cs="Times New Roman"/>
          <w:color w:val="000000"/>
          <w:sz w:val="24"/>
          <w:szCs w:val="24"/>
          <w:lang w:val="uk-UA"/>
        </w:rPr>
      </w:pPr>
      <w:r w:rsidRPr="00333F97">
        <w:rPr>
          <w:rFonts w:ascii="Times New Roman" w:hAnsi="Times New Roman" w:cs="Times New Roman"/>
          <w:color w:val="000000"/>
          <w:sz w:val="24"/>
          <w:szCs w:val="24"/>
          <w:lang w:val="uk-UA"/>
        </w:rPr>
        <w:t>Критерії оцінювання підсумкового (семестрового) контролю</w:t>
      </w:r>
    </w:p>
    <w:p w:rsidR="00DA679E" w:rsidRPr="00333F97" w:rsidRDefault="00DA679E" w:rsidP="00333F97">
      <w:pPr>
        <w:tabs>
          <w:tab w:val="left" w:pos="9623"/>
        </w:tabs>
        <w:spacing w:line="240" w:lineRule="auto"/>
        <w:ind w:left="567"/>
        <w:jc w:val="both"/>
        <w:rPr>
          <w:rFonts w:ascii="Times New Roman" w:hAnsi="Times New Roman" w:cs="Times New Roman"/>
          <w:sz w:val="24"/>
          <w:szCs w:val="24"/>
          <w:lang w:val="uk-UA"/>
        </w:rPr>
      </w:pPr>
      <w:r w:rsidRPr="00333F97">
        <w:rPr>
          <w:rFonts w:ascii="Times New Roman" w:hAnsi="Times New Roman" w:cs="Times New Roman"/>
          <w:color w:val="000000"/>
          <w:sz w:val="24"/>
          <w:szCs w:val="24"/>
          <w:lang w:val="uk-UA"/>
        </w:rPr>
        <w:t>Підсумковий контроль з дисципліни «</w:t>
      </w:r>
      <w:r w:rsidR="00874207" w:rsidRPr="00333F97">
        <w:rPr>
          <w:rFonts w:ascii="Times New Roman" w:hAnsi="Times New Roman" w:cs="Times New Roman"/>
          <w:sz w:val="24"/>
          <w:szCs w:val="24"/>
          <w:lang w:val="uk-UA"/>
        </w:rPr>
        <w:t>Теорія мовознавства</w:t>
      </w:r>
      <w:r w:rsidRPr="00333F97">
        <w:rPr>
          <w:rFonts w:ascii="Times New Roman" w:hAnsi="Times New Roman" w:cs="Times New Roman"/>
          <w:sz w:val="24"/>
          <w:szCs w:val="24"/>
          <w:lang w:val="uk-UA"/>
        </w:rPr>
        <w:t>» відбувається у формі</w:t>
      </w:r>
      <w:r w:rsidR="00874207" w:rsidRPr="00333F97">
        <w:rPr>
          <w:rFonts w:ascii="Times New Roman" w:hAnsi="Times New Roman" w:cs="Times New Roman"/>
          <w:sz w:val="24"/>
          <w:szCs w:val="24"/>
          <w:lang w:val="uk-UA"/>
        </w:rPr>
        <w:t xml:space="preserve"> іспиту</w:t>
      </w:r>
      <w:r w:rsidRPr="00333F97">
        <w:rPr>
          <w:rFonts w:ascii="Times New Roman" w:hAnsi="Times New Roman" w:cs="Times New Roman"/>
          <w:sz w:val="24"/>
          <w:szCs w:val="24"/>
          <w:lang w:val="uk-UA"/>
        </w:rPr>
        <w:t xml:space="preserve">. </w:t>
      </w:r>
    </w:p>
    <w:p w:rsidR="00874207" w:rsidRPr="00333F97" w:rsidRDefault="00DA679E" w:rsidP="00333F97">
      <w:pPr>
        <w:pStyle w:val="a4"/>
        <w:spacing w:line="240" w:lineRule="auto"/>
        <w:ind w:left="567"/>
        <w:jc w:val="both"/>
        <w:rPr>
          <w:rFonts w:ascii="Times New Roman" w:hAnsi="Times New Roman" w:cs="Times New Roman"/>
          <w:sz w:val="24"/>
          <w:szCs w:val="24"/>
          <w:lang w:val="uk-UA" w:eastAsia="ar-SA"/>
        </w:rPr>
      </w:pPr>
      <w:r w:rsidRPr="00333F97">
        <w:rPr>
          <w:rFonts w:ascii="Times New Roman" w:hAnsi="Times New Roman" w:cs="Times New Roman"/>
          <w:sz w:val="24"/>
          <w:szCs w:val="24"/>
          <w:lang w:val="uk-UA" w:eastAsia="ar-SA"/>
        </w:rPr>
        <w:t>Екзаменаційний білет включає тестові завдання</w:t>
      </w:r>
      <w:r w:rsidR="00874207" w:rsidRPr="00333F97">
        <w:rPr>
          <w:rFonts w:ascii="Times New Roman" w:hAnsi="Times New Roman" w:cs="Times New Roman"/>
          <w:sz w:val="24"/>
          <w:szCs w:val="24"/>
          <w:lang w:val="uk-UA" w:eastAsia="ar-SA"/>
        </w:rPr>
        <w:t>, 50 тестів по 2 бали</w:t>
      </w:r>
      <w:r w:rsidRPr="00333F97">
        <w:rPr>
          <w:rFonts w:ascii="Times New Roman" w:hAnsi="Times New Roman" w:cs="Times New Roman"/>
          <w:sz w:val="24"/>
          <w:szCs w:val="24"/>
          <w:lang w:val="uk-UA" w:eastAsia="ar-SA"/>
        </w:rPr>
        <w:t xml:space="preserve">. Максимальна кількість балів 100. </w:t>
      </w:r>
    </w:p>
    <w:p w:rsidR="00DA679E" w:rsidRPr="00333F97" w:rsidRDefault="00DA679E" w:rsidP="00333F97">
      <w:pPr>
        <w:widowControl w:val="0"/>
        <w:spacing w:line="240" w:lineRule="auto"/>
        <w:jc w:val="both"/>
        <w:rPr>
          <w:rFonts w:ascii="Times New Roman" w:hAnsi="Times New Roman" w:cs="Times New Roman"/>
          <w:b/>
          <w:caps/>
          <w:color w:val="000000"/>
          <w:sz w:val="24"/>
          <w:szCs w:val="24"/>
          <w:lang w:val="uk-UA"/>
        </w:rPr>
      </w:pPr>
    </w:p>
    <w:p w:rsidR="00DA679E" w:rsidRPr="00333F97" w:rsidRDefault="00DA679E" w:rsidP="00333F97">
      <w:pPr>
        <w:widowControl w:val="0"/>
        <w:spacing w:line="240" w:lineRule="auto"/>
        <w:jc w:val="center"/>
        <w:rPr>
          <w:rFonts w:ascii="Times New Roman" w:hAnsi="Times New Roman" w:cs="Times New Roman"/>
          <w:b/>
          <w:caps/>
          <w:color w:val="000000"/>
          <w:sz w:val="24"/>
          <w:szCs w:val="24"/>
          <w:lang w:val="uk-UA"/>
        </w:rPr>
      </w:pPr>
      <w:r w:rsidRPr="00333F97">
        <w:rPr>
          <w:rFonts w:ascii="Times New Roman" w:hAnsi="Times New Roman" w:cs="Times New Roman"/>
          <w:b/>
          <w:caps/>
          <w:color w:val="000000"/>
          <w:sz w:val="24"/>
          <w:szCs w:val="24"/>
          <w:lang w:val="uk-UA"/>
        </w:rPr>
        <w:t>9. Рекомендована література</w:t>
      </w:r>
    </w:p>
    <w:p w:rsidR="006D27D7" w:rsidRPr="00333F97" w:rsidRDefault="006D27D7" w:rsidP="00333F97">
      <w:pPr>
        <w:tabs>
          <w:tab w:val="left" w:pos="8505"/>
        </w:tabs>
        <w:spacing w:line="240" w:lineRule="auto"/>
        <w:ind w:right="-568" w:firstLine="567"/>
        <w:jc w:val="center"/>
        <w:rPr>
          <w:rFonts w:ascii="Times New Roman" w:hAnsi="Times New Roman" w:cs="Times New Roman"/>
          <w:b/>
          <w:caps/>
          <w:sz w:val="24"/>
          <w:szCs w:val="24"/>
          <w:lang w:val="uk-UA"/>
        </w:rPr>
      </w:pPr>
    </w:p>
    <w:p w:rsidR="006D27D7" w:rsidRPr="00333F97" w:rsidRDefault="006D27D7" w:rsidP="00333F97">
      <w:pPr>
        <w:tabs>
          <w:tab w:val="left" w:pos="8505"/>
        </w:tabs>
        <w:spacing w:line="240" w:lineRule="auto"/>
        <w:ind w:right="-568" w:firstLine="567"/>
        <w:jc w:val="center"/>
        <w:rPr>
          <w:rFonts w:ascii="Times New Roman" w:hAnsi="Times New Roman" w:cs="Times New Roman"/>
          <w:b/>
          <w:sz w:val="24"/>
          <w:szCs w:val="24"/>
          <w:lang w:val="uk-UA"/>
        </w:rPr>
      </w:pPr>
      <w:r w:rsidRPr="00333F97">
        <w:rPr>
          <w:rFonts w:ascii="Times New Roman" w:hAnsi="Times New Roman" w:cs="Times New Roman"/>
          <w:b/>
          <w:sz w:val="24"/>
          <w:szCs w:val="24"/>
          <w:lang w:val="uk-UA"/>
        </w:rPr>
        <w:t>Основна:</w:t>
      </w:r>
    </w:p>
    <w:p w:rsidR="006D27D7" w:rsidRPr="00333F97" w:rsidRDefault="006D27D7" w:rsidP="00333F97">
      <w:pPr>
        <w:numPr>
          <w:ilvl w:val="0"/>
          <w:numId w:val="19"/>
        </w:numPr>
        <w:shd w:val="clear" w:color="auto" w:fill="FFFFFF"/>
        <w:tabs>
          <w:tab w:val="clear" w:pos="720"/>
          <w:tab w:val="num" w:pos="360"/>
          <w:tab w:val="left" w:pos="851"/>
        </w:tabs>
        <w:spacing w:line="240" w:lineRule="auto"/>
        <w:ind w:left="0" w:firstLine="0"/>
        <w:jc w:val="both"/>
        <w:rPr>
          <w:rFonts w:ascii="Times New Roman" w:hAnsi="Times New Roman" w:cs="Times New Roman"/>
          <w:bCs/>
          <w:sz w:val="24"/>
          <w:szCs w:val="24"/>
          <w:lang w:val="uk-UA"/>
        </w:rPr>
      </w:pPr>
      <w:proofErr w:type="spellStart"/>
      <w:r w:rsidRPr="00333F97">
        <w:rPr>
          <w:rFonts w:ascii="Times New Roman" w:hAnsi="Times New Roman" w:cs="Times New Roman"/>
          <w:color w:val="000000"/>
          <w:sz w:val="24"/>
          <w:szCs w:val="24"/>
          <w:lang w:val="uk-UA"/>
        </w:rPr>
        <w:t>Кочерган</w:t>
      </w:r>
      <w:proofErr w:type="spellEnd"/>
      <w:r w:rsidRPr="00333F97">
        <w:rPr>
          <w:rFonts w:ascii="Times New Roman" w:hAnsi="Times New Roman" w:cs="Times New Roman"/>
          <w:color w:val="000000"/>
          <w:sz w:val="24"/>
          <w:szCs w:val="24"/>
          <w:lang w:val="uk-UA"/>
        </w:rPr>
        <w:t xml:space="preserve"> М.П. Загальне мовознавство: підручник. К.: Видавничий центр «Академія», 2003. 464 с.</w:t>
      </w:r>
    </w:p>
    <w:p w:rsidR="006D27D7" w:rsidRPr="00333F97" w:rsidRDefault="006D27D7" w:rsidP="00333F97">
      <w:pPr>
        <w:numPr>
          <w:ilvl w:val="0"/>
          <w:numId w:val="19"/>
        </w:numPr>
        <w:shd w:val="clear" w:color="auto" w:fill="FFFFFF"/>
        <w:tabs>
          <w:tab w:val="clear" w:pos="720"/>
          <w:tab w:val="num" w:pos="360"/>
          <w:tab w:val="left" w:pos="851"/>
        </w:tabs>
        <w:spacing w:line="240" w:lineRule="auto"/>
        <w:ind w:left="0" w:firstLine="0"/>
        <w:jc w:val="both"/>
        <w:rPr>
          <w:rFonts w:ascii="Times New Roman" w:hAnsi="Times New Roman" w:cs="Times New Roman"/>
          <w:bCs/>
          <w:sz w:val="24"/>
          <w:szCs w:val="24"/>
          <w:lang w:val="uk-UA"/>
        </w:rPr>
      </w:pPr>
      <w:r w:rsidRPr="00333F97">
        <w:rPr>
          <w:rFonts w:ascii="Times New Roman" w:hAnsi="Times New Roman" w:cs="Times New Roman"/>
          <w:color w:val="000000"/>
          <w:sz w:val="24"/>
          <w:szCs w:val="24"/>
          <w:lang w:val="uk-UA"/>
        </w:rPr>
        <w:t>Карпенко Ю.О. Вступ до мовознавства: підручник. К.: Видавничий центр «Академія», 2006. 334 с.</w:t>
      </w:r>
    </w:p>
    <w:p w:rsidR="006D27D7" w:rsidRPr="00333F97" w:rsidRDefault="006D27D7" w:rsidP="00333F97">
      <w:pPr>
        <w:shd w:val="clear" w:color="auto" w:fill="FFFFFF"/>
        <w:spacing w:line="240" w:lineRule="auto"/>
        <w:jc w:val="both"/>
        <w:rPr>
          <w:rFonts w:ascii="Times New Roman" w:hAnsi="Times New Roman" w:cs="Times New Roman"/>
          <w:bCs/>
          <w:sz w:val="24"/>
          <w:szCs w:val="24"/>
          <w:lang w:val="uk-UA"/>
        </w:rPr>
      </w:pPr>
    </w:p>
    <w:p w:rsidR="006D27D7" w:rsidRPr="00333F97" w:rsidRDefault="006D27D7" w:rsidP="00333F97">
      <w:pPr>
        <w:tabs>
          <w:tab w:val="num" w:pos="0"/>
        </w:tabs>
        <w:spacing w:line="240" w:lineRule="auto"/>
        <w:ind w:right="-568"/>
        <w:jc w:val="center"/>
        <w:rPr>
          <w:rFonts w:ascii="Times New Roman" w:hAnsi="Times New Roman" w:cs="Times New Roman"/>
          <w:b/>
          <w:bCs/>
          <w:sz w:val="24"/>
          <w:szCs w:val="24"/>
          <w:lang w:val="uk-UA"/>
        </w:rPr>
      </w:pPr>
      <w:r w:rsidRPr="00333F97">
        <w:rPr>
          <w:rFonts w:ascii="Times New Roman" w:hAnsi="Times New Roman" w:cs="Times New Roman"/>
          <w:b/>
          <w:bCs/>
          <w:sz w:val="24"/>
          <w:szCs w:val="24"/>
          <w:lang w:val="uk-UA"/>
        </w:rPr>
        <w:t>Допоміжна:</w:t>
      </w:r>
    </w:p>
    <w:p w:rsidR="006D27D7" w:rsidRPr="00333F97" w:rsidRDefault="006D27D7" w:rsidP="00333F97">
      <w:pPr>
        <w:pStyle w:val="a4"/>
        <w:numPr>
          <w:ilvl w:val="0"/>
          <w:numId w:val="19"/>
        </w:numPr>
        <w:tabs>
          <w:tab w:val="clear" w:pos="720"/>
          <w:tab w:val="num" w:pos="0"/>
          <w:tab w:val="num" w:pos="360"/>
          <w:tab w:val="left" w:pos="709"/>
          <w:tab w:val="left" w:pos="993"/>
        </w:tabs>
        <w:spacing w:line="240" w:lineRule="auto"/>
        <w:ind w:left="0" w:right="-19" w:firstLine="0"/>
        <w:jc w:val="both"/>
        <w:rPr>
          <w:rFonts w:ascii="Times New Roman" w:hAnsi="Times New Roman" w:cs="Times New Roman"/>
          <w:b/>
          <w:bCs/>
          <w:sz w:val="24"/>
          <w:szCs w:val="24"/>
          <w:lang w:val="uk-UA"/>
        </w:rPr>
      </w:pPr>
      <w:r w:rsidRPr="00333F97">
        <w:rPr>
          <w:rFonts w:ascii="Times New Roman" w:eastAsia="TimesNewRomanPSMT" w:hAnsi="Times New Roman" w:cs="Times New Roman"/>
          <w:sz w:val="24"/>
          <w:szCs w:val="24"/>
          <w:lang w:val="uk-UA"/>
        </w:rPr>
        <w:t xml:space="preserve">Білецький А.О. Про мову і мовознавство. К. : </w:t>
      </w:r>
      <w:proofErr w:type="spellStart"/>
      <w:r w:rsidRPr="00333F97">
        <w:rPr>
          <w:rFonts w:ascii="Times New Roman" w:eastAsia="TimesNewRomanPSMT" w:hAnsi="Times New Roman" w:cs="Times New Roman"/>
          <w:sz w:val="24"/>
          <w:szCs w:val="24"/>
          <w:lang w:val="uk-UA"/>
        </w:rPr>
        <w:t>АртЕк</w:t>
      </w:r>
      <w:proofErr w:type="spellEnd"/>
      <w:r w:rsidRPr="00333F97">
        <w:rPr>
          <w:rFonts w:ascii="Times New Roman" w:eastAsia="TimesNewRomanPSMT" w:hAnsi="Times New Roman" w:cs="Times New Roman"/>
          <w:sz w:val="24"/>
          <w:szCs w:val="24"/>
          <w:lang w:val="uk-UA"/>
        </w:rPr>
        <w:t>, 1996. 224 с.</w:t>
      </w:r>
    </w:p>
    <w:p w:rsidR="006D27D7" w:rsidRPr="00333F97" w:rsidRDefault="006D27D7" w:rsidP="00333F97">
      <w:pPr>
        <w:pStyle w:val="a4"/>
        <w:numPr>
          <w:ilvl w:val="0"/>
          <w:numId w:val="19"/>
        </w:numPr>
        <w:tabs>
          <w:tab w:val="clear" w:pos="720"/>
          <w:tab w:val="num" w:pos="0"/>
          <w:tab w:val="num" w:pos="360"/>
          <w:tab w:val="left" w:pos="709"/>
          <w:tab w:val="left" w:pos="993"/>
        </w:tabs>
        <w:spacing w:line="240" w:lineRule="auto"/>
        <w:ind w:left="0" w:right="-19" w:firstLine="0"/>
        <w:jc w:val="both"/>
        <w:rPr>
          <w:rFonts w:ascii="Times New Roman" w:hAnsi="Times New Roman" w:cs="Times New Roman"/>
          <w:b/>
          <w:bCs/>
          <w:sz w:val="24"/>
          <w:szCs w:val="24"/>
          <w:lang w:val="uk-UA"/>
        </w:rPr>
      </w:pPr>
      <w:r w:rsidRPr="00333F97">
        <w:rPr>
          <w:rFonts w:ascii="Times New Roman" w:eastAsia="TimesNewRomanPSMT" w:hAnsi="Times New Roman" w:cs="Times New Roman"/>
          <w:sz w:val="24"/>
          <w:szCs w:val="24"/>
          <w:lang w:val="uk-UA"/>
        </w:rPr>
        <w:t>Дорошенко С.І. Загальне мовознавство. К. : Центр навчальної літератури, 2006. 283 с.</w:t>
      </w:r>
    </w:p>
    <w:p w:rsidR="006D27D7" w:rsidRPr="00333F97" w:rsidRDefault="006D27D7" w:rsidP="00333F97">
      <w:pPr>
        <w:pStyle w:val="a4"/>
        <w:numPr>
          <w:ilvl w:val="0"/>
          <w:numId w:val="19"/>
        </w:numPr>
        <w:tabs>
          <w:tab w:val="clear" w:pos="720"/>
          <w:tab w:val="num" w:pos="0"/>
          <w:tab w:val="num" w:pos="360"/>
          <w:tab w:val="left" w:pos="709"/>
          <w:tab w:val="left" w:pos="993"/>
        </w:tabs>
        <w:spacing w:line="240" w:lineRule="auto"/>
        <w:ind w:left="0" w:right="-19" w:firstLine="0"/>
        <w:jc w:val="both"/>
        <w:rPr>
          <w:rFonts w:ascii="Times New Roman" w:hAnsi="Times New Roman" w:cs="Times New Roman"/>
          <w:b/>
          <w:bCs/>
          <w:sz w:val="24"/>
          <w:szCs w:val="24"/>
          <w:lang w:val="uk-UA"/>
        </w:rPr>
      </w:pPr>
      <w:r w:rsidRPr="00333F97">
        <w:rPr>
          <w:rFonts w:ascii="Times New Roman" w:eastAsia="TimesNewRomanPSMT" w:hAnsi="Times New Roman" w:cs="Times New Roman"/>
          <w:sz w:val="24"/>
          <w:szCs w:val="24"/>
          <w:lang w:val="uk-UA"/>
        </w:rPr>
        <w:t xml:space="preserve">Кобилянський Б.В. Короткий огляд історії мовознавства. К.: Рад. </w:t>
      </w:r>
      <w:proofErr w:type="spellStart"/>
      <w:r w:rsidRPr="00333F97">
        <w:rPr>
          <w:rFonts w:ascii="Times New Roman" w:eastAsia="TimesNewRomanPSMT" w:hAnsi="Times New Roman" w:cs="Times New Roman"/>
          <w:sz w:val="24"/>
          <w:szCs w:val="24"/>
          <w:lang w:val="uk-UA"/>
        </w:rPr>
        <w:t>шк</w:t>
      </w:r>
      <w:proofErr w:type="spellEnd"/>
      <w:r w:rsidRPr="00333F97">
        <w:rPr>
          <w:rFonts w:ascii="Times New Roman" w:eastAsia="TimesNewRomanPSMT" w:hAnsi="Times New Roman" w:cs="Times New Roman"/>
          <w:sz w:val="24"/>
          <w:szCs w:val="24"/>
          <w:lang w:val="uk-UA"/>
        </w:rPr>
        <w:t>., 1964. 153 с.</w:t>
      </w:r>
    </w:p>
    <w:p w:rsidR="006D27D7" w:rsidRPr="00333F97" w:rsidRDefault="006D27D7" w:rsidP="00333F97">
      <w:pPr>
        <w:pStyle w:val="a4"/>
        <w:numPr>
          <w:ilvl w:val="0"/>
          <w:numId w:val="19"/>
        </w:numPr>
        <w:tabs>
          <w:tab w:val="clear" w:pos="720"/>
          <w:tab w:val="num" w:pos="0"/>
          <w:tab w:val="num" w:pos="360"/>
          <w:tab w:val="left" w:pos="709"/>
          <w:tab w:val="left" w:pos="993"/>
        </w:tabs>
        <w:autoSpaceDE w:val="0"/>
        <w:autoSpaceDN w:val="0"/>
        <w:adjustRightInd w:val="0"/>
        <w:spacing w:line="240" w:lineRule="auto"/>
        <w:ind w:left="0" w:right="-19" w:firstLine="0"/>
        <w:jc w:val="both"/>
        <w:rPr>
          <w:rFonts w:ascii="Times New Roman" w:eastAsia="TimesNewRomanPSMT" w:hAnsi="Times New Roman" w:cs="Times New Roman"/>
          <w:sz w:val="24"/>
          <w:szCs w:val="24"/>
          <w:lang w:val="uk-UA"/>
        </w:rPr>
      </w:pPr>
      <w:r w:rsidRPr="00333F97">
        <w:rPr>
          <w:rFonts w:ascii="Times New Roman" w:eastAsia="TimesNewRomanPSMT" w:hAnsi="Times New Roman" w:cs="Times New Roman"/>
          <w:sz w:val="24"/>
          <w:szCs w:val="24"/>
          <w:lang w:val="uk-UA"/>
        </w:rPr>
        <w:t xml:space="preserve">Ковалик І.І. Загальне мовознавство: Історія лінгвістичної думки. К. : Вища </w:t>
      </w:r>
      <w:proofErr w:type="spellStart"/>
      <w:r w:rsidRPr="00333F97">
        <w:rPr>
          <w:rFonts w:ascii="Times New Roman" w:eastAsia="TimesNewRomanPSMT" w:hAnsi="Times New Roman" w:cs="Times New Roman"/>
          <w:sz w:val="24"/>
          <w:szCs w:val="24"/>
          <w:lang w:val="uk-UA"/>
        </w:rPr>
        <w:t>шк</w:t>
      </w:r>
      <w:proofErr w:type="spellEnd"/>
      <w:r w:rsidRPr="00333F97">
        <w:rPr>
          <w:rFonts w:ascii="Times New Roman" w:eastAsia="TimesNewRomanPSMT" w:hAnsi="Times New Roman" w:cs="Times New Roman"/>
          <w:sz w:val="24"/>
          <w:szCs w:val="24"/>
          <w:lang w:val="uk-UA"/>
        </w:rPr>
        <w:t>., 1985. 215 с.</w:t>
      </w:r>
    </w:p>
    <w:p w:rsidR="006D27D7" w:rsidRPr="00333F97" w:rsidRDefault="006D27D7" w:rsidP="00333F97">
      <w:pPr>
        <w:pStyle w:val="a4"/>
        <w:numPr>
          <w:ilvl w:val="0"/>
          <w:numId w:val="19"/>
        </w:numPr>
        <w:tabs>
          <w:tab w:val="clear" w:pos="720"/>
          <w:tab w:val="num" w:pos="0"/>
          <w:tab w:val="num" w:pos="360"/>
          <w:tab w:val="left" w:pos="709"/>
          <w:tab w:val="left" w:pos="993"/>
        </w:tabs>
        <w:autoSpaceDE w:val="0"/>
        <w:autoSpaceDN w:val="0"/>
        <w:adjustRightInd w:val="0"/>
        <w:spacing w:line="240" w:lineRule="auto"/>
        <w:ind w:left="0" w:right="-19" w:firstLine="0"/>
        <w:jc w:val="both"/>
        <w:rPr>
          <w:rFonts w:ascii="Times New Roman" w:eastAsia="TimesNewRomanPSMT" w:hAnsi="Times New Roman" w:cs="Times New Roman"/>
          <w:sz w:val="24"/>
          <w:szCs w:val="24"/>
          <w:lang w:val="uk-UA"/>
        </w:rPr>
      </w:pPr>
      <w:proofErr w:type="spellStart"/>
      <w:r w:rsidRPr="00333F97">
        <w:rPr>
          <w:rFonts w:ascii="Times New Roman" w:eastAsia="TimesNewRomanPSMT" w:hAnsi="Times New Roman" w:cs="Times New Roman"/>
          <w:sz w:val="24"/>
          <w:szCs w:val="24"/>
          <w:lang w:val="uk-UA"/>
        </w:rPr>
        <w:t>Кочерган</w:t>
      </w:r>
      <w:proofErr w:type="spellEnd"/>
      <w:r w:rsidRPr="00333F97">
        <w:rPr>
          <w:rFonts w:ascii="Times New Roman" w:eastAsia="TimesNewRomanPSMT" w:hAnsi="Times New Roman" w:cs="Times New Roman"/>
          <w:sz w:val="24"/>
          <w:szCs w:val="24"/>
          <w:lang w:val="uk-UA"/>
        </w:rPr>
        <w:t xml:space="preserve"> М.П. Загальне мовознавство. К. : Академія, 1999. 288 с.</w:t>
      </w:r>
    </w:p>
    <w:p w:rsidR="006D27D7" w:rsidRPr="00333F97" w:rsidRDefault="006D27D7" w:rsidP="00333F97">
      <w:pPr>
        <w:pStyle w:val="a4"/>
        <w:numPr>
          <w:ilvl w:val="0"/>
          <w:numId w:val="19"/>
        </w:numPr>
        <w:tabs>
          <w:tab w:val="clear" w:pos="720"/>
          <w:tab w:val="num" w:pos="0"/>
          <w:tab w:val="num" w:pos="360"/>
          <w:tab w:val="left" w:pos="709"/>
          <w:tab w:val="left" w:pos="993"/>
        </w:tabs>
        <w:autoSpaceDE w:val="0"/>
        <w:autoSpaceDN w:val="0"/>
        <w:adjustRightInd w:val="0"/>
        <w:spacing w:line="240" w:lineRule="auto"/>
        <w:ind w:left="0" w:right="-19" w:firstLine="0"/>
        <w:jc w:val="both"/>
        <w:rPr>
          <w:rFonts w:ascii="Times New Roman" w:eastAsia="TimesNewRomanPSMT" w:hAnsi="Times New Roman" w:cs="Times New Roman"/>
          <w:sz w:val="24"/>
          <w:szCs w:val="24"/>
          <w:lang w:val="uk-UA"/>
        </w:rPr>
      </w:pPr>
      <w:proofErr w:type="spellStart"/>
      <w:r w:rsidRPr="00333F97">
        <w:rPr>
          <w:rFonts w:ascii="Times New Roman" w:eastAsia="TimesNewRomanPSMT" w:hAnsi="Times New Roman" w:cs="Times New Roman"/>
          <w:sz w:val="24"/>
          <w:szCs w:val="24"/>
          <w:lang w:val="uk-UA"/>
        </w:rPr>
        <w:t>Семчинський</w:t>
      </w:r>
      <w:proofErr w:type="spellEnd"/>
      <w:r w:rsidRPr="00333F97">
        <w:rPr>
          <w:rFonts w:ascii="Times New Roman" w:eastAsia="TimesNewRomanPSMT" w:hAnsi="Times New Roman" w:cs="Times New Roman"/>
          <w:sz w:val="24"/>
          <w:szCs w:val="24"/>
          <w:lang w:val="uk-UA"/>
        </w:rPr>
        <w:t xml:space="preserve"> С.В. Загальне мовознавство : підручник для </w:t>
      </w:r>
      <w:proofErr w:type="spellStart"/>
      <w:r w:rsidRPr="00333F97">
        <w:rPr>
          <w:rFonts w:ascii="Times New Roman" w:eastAsia="TimesNewRomanPSMT" w:hAnsi="Times New Roman" w:cs="Times New Roman"/>
          <w:sz w:val="24"/>
          <w:szCs w:val="24"/>
          <w:lang w:val="uk-UA"/>
        </w:rPr>
        <w:t>студ</w:t>
      </w:r>
      <w:proofErr w:type="spellEnd"/>
      <w:r w:rsidRPr="00333F97">
        <w:rPr>
          <w:rFonts w:ascii="Times New Roman" w:eastAsia="TimesNewRomanPSMT" w:hAnsi="Times New Roman" w:cs="Times New Roman"/>
          <w:sz w:val="24"/>
          <w:szCs w:val="24"/>
          <w:lang w:val="uk-UA"/>
        </w:rPr>
        <w:t xml:space="preserve">. </w:t>
      </w:r>
      <w:proofErr w:type="spellStart"/>
      <w:r w:rsidRPr="00333F97">
        <w:rPr>
          <w:rFonts w:ascii="Times New Roman" w:eastAsia="TimesNewRomanPSMT" w:hAnsi="Times New Roman" w:cs="Times New Roman"/>
          <w:sz w:val="24"/>
          <w:szCs w:val="24"/>
          <w:lang w:val="uk-UA"/>
        </w:rPr>
        <w:t>філол</w:t>
      </w:r>
      <w:proofErr w:type="spellEnd"/>
      <w:r w:rsidRPr="00333F97">
        <w:rPr>
          <w:rFonts w:ascii="Times New Roman" w:eastAsia="TimesNewRomanPSMT" w:hAnsi="Times New Roman" w:cs="Times New Roman"/>
          <w:sz w:val="24"/>
          <w:szCs w:val="24"/>
          <w:lang w:val="uk-UA"/>
        </w:rPr>
        <w:t>. ф-</w:t>
      </w:r>
      <w:proofErr w:type="spellStart"/>
      <w:r w:rsidRPr="00333F97">
        <w:rPr>
          <w:rFonts w:ascii="Times New Roman" w:eastAsia="TimesNewRomanPSMT" w:hAnsi="Times New Roman" w:cs="Times New Roman"/>
          <w:sz w:val="24"/>
          <w:szCs w:val="24"/>
          <w:lang w:val="uk-UA"/>
        </w:rPr>
        <w:t>тів</w:t>
      </w:r>
      <w:proofErr w:type="spellEnd"/>
      <w:r w:rsidRPr="00333F97">
        <w:rPr>
          <w:rFonts w:ascii="Times New Roman" w:eastAsia="TimesNewRomanPSMT" w:hAnsi="Times New Roman" w:cs="Times New Roman"/>
          <w:sz w:val="24"/>
          <w:szCs w:val="24"/>
          <w:lang w:val="uk-UA"/>
        </w:rPr>
        <w:t xml:space="preserve"> ун-тів. К.: АТ «ОКО», 1996. 416 с.</w:t>
      </w:r>
    </w:p>
    <w:p w:rsidR="006D27D7" w:rsidRPr="00333F97" w:rsidRDefault="006D27D7" w:rsidP="00333F97">
      <w:pPr>
        <w:pStyle w:val="a4"/>
        <w:numPr>
          <w:ilvl w:val="0"/>
          <w:numId w:val="19"/>
        </w:numPr>
        <w:tabs>
          <w:tab w:val="clear" w:pos="720"/>
          <w:tab w:val="num" w:pos="0"/>
          <w:tab w:val="num" w:pos="360"/>
          <w:tab w:val="left" w:pos="709"/>
          <w:tab w:val="left" w:pos="993"/>
        </w:tabs>
        <w:autoSpaceDE w:val="0"/>
        <w:autoSpaceDN w:val="0"/>
        <w:adjustRightInd w:val="0"/>
        <w:spacing w:line="240" w:lineRule="auto"/>
        <w:ind w:left="0" w:right="-19" w:firstLine="0"/>
        <w:jc w:val="both"/>
        <w:rPr>
          <w:rFonts w:ascii="Times New Roman" w:eastAsia="TimesNewRomanPSMT" w:hAnsi="Times New Roman" w:cs="Times New Roman"/>
          <w:sz w:val="24"/>
          <w:szCs w:val="24"/>
          <w:lang w:val="uk-UA"/>
        </w:rPr>
      </w:pPr>
      <w:r w:rsidRPr="00333F97">
        <w:rPr>
          <w:rFonts w:ascii="Times New Roman" w:eastAsia="TimesNewRomanPSMT" w:hAnsi="Times New Roman" w:cs="Times New Roman"/>
          <w:sz w:val="24"/>
          <w:szCs w:val="24"/>
          <w:lang w:val="uk-UA"/>
        </w:rPr>
        <w:t xml:space="preserve">Удовиченко Г.М. Загальне мовознавство. Історія лінгвістичних учень. К. : Вища </w:t>
      </w:r>
      <w:proofErr w:type="spellStart"/>
      <w:r w:rsidRPr="00333F97">
        <w:rPr>
          <w:rFonts w:ascii="Times New Roman" w:eastAsia="TimesNewRomanPSMT" w:hAnsi="Times New Roman" w:cs="Times New Roman"/>
          <w:sz w:val="24"/>
          <w:szCs w:val="24"/>
          <w:lang w:val="uk-UA"/>
        </w:rPr>
        <w:t>шк</w:t>
      </w:r>
      <w:proofErr w:type="spellEnd"/>
      <w:r w:rsidRPr="00333F97">
        <w:rPr>
          <w:rFonts w:ascii="Times New Roman" w:eastAsia="TimesNewRomanPSMT" w:hAnsi="Times New Roman" w:cs="Times New Roman"/>
          <w:sz w:val="24"/>
          <w:szCs w:val="24"/>
          <w:lang w:val="uk-UA"/>
        </w:rPr>
        <w:t>., 1980. 215 с.</w:t>
      </w:r>
    </w:p>
    <w:p w:rsidR="006D27D7" w:rsidRPr="00333F97" w:rsidRDefault="006D27D7" w:rsidP="00333F97">
      <w:pPr>
        <w:pStyle w:val="a4"/>
        <w:tabs>
          <w:tab w:val="num" w:pos="0"/>
        </w:tabs>
        <w:autoSpaceDE w:val="0"/>
        <w:autoSpaceDN w:val="0"/>
        <w:adjustRightInd w:val="0"/>
        <w:spacing w:line="240" w:lineRule="auto"/>
        <w:ind w:left="0" w:right="-568"/>
        <w:jc w:val="both"/>
        <w:rPr>
          <w:rFonts w:ascii="Times New Roman" w:eastAsia="TimesNewRomanPSMT" w:hAnsi="Times New Roman" w:cs="Times New Roman"/>
          <w:sz w:val="24"/>
          <w:szCs w:val="24"/>
          <w:lang w:val="uk-UA"/>
        </w:rPr>
      </w:pPr>
    </w:p>
    <w:p w:rsidR="006D27D7" w:rsidRPr="00333F97" w:rsidRDefault="006D27D7" w:rsidP="00333F97">
      <w:pPr>
        <w:tabs>
          <w:tab w:val="left" w:pos="8505"/>
        </w:tabs>
        <w:spacing w:line="240" w:lineRule="auto"/>
        <w:ind w:right="-568"/>
        <w:jc w:val="center"/>
        <w:rPr>
          <w:rFonts w:ascii="Times New Roman" w:hAnsi="Times New Roman" w:cs="Times New Roman"/>
          <w:b/>
          <w:sz w:val="24"/>
          <w:szCs w:val="24"/>
          <w:lang w:val="uk-UA"/>
        </w:rPr>
      </w:pPr>
      <w:r w:rsidRPr="00333F97">
        <w:rPr>
          <w:rFonts w:ascii="Times New Roman" w:hAnsi="Times New Roman" w:cs="Times New Roman"/>
          <w:b/>
          <w:sz w:val="24"/>
          <w:szCs w:val="24"/>
          <w:lang w:val="uk-UA"/>
        </w:rPr>
        <w:t>14. ІНФОРМАЦІЙНІ РЕСУРСИ В ІНТЕРНЕТІ.</w:t>
      </w:r>
    </w:p>
    <w:p w:rsidR="006D27D7" w:rsidRPr="00333F97" w:rsidRDefault="006D27D7" w:rsidP="00333F97">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 xml:space="preserve">http://dspace.nbuv.gov.ua - </w:t>
      </w:r>
      <w:r w:rsidRPr="00333F97">
        <w:rPr>
          <w:rStyle w:val="bold"/>
          <w:rFonts w:ascii="Times New Roman" w:hAnsi="Times New Roman" w:cs="Times New Roman"/>
          <w:bCs/>
          <w:sz w:val="24"/>
          <w:szCs w:val="24"/>
          <w:bdr w:val="none" w:sz="0" w:space="0" w:color="auto" w:frame="1"/>
          <w:lang w:val="uk-UA"/>
        </w:rPr>
        <w:t>Наукова електронна бібліотека періодичних видань НАН України</w:t>
      </w:r>
    </w:p>
    <w:p w:rsidR="006D27D7" w:rsidRPr="00333F97" w:rsidRDefault="006D27D7" w:rsidP="00333F97">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www.nbuv.gov.ua – Офіційний сайт Національної бібліотеки України імені В.І. Вернадського.</w:t>
      </w:r>
    </w:p>
    <w:p w:rsidR="00544AEC" w:rsidRPr="00333F97" w:rsidRDefault="006D27D7" w:rsidP="00333F97">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333F97">
        <w:rPr>
          <w:rFonts w:ascii="Times New Roman" w:hAnsi="Times New Roman" w:cs="Times New Roman"/>
          <w:sz w:val="24"/>
          <w:szCs w:val="24"/>
          <w:lang w:val="uk-UA"/>
        </w:rPr>
        <w:t>http://www.osvita.org.ua/student/studying/library/web.html – Освітній портал. Електронні бібліотеки</w:t>
      </w:r>
    </w:p>
    <w:sectPr w:rsidR="00544AEC" w:rsidRPr="00333F97" w:rsidSect="00CE693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59143D1"/>
    <w:multiLevelType w:val="hybridMultilevel"/>
    <w:tmpl w:val="D85CD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435844"/>
    <w:multiLevelType w:val="hybridMultilevel"/>
    <w:tmpl w:val="635A01B6"/>
    <w:lvl w:ilvl="0" w:tplc="356618B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46FA9"/>
    <w:multiLevelType w:val="hybridMultilevel"/>
    <w:tmpl w:val="360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C1A91"/>
    <w:multiLevelType w:val="multilevel"/>
    <w:tmpl w:val="A654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5E5BB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1255B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3" w15:restartNumberingAfterBreak="0">
    <w:nsid w:val="5218236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606A0FFF"/>
    <w:multiLevelType w:val="hybridMultilevel"/>
    <w:tmpl w:val="9E244DEC"/>
    <w:lvl w:ilvl="0" w:tplc="B51A3CD4">
      <w:start w:val="2"/>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1CF6AEA"/>
    <w:multiLevelType w:val="singleLevel"/>
    <w:tmpl w:val="8D626590"/>
    <w:lvl w:ilvl="0">
      <w:start w:val="1"/>
      <w:numFmt w:val="bullet"/>
      <w:pStyle w:val="MetodSpysokmarkovanyj"/>
      <w:lvlText w:val=""/>
      <w:lvlJc w:val="left"/>
      <w:pPr>
        <w:tabs>
          <w:tab w:val="num" w:pos="360"/>
        </w:tabs>
        <w:ind w:left="360" w:hanging="360"/>
      </w:pPr>
      <w:rPr>
        <w:rFonts w:ascii="Symbol" w:hAnsi="Symbol" w:hint="default"/>
      </w:rPr>
    </w:lvl>
  </w:abstractNum>
  <w:abstractNum w:abstractNumId="18"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5"/>
  </w:num>
  <w:num w:numId="3">
    <w:abstractNumId w:val="20"/>
  </w:num>
  <w:num w:numId="4">
    <w:abstractNumId w:val="5"/>
  </w:num>
  <w:num w:numId="5">
    <w:abstractNumId w:val="0"/>
  </w:num>
  <w:num w:numId="6">
    <w:abstractNumId w:val="1"/>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4"/>
  </w:num>
  <w:num w:numId="15">
    <w:abstractNumId w:val="10"/>
  </w:num>
  <w:num w:numId="16">
    <w:abstractNumId w:val="13"/>
  </w:num>
  <w:num w:numId="17">
    <w:abstractNumId w:val="8"/>
  </w:num>
  <w:num w:numId="18">
    <w:abstractNumId w:val="9"/>
  </w:num>
  <w:num w:numId="19">
    <w:abstractNumId w:val="2"/>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9E"/>
    <w:rsid w:val="00001DBD"/>
    <w:rsid w:val="000300F3"/>
    <w:rsid w:val="00036CD5"/>
    <w:rsid w:val="00040B84"/>
    <w:rsid w:val="00083A64"/>
    <w:rsid w:val="0010252D"/>
    <w:rsid w:val="001152C9"/>
    <w:rsid w:val="00172978"/>
    <w:rsid w:val="00173AC3"/>
    <w:rsid w:val="001866ED"/>
    <w:rsid w:val="001A7F03"/>
    <w:rsid w:val="001D6550"/>
    <w:rsid w:val="00203B11"/>
    <w:rsid w:val="0023409E"/>
    <w:rsid w:val="00252D40"/>
    <w:rsid w:val="0026506E"/>
    <w:rsid w:val="0028590E"/>
    <w:rsid w:val="002D66BC"/>
    <w:rsid w:val="002E463C"/>
    <w:rsid w:val="00333F97"/>
    <w:rsid w:val="0033459B"/>
    <w:rsid w:val="003379AB"/>
    <w:rsid w:val="003550EE"/>
    <w:rsid w:val="00362B7C"/>
    <w:rsid w:val="00365C5A"/>
    <w:rsid w:val="003E608F"/>
    <w:rsid w:val="003F531C"/>
    <w:rsid w:val="00403959"/>
    <w:rsid w:val="00437C42"/>
    <w:rsid w:val="00450DFA"/>
    <w:rsid w:val="00482964"/>
    <w:rsid w:val="004869D3"/>
    <w:rsid w:val="00544AEC"/>
    <w:rsid w:val="0057071A"/>
    <w:rsid w:val="006462B4"/>
    <w:rsid w:val="006D27D7"/>
    <w:rsid w:val="006F01C0"/>
    <w:rsid w:val="00713647"/>
    <w:rsid w:val="00715C5C"/>
    <w:rsid w:val="00733919"/>
    <w:rsid w:val="008259F6"/>
    <w:rsid w:val="00841D0D"/>
    <w:rsid w:val="00874207"/>
    <w:rsid w:val="008B353E"/>
    <w:rsid w:val="008D057D"/>
    <w:rsid w:val="008F1EDD"/>
    <w:rsid w:val="008F6297"/>
    <w:rsid w:val="009046A6"/>
    <w:rsid w:val="009825FA"/>
    <w:rsid w:val="009C1185"/>
    <w:rsid w:val="009F2BEF"/>
    <w:rsid w:val="009F7B5F"/>
    <w:rsid w:val="00A04C21"/>
    <w:rsid w:val="00A50679"/>
    <w:rsid w:val="00A80B23"/>
    <w:rsid w:val="00A83729"/>
    <w:rsid w:val="00A94AF6"/>
    <w:rsid w:val="00AE536D"/>
    <w:rsid w:val="00B15075"/>
    <w:rsid w:val="00B808F7"/>
    <w:rsid w:val="00BA1517"/>
    <w:rsid w:val="00BB57E9"/>
    <w:rsid w:val="00BC11E9"/>
    <w:rsid w:val="00BF0AC9"/>
    <w:rsid w:val="00C110BF"/>
    <w:rsid w:val="00C25B76"/>
    <w:rsid w:val="00C46E34"/>
    <w:rsid w:val="00C85FA5"/>
    <w:rsid w:val="00CE6933"/>
    <w:rsid w:val="00D3679C"/>
    <w:rsid w:val="00D91A18"/>
    <w:rsid w:val="00DA29EC"/>
    <w:rsid w:val="00DA679E"/>
    <w:rsid w:val="00E31219"/>
    <w:rsid w:val="00EB6422"/>
    <w:rsid w:val="00EC48CE"/>
    <w:rsid w:val="00EC5445"/>
    <w:rsid w:val="00ED1ED1"/>
    <w:rsid w:val="00F25EC0"/>
    <w:rsid w:val="00F524F5"/>
    <w:rsid w:val="00F827CC"/>
    <w:rsid w:val="00FC1740"/>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96B7"/>
  <w15:chartTrackingRefBased/>
  <w15:docId w15:val="{9E47891F-4808-43F7-8976-9E62691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6933"/>
    <w:pPr>
      <w:spacing w:after="0" w:line="276" w:lineRule="auto"/>
    </w:pPr>
    <w:rPr>
      <w:rFonts w:ascii="Arial" w:eastAsia="Times New Roman" w:hAnsi="Arial" w:cs="Arial"/>
      <w:lang w:eastAsia="ru-RU"/>
    </w:rPr>
  </w:style>
  <w:style w:type="paragraph" w:styleId="4">
    <w:name w:val="heading 4"/>
    <w:basedOn w:val="a"/>
    <w:next w:val="a"/>
    <w:link w:val="40"/>
    <w:uiPriority w:val="9"/>
    <w:semiHidden/>
    <w:unhideWhenUsed/>
    <w:qFormat/>
    <w:rsid w:val="00F827CC"/>
    <w:pPr>
      <w:keepNext/>
      <w:keepLines/>
      <w:spacing w:before="4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Стиль"/>
    <w:basedOn w:val="a1"/>
    <w:rsid w:val="00CE6933"/>
    <w:pPr>
      <w:spacing w:after="0" w:line="240" w:lineRule="auto"/>
    </w:pPr>
    <w:rPr>
      <w:rFonts w:ascii="Calibri" w:eastAsia="Times New Roman" w:hAnsi="Calibri" w:cs="Times New Roman"/>
      <w:sz w:val="20"/>
      <w:szCs w:val="20"/>
      <w:lang w:val="uk-UA"/>
    </w:rPr>
    <w:tblPr/>
  </w:style>
  <w:style w:type="paragraph" w:customStyle="1" w:styleId="1">
    <w:name w:val="Обычный1"/>
    <w:rsid w:val="00CE6933"/>
    <w:pPr>
      <w:spacing w:after="0" w:line="276" w:lineRule="auto"/>
    </w:pPr>
    <w:rPr>
      <w:rFonts w:ascii="Arial" w:eastAsia="Times New Roman" w:hAnsi="Arial" w:cs="Arial"/>
      <w:lang w:eastAsia="ru-RU"/>
    </w:rPr>
  </w:style>
  <w:style w:type="paragraph" w:styleId="a4">
    <w:name w:val="List Paragraph"/>
    <w:basedOn w:val="a"/>
    <w:uiPriority w:val="34"/>
    <w:qFormat/>
    <w:rsid w:val="00544AEC"/>
    <w:pPr>
      <w:ind w:left="720"/>
      <w:contextualSpacing/>
    </w:pPr>
  </w:style>
  <w:style w:type="paragraph" w:customStyle="1" w:styleId="MetodSpysokmarkovanyj">
    <w:name w:val="Metod_Spysok markovanyj"/>
    <w:basedOn w:val="a"/>
    <w:rsid w:val="003E608F"/>
    <w:pPr>
      <w:numPr>
        <w:numId w:val="1"/>
      </w:numPr>
      <w:tabs>
        <w:tab w:val="clear" w:pos="360"/>
        <w:tab w:val="num" w:pos="603"/>
      </w:tabs>
      <w:spacing w:line="240" w:lineRule="auto"/>
      <w:ind w:left="603" w:hanging="315"/>
      <w:jc w:val="both"/>
    </w:pPr>
    <w:rPr>
      <w:rFonts w:ascii="Times New Roman" w:hAnsi="Times New Roman" w:cs="Times New Roman"/>
      <w:lang w:val="uk-UA" w:eastAsia="uk-UA"/>
    </w:rPr>
  </w:style>
  <w:style w:type="paragraph" w:styleId="a5">
    <w:name w:val="Body Text"/>
    <w:basedOn w:val="a"/>
    <w:link w:val="a6"/>
    <w:unhideWhenUsed/>
    <w:rsid w:val="00001DBD"/>
    <w:pPr>
      <w:spacing w:before="240" w:line="360" w:lineRule="auto"/>
    </w:pPr>
    <w:rPr>
      <w:rFonts w:ascii="Times New Roman" w:hAnsi="Times New Roman" w:cs="Times New Roman"/>
      <w:sz w:val="28"/>
      <w:szCs w:val="24"/>
      <w:lang w:val="uk-UA"/>
    </w:rPr>
  </w:style>
  <w:style w:type="character" w:customStyle="1" w:styleId="a6">
    <w:name w:val="Основной текст Знак"/>
    <w:basedOn w:val="a0"/>
    <w:link w:val="a5"/>
    <w:rsid w:val="00001DBD"/>
    <w:rPr>
      <w:rFonts w:ascii="Times New Roman" w:eastAsia="Times New Roman" w:hAnsi="Times New Roman" w:cs="Times New Roman"/>
      <w:sz w:val="28"/>
      <w:szCs w:val="24"/>
      <w:lang w:val="uk-UA" w:eastAsia="ru-RU"/>
    </w:rPr>
  </w:style>
  <w:style w:type="paragraph" w:customStyle="1" w:styleId="Default">
    <w:name w:val="Default"/>
    <w:rsid w:val="00450DF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Обычный (Интернет)"/>
    <w:basedOn w:val="a"/>
    <w:uiPriority w:val="99"/>
    <w:rsid w:val="00083A64"/>
    <w:pPr>
      <w:spacing w:before="100" w:beforeAutospacing="1" w:after="100" w:afterAutospacing="1" w:line="240" w:lineRule="auto"/>
    </w:pPr>
    <w:rPr>
      <w:rFonts w:ascii="Times New Roman" w:hAnsi="Times New Roman" w:cs="Times New Roman"/>
      <w:sz w:val="24"/>
      <w:szCs w:val="24"/>
    </w:rPr>
  </w:style>
  <w:style w:type="character" w:styleId="a8">
    <w:name w:val="Hyperlink"/>
    <w:rsid w:val="00DA679E"/>
    <w:rPr>
      <w:color w:val="0000FF"/>
      <w:u w:val="single"/>
    </w:rPr>
  </w:style>
  <w:style w:type="paragraph" w:styleId="3">
    <w:name w:val="Body Text Indent 3"/>
    <w:basedOn w:val="a"/>
    <w:link w:val="30"/>
    <w:uiPriority w:val="99"/>
    <w:semiHidden/>
    <w:unhideWhenUsed/>
    <w:rsid w:val="00F827CC"/>
    <w:pPr>
      <w:spacing w:after="120"/>
      <w:ind w:left="283"/>
    </w:pPr>
    <w:rPr>
      <w:sz w:val="16"/>
      <w:szCs w:val="16"/>
    </w:rPr>
  </w:style>
  <w:style w:type="character" w:customStyle="1" w:styleId="30">
    <w:name w:val="Основной текст с отступом 3 Знак"/>
    <w:basedOn w:val="a0"/>
    <w:link w:val="3"/>
    <w:uiPriority w:val="99"/>
    <w:semiHidden/>
    <w:rsid w:val="00F827CC"/>
    <w:rPr>
      <w:rFonts w:ascii="Arial" w:eastAsia="Times New Roman" w:hAnsi="Arial" w:cs="Arial"/>
      <w:sz w:val="16"/>
      <w:szCs w:val="16"/>
      <w:lang w:eastAsia="ru-RU"/>
    </w:rPr>
  </w:style>
  <w:style w:type="character" w:customStyle="1" w:styleId="40">
    <w:name w:val="Заголовок 4 Знак"/>
    <w:basedOn w:val="a0"/>
    <w:link w:val="4"/>
    <w:uiPriority w:val="9"/>
    <w:semiHidden/>
    <w:rsid w:val="00F827CC"/>
    <w:rPr>
      <w:rFonts w:asciiTheme="majorHAnsi" w:eastAsiaTheme="majorEastAsia" w:hAnsiTheme="majorHAnsi" w:cstheme="majorBidi"/>
      <w:i/>
      <w:iCs/>
      <w:color w:val="2E74B5" w:themeColor="accent1" w:themeShade="BF"/>
    </w:rPr>
  </w:style>
  <w:style w:type="paragraph" w:customStyle="1" w:styleId="2">
    <w:name w:val="Основной текст (2)"/>
    <w:basedOn w:val="a"/>
    <w:rsid w:val="009F7B5F"/>
    <w:pPr>
      <w:widowControl w:val="0"/>
      <w:shd w:val="clear" w:color="auto" w:fill="FFFFFF"/>
      <w:suppressAutoHyphens/>
      <w:spacing w:line="480" w:lineRule="exact"/>
    </w:pPr>
    <w:rPr>
      <w:rFonts w:ascii="Times New Roman" w:hAnsi="Times New Roman" w:cs="Times New Roman"/>
      <w:b/>
      <w:bCs/>
      <w:color w:val="000000"/>
      <w:sz w:val="27"/>
      <w:szCs w:val="27"/>
      <w:lang w:val="uk-UA" w:eastAsia="ar-SA"/>
    </w:rPr>
  </w:style>
  <w:style w:type="character" w:customStyle="1" w:styleId="bold">
    <w:name w:val="bold"/>
    <w:basedOn w:val="a0"/>
    <w:rsid w:val="006D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7857">
      <w:bodyDiv w:val="1"/>
      <w:marLeft w:val="0"/>
      <w:marRight w:val="0"/>
      <w:marTop w:val="0"/>
      <w:marBottom w:val="0"/>
      <w:divBdr>
        <w:top w:val="none" w:sz="0" w:space="0" w:color="auto"/>
        <w:left w:val="none" w:sz="0" w:space="0" w:color="auto"/>
        <w:bottom w:val="none" w:sz="0" w:space="0" w:color="auto"/>
        <w:right w:val="none" w:sz="0" w:space="0" w:color="auto"/>
      </w:divBdr>
    </w:div>
    <w:div w:id="1002514491">
      <w:bodyDiv w:val="1"/>
      <w:marLeft w:val="0"/>
      <w:marRight w:val="0"/>
      <w:marTop w:val="0"/>
      <w:marBottom w:val="0"/>
      <w:divBdr>
        <w:top w:val="none" w:sz="0" w:space="0" w:color="auto"/>
        <w:left w:val="none" w:sz="0" w:space="0" w:color="auto"/>
        <w:bottom w:val="none" w:sz="0" w:space="0" w:color="auto"/>
        <w:right w:val="none" w:sz="0" w:space="0" w:color="auto"/>
      </w:divBdr>
    </w:div>
    <w:div w:id="11199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dcterms:created xsi:type="dcterms:W3CDTF">2020-10-19T09:07:00Z</dcterms:created>
  <dcterms:modified xsi:type="dcterms:W3CDTF">2020-10-27T09:29:00Z</dcterms:modified>
</cp:coreProperties>
</file>