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9" w:rsidRPr="00632374" w:rsidRDefault="001958B9" w:rsidP="001958B9">
      <w:pPr>
        <w:spacing w:line="276" w:lineRule="auto"/>
        <w:jc w:val="center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Комплексний звіт </w:t>
      </w:r>
    </w:p>
    <w:p w:rsidR="001958B9" w:rsidRPr="00632374" w:rsidRDefault="001958B9" w:rsidP="001958B9">
      <w:pPr>
        <w:spacing w:line="276" w:lineRule="auto"/>
        <w:jc w:val="center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кафедри германської філології </w:t>
      </w:r>
    </w:p>
    <w:p w:rsidR="001958B9" w:rsidRPr="00632374" w:rsidRDefault="001958B9" w:rsidP="001958B9">
      <w:pPr>
        <w:spacing w:line="276" w:lineRule="auto"/>
        <w:jc w:val="center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за підсумками наукової, </w:t>
      </w:r>
    </w:p>
    <w:p w:rsidR="001958B9" w:rsidRPr="00632374" w:rsidRDefault="001958B9" w:rsidP="001958B9">
      <w:pPr>
        <w:spacing w:line="276" w:lineRule="auto"/>
        <w:jc w:val="center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науково-технічної та інноваційної діяльності </w:t>
      </w:r>
    </w:p>
    <w:p w:rsidR="001958B9" w:rsidRPr="00632374" w:rsidRDefault="001958B9" w:rsidP="001958B9">
      <w:pPr>
        <w:spacing w:line="276" w:lineRule="auto"/>
        <w:jc w:val="center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>за І півріччя 2020 р.</w:t>
      </w:r>
    </w:p>
    <w:p w:rsidR="001958B9" w:rsidRPr="00632374" w:rsidRDefault="001958B9" w:rsidP="001958B9">
      <w:pPr>
        <w:jc w:val="center"/>
        <w:rPr>
          <w:b/>
          <w:sz w:val="26"/>
          <w:szCs w:val="26"/>
        </w:rPr>
      </w:pPr>
    </w:p>
    <w:p w:rsidR="001958B9" w:rsidRPr="00632374" w:rsidRDefault="001958B9" w:rsidP="001958B9">
      <w:pPr>
        <w:numPr>
          <w:ilvl w:val="0"/>
          <w:numId w:val="2"/>
        </w:numPr>
        <w:tabs>
          <w:tab w:val="num" w:pos="567"/>
        </w:tabs>
        <w:ind w:left="0" w:firstLine="357"/>
        <w:jc w:val="both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>Інформація з виконання науково-дослідної роботи на кафедрі за І півріччя 2020 р.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За результатами роботи над науковою темою кафедри </w:t>
      </w:r>
      <w:r w:rsidRPr="00632374">
        <w:rPr>
          <w:i/>
          <w:sz w:val="26"/>
          <w:szCs w:val="26"/>
        </w:rPr>
        <w:t>«</w:t>
      </w:r>
      <w:r w:rsidRPr="00632374">
        <w:rPr>
          <w:b/>
          <w:i/>
          <w:sz w:val="26"/>
          <w:szCs w:val="26"/>
        </w:rPr>
        <w:t>Новий формат фахової підготовки майбутніх перекладачів і вчителів англійської мови до професійної діяльності у полікультурному суспільстві</w:t>
      </w:r>
      <w:r w:rsidRPr="00632374">
        <w:rPr>
          <w:i/>
          <w:sz w:val="26"/>
          <w:szCs w:val="26"/>
        </w:rPr>
        <w:t>»</w:t>
      </w:r>
      <w:r w:rsidRPr="00632374">
        <w:rPr>
          <w:sz w:val="26"/>
          <w:szCs w:val="26"/>
        </w:rPr>
        <w:t xml:space="preserve"> </w:t>
      </w:r>
      <w:r w:rsidR="00EC7EE2" w:rsidRPr="00632374">
        <w:rPr>
          <w:sz w:val="26"/>
          <w:szCs w:val="26"/>
        </w:rPr>
        <w:t>надруковано</w:t>
      </w:r>
      <w:r w:rsidRPr="00632374">
        <w:rPr>
          <w:sz w:val="26"/>
          <w:szCs w:val="26"/>
        </w:rPr>
        <w:t xml:space="preserve"> колективну монографію «</w:t>
      </w:r>
      <w:r w:rsidRPr="00632374">
        <w:rPr>
          <w:sz w:val="26"/>
          <w:szCs w:val="26"/>
          <w:lang w:val="en-US"/>
        </w:rPr>
        <w:t>New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Perspectives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in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English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Philology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and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Teaching</w:t>
      </w:r>
      <w:r w:rsidRPr="00632374">
        <w:rPr>
          <w:sz w:val="26"/>
          <w:szCs w:val="26"/>
        </w:rPr>
        <w:t xml:space="preserve"> </w:t>
      </w:r>
      <w:r w:rsidRPr="00632374">
        <w:rPr>
          <w:sz w:val="26"/>
          <w:szCs w:val="26"/>
          <w:lang w:val="en-US"/>
        </w:rPr>
        <w:t>English</w:t>
      </w:r>
      <w:r w:rsidRPr="00632374">
        <w:rPr>
          <w:sz w:val="26"/>
          <w:szCs w:val="26"/>
          <w:shd w:val="clear" w:color="auto" w:fill="FFFFFF"/>
        </w:rPr>
        <w:t>»</w:t>
      </w:r>
      <w:r w:rsidRPr="00632374">
        <w:rPr>
          <w:sz w:val="26"/>
          <w:szCs w:val="26"/>
        </w:rPr>
        <w:t>.</w:t>
      </w:r>
    </w:p>
    <w:p w:rsidR="001958B9" w:rsidRPr="00632374" w:rsidRDefault="001958B9" w:rsidP="001958B9">
      <w:pPr>
        <w:pStyle w:val="afa"/>
        <w:ind w:left="0"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В межах тем індивідуальних досліджень викладачів скеровувалась робота студентів в напрямку теми кафедри. Викладачі кафедри разом з викладачами кафедри методики викладання германських мов працювали в напрямку наукових досліджень в галузі філології, міжкультурної комунікації, перекладознавства, методики навчання англійської мови на різних етапах та літератури країни, мова якої вивчається. </w:t>
      </w:r>
    </w:p>
    <w:p w:rsidR="001958B9" w:rsidRPr="00632374" w:rsidRDefault="001958B9" w:rsidP="001958B9">
      <w:pPr>
        <w:pStyle w:val="afa"/>
        <w:ind w:left="0" w:firstLine="709"/>
        <w:jc w:val="both"/>
        <w:rPr>
          <w:color w:val="000000"/>
          <w:sz w:val="26"/>
          <w:szCs w:val="26"/>
        </w:rPr>
      </w:pPr>
      <w:r w:rsidRPr="00632374">
        <w:rPr>
          <w:color w:val="000000"/>
          <w:sz w:val="26"/>
          <w:szCs w:val="26"/>
        </w:rPr>
        <w:t>В галузі перекладознавства роботи були присвячені проблемам особливостям інтерпретації англомовного газетного стилю (Матюха Г.В.), врахуванню культурного та граматичного аспектів мови під час перекладу (</w:t>
      </w:r>
      <w:proofErr w:type="spellStart"/>
      <w:r w:rsidRPr="00632374">
        <w:rPr>
          <w:sz w:val="26"/>
          <w:szCs w:val="26"/>
        </w:rPr>
        <w:t>Баранцова</w:t>
      </w:r>
      <w:proofErr w:type="spellEnd"/>
      <w:r w:rsidRPr="00632374">
        <w:rPr>
          <w:sz w:val="26"/>
          <w:szCs w:val="26"/>
        </w:rPr>
        <w:t xml:space="preserve"> І.О.</w:t>
      </w:r>
      <w:r w:rsidRPr="00632374">
        <w:rPr>
          <w:color w:val="000000"/>
          <w:sz w:val="26"/>
          <w:szCs w:val="26"/>
        </w:rPr>
        <w:t>).</w:t>
      </w:r>
    </w:p>
    <w:p w:rsidR="001958B9" w:rsidRPr="00632374" w:rsidRDefault="001958B9" w:rsidP="001958B9">
      <w:pPr>
        <w:pStyle w:val="afa"/>
        <w:ind w:left="0" w:firstLine="709"/>
        <w:jc w:val="both"/>
        <w:rPr>
          <w:color w:val="000000"/>
          <w:sz w:val="26"/>
          <w:szCs w:val="26"/>
        </w:rPr>
      </w:pPr>
      <w:r w:rsidRPr="00632374">
        <w:rPr>
          <w:sz w:val="26"/>
          <w:szCs w:val="26"/>
        </w:rPr>
        <w:t>В межах проблеми міжкультурної комунікації</w:t>
      </w:r>
      <w:r w:rsidRPr="00632374">
        <w:rPr>
          <w:bCs/>
          <w:sz w:val="26"/>
          <w:szCs w:val="26"/>
        </w:rPr>
        <w:t xml:space="preserve"> досліджувалося викладання іноземних мов у контексті культурологічної парадигми,</w:t>
      </w:r>
      <w:r w:rsidRPr="00632374">
        <w:rPr>
          <w:sz w:val="26"/>
          <w:szCs w:val="26"/>
        </w:rPr>
        <w:t xml:space="preserve"> іншомовна культура та технології полікультурної освіти, формування в здобувачів вищої освіти міжкультурної компетенції та р</w:t>
      </w:r>
      <w:r w:rsidRPr="00632374">
        <w:rPr>
          <w:bCs/>
          <w:sz w:val="26"/>
          <w:szCs w:val="26"/>
        </w:rPr>
        <w:t>оль міжкультурної комунікації в цьому процесі.</w:t>
      </w:r>
    </w:p>
    <w:p w:rsidR="001958B9" w:rsidRPr="00632374" w:rsidRDefault="001958B9" w:rsidP="001958B9">
      <w:pPr>
        <w:pStyle w:val="afa"/>
        <w:ind w:left="0" w:firstLine="709"/>
        <w:jc w:val="both"/>
        <w:rPr>
          <w:color w:val="000000"/>
          <w:sz w:val="26"/>
          <w:szCs w:val="26"/>
        </w:rPr>
      </w:pPr>
      <w:r w:rsidRPr="00632374">
        <w:rPr>
          <w:sz w:val="26"/>
          <w:szCs w:val="26"/>
        </w:rPr>
        <w:t xml:space="preserve">Дослідження з літератури були спрямовані на визначення особливостей </w:t>
      </w:r>
      <w:proofErr w:type="spellStart"/>
      <w:r w:rsidRPr="00632374">
        <w:rPr>
          <w:sz w:val="26"/>
          <w:szCs w:val="26"/>
        </w:rPr>
        <w:t>ідіостилей</w:t>
      </w:r>
      <w:proofErr w:type="spellEnd"/>
      <w:r w:rsidRPr="00632374">
        <w:rPr>
          <w:sz w:val="26"/>
          <w:szCs w:val="26"/>
        </w:rPr>
        <w:t xml:space="preserve"> різних англійських і американських письменників, як класиків, так і сучасних. В галузі філології акцент було зроблено на дослідження, присвячені словотворенню, аналізу неологізмів (Гармаш О.Л.), порівнянню різних варіантів англійської мови, зокрема Канадського і Британського (Куликова Л.А., Камишова Т.М.), проблемі визначення стандарту англійської мови (Рябуха Т.В.), та лексичному забарвленню характеристик літературних героїв (</w:t>
      </w:r>
      <w:proofErr w:type="spellStart"/>
      <w:r w:rsidRPr="00632374">
        <w:rPr>
          <w:sz w:val="26"/>
          <w:szCs w:val="26"/>
        </w:rPr>
        <w:t>Насалевич</w:t>
      </w:r>
      <w:proofErr w:type="spellEnd"/>
      <w:r w:rsidRPr="00632374">
        <w:rPr>
          <w:sz w:val="26"/>
          <w:szCs w:val="26"/>
        </w:rPr>
        <w:t xml:space="preserve"> Т.В.)</w:t>
      </w:r>
    </w:p>
    <w:p w:rsidR="000771EB" w:rsidRPr="00632374" w:rsidRDefault="000771EB" w:rsidP="001958B9">
      <w:pPr>
        <w:pStyle w:val="afa"/>
        <w:ind w:left="0" w:firstLine="709"/>
        <w:jc w:val="both"/>
        <w:rPr>
          <w:sz w:val="26"/>
          <w:szCs w:val="26"/>
        </w:rPr>
      </w:pPr>
    </w:p>
    <w:p w:rsidR="000771EB" w:rsidRPr="00632374" w:rsidRDefault="000771EB" w:rsidP="001958B9">
      <w:pPr>
        <w:pStyle w:val="afa"/>
        <w:ind w:left="0" w:firstLine="709"/>
        <w:jc w:val="both"/>
        <w:rPr>
          <w:sz w:val="26"/>
          <w:szCs w:val="26"/>
        </w:rPr>
      </w:pPr>
    </w:p>
    <w:p w:rsidR="001958B9" w:rsidRPr="00632374" w:rsidRDefault="001958B9" w:rsidP="001958B9">
      <w:pPr>
        <w:pStyle w:val="afa"/>
        <w:ind w:left="0"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Спільними зусиллями кафедри методики викладання германських мов та кафедри германської філології було проведено студентську конференцію. Доцент Матюха Г.В. упродовж звітного періоду була ініціатором, організатором і відповідальною за проведення </w:t>
      </w:r>
      <w:r w:rsidRPr="00632374">
        <w:rPr>
          <w:sz w:val="28"/>
          <w:szCs w:val="28"/>
        </w:rPr>
        <w:t>щорічної студентської науково-практичної конференції</w:t>
      </w:r>
      <w:r w:rsidRPr="00632374">
        <w:rPr>
          <w:sz w:val="26"/>
          <w:szCs w:val="26"/>
        </w:rPr>
        <w:t xml:space="preserve"> </w:t>
      </w:r>
      <w:r w:rsidRPr="00632374">
        <w:rPr>
          <w:b/>
          <w:i/>
          <w:caps/>
          <w:sz w:val="26"/>
          <w:szCs w:val="26"/>
        </w:rPr>
        <w:t>«</w:t>
      </w:r>
      <w:r w:rsidRPr="00632374">
        <w:rPr>
          <w:b/>
          <w:i/>
          <w:sz w:val="26"/>
          <w:szCs w:val="26"/>
        </w:rPr>
        <w:t xml:space="preserve">Актуальні проблеми функціонування мови і літератури та методів їх викладання в сучасному </w:t>
      </w:r>
      <w:proofErr w:type="spellStart"/>
      <w:r w:rsidRPr="00632374">
        <w:rPr>
          <w:b/>
          <w:i/>
          <w:sz w:val="26"/>
          <w:szCs w:val="26"/>
        </w:rPr>
        <w:t>поліетнічному</w:t>
      </w:r>
      <w:proofErr w:type="spellEnd"/>
      <w:r w:rsidRPr="00632374">
        <w:rPr>
          <w:b/>
          <w:i/>
          <w:sz w:val="26"/>
          <w:szCs w:val="26"/>
        </w:rPr>
        <w:t xml:space="preserve"> суспільстві»</w:t>
      </w:r>
      <w:r w:rsidRPr="00632374">
        <w:rPr>
          <w:sz w:val="26"/>
          <w:szCs w:val="26"/>
        </w:rPr>
        <w:t xml:space="preserve"> (Мелітополь, 24 квітня 2020 р.). Цього року у зв’язку з карантинними заходами конференція була проведена в он-лайн форматі за допомогою Skype платформи. </w:t>
      </w:r>
    </w:p>
    <w:p w:rsidR="001958B9" w:rsidRPr="00632374" w:rsidRDefault="001958B9" w:rsidP="001958B9">
      <w:pPr>
        <w:ind w:firstLine="709"/>
        <w:jc w:val="both"/>
        <w:rPr>
          <w:i/>
          <w:sz w:val="26"/>
          <w:szCs w:val="26"/>
        </w:rPr>
      </w:pPr>
      <w:r w:rsidRPr="00632374">
        <w:rPr>
          <w:sz w:val="26"/>
          <w:szCs w:val="26"/>
        </w:rPr>
        <w:t xml:space="preserve">Робота конференції відбулася за </w:t>
      </w:r>
      <w:r w:rsidRPr="00632374">
        <w:rPr>
          <w:b/>
          <w:i/>
          <w:sz w:val="26"/>
          <w:szCs w:val="26"/>
        </w:rPr>
        <w:t>секціями: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 Проблеми сучасного мовознавства.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2. Сучасне літературознавство у світлі новітніх наукових досліджень.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3. Інноваційні технології у теорії та практиці навчання мови і літератури.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4. Проблеми перекладу в сучасному суспільстві.</w:t>
      </w:r>
    </w:p>
    <w:p w:rsidR="001958B9" w:rsidRPr="00632374" w:rsidRDefault="001958B9" w:rsidP="001958B9">
      <w:pPr>
        <w:pStyle w:val="afa"/>
        <w:ind w:left="0"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5. Міжкультурна комунікація: комунікативно-когнітивні аспекти.</w:t>
      </w:r>
    </w:p>
    <w:p w:rsidR="001958B9" w:rsidRPr="00632374" w:rsidRDefault="001958B9" w:rsidP="001958B9">
      <w:pPr>
        <w:pStyle w:val="afa"/>
        <w:ind w:left="0"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lastRenderedPageBreak/>
        <w:t xml:space="preserve">За матеріалами конференції в режимі онлайн вийшла збірка наукових праць </w:t>
      </w:r>
      <w:r w:rsidRPr="00632374">
        <w:rPr>
          <w:b/>
          <w:i/>
          <w:sz w:val="26"/>
          <w:szCs w:val="26"/>
        </w:rPr>
        <w:t>«</w:t>
      </w:r>
      <w:r w:rsidR="00EC7EE2" w:rsidRPr="00632374">
        <w:rPr>
          <w:b/>
          <w:i/>
          <w:sz w:val="26"/>
          <w:szCs w:val="26"/>
        </w:rPr>
        <w:t>Студентські</w:t>
      </w:r>
      <w:r w:rsidRPr="00632374">
        <w:rPr>
          <w:b/>
          <w:i/>
          <w:sz w:val="26"/>
          <w:szCs w:val="26"/>
        </w:rPr>
        <w:t xml:space="preserve"> наукові студії»</w:t>
      </w:r>
      <w:r w:rsidRPr="00632374">
        <w:rPr>
          <w:sz w:val="26"/>
          <w:szCs w:val="26"/>
        </w:rPr>
        <w:t xml:space="preserve"> (головний редактор – Куликова Л.А.). </w:t>
      </w:r>
    </w:p>
    <w:p w:rsidR="001958B9" w:rsidRPr="00632374" w:rsidRDefault="001958B9" w:rsidP="001958B9">
      <w:pPr>
        <w:pStyle w:val="afa"/>
        <w:ind w:left="0" w:firstLine="709"/>
        <w:jc w:val="both"/>
        <w:rPr>
          <w:sz w:val="26"/>
          <w:szCs w:val="26"/>
          <w:lang w:eastAsia="ru-RU"/>
        </w:rPr>
      </w:pPr>
      <w:r w:rsidRPr="00632374">
        <w:rPr>
          <w:sz w:val="26"/>
          <w:szCs w:val="26"/>
          <w:lang w:eastAsia="ru-RU"/>
        </w:rPr>
        <w:t>У рамках роботи «Методичної майстерні Нової Української школи» 9 січня 2020 року було проведено майстер-клас для вчителів англійської мови загальноосвітніх шкіл м. Мелітополя на тему: «Короткометражний фільм у навчанні іноземної мови».</w:t>
      </w:r>
    </w:p>
    <w:p w:rsidR="001958B9" w:rsidRPr="00632374" w:rsidRDefault="001958B9" w:rsidP="001958B9">
      <w:pPr>
        <w:pStyle w:val="afa"/>
        <w:ind w:left="0" w:firstLine="709"/>
        <w:jc w:val="both"/>
        <w:rPr>
          <w:sz w:val="26"/>
          <w:szCs w:val="26"/>
        </w:rPr>
      </w:pPr>
      <w:r w:rsidRPr="00632374">
        <w:rPr>
          <w:sz w:val="26"/>
          <w:szCs w:val="26"/>
          <w:lang w:eastAsia="ru-RU"/>
        </w:rPr>
        <w:t xml:space="preserve">Викладачі кафедр германської філології та методики викладання германських мов Рябуха Т. В., Харченко Т. І., Ткач М. В., та </w:t>
      </w:r>
      <w:proofErr w:type="spellStart"/>
      <w:r w:rsidRPr="00632374">
        <w:rPr>
          <w:sz w:val="26"/>
          <w:szCs w:val="26"/>
          <w:lang w:eastAsia="ru-RU"/>
        </w:rPr>
        <w:t>Гостіщева</w:t>
      </w:r>
      <w:proofErr w:type="spellEnd"/>
      <w:r w:rsidRPr="00632374">
        <w:rPr>
          <w:sz w:val="26"/>
          <w:szCs w:val="26"/>
          <w:lang w:eastAsia="ru-RU"/>
        </w:rPr>
        <w:t xml:space="preserve"> Н. О. продемонстрували сучасні технології використання короткометражного фільму як методичного ресурсу на уроці іноземної мови. 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</w:p>
    <w:p w:rsidR="001958B9" w:rsidRPr="00632374" w:rsidRDefault="001958B9" w:rsidP="001958B9">
      <w:pPr>
        <w:ind w:firstLine="709"/>
        <w:jc w:val="both"/>
        <w:rPr>
          <w:color w:val="000000"/>
          <w:sz w:val="26"/>
          <w:szCs w:val="26"/>
        </w:rPr>
      </w:pPr>
      <w:r w:rsidRPr="00632374">
        <w:rPr>
          <w:sz w:val="26"/>
          <w:szCs w:val="26"/>
        </w:rPr>
        <w:t>Викладачами кафедри опубліковано</w:t>
      </w:r>
      <w:r w:rsidRPr="00632374">
        <w:rPr>
          <w:color w:val="FF0000"/>
          <w:sz w:val="26"/>
          <w:szCs w:val="26"/>
        </w:rPr>
        <w:t xml:space="preserve"> </w:t>
      </w:r>
      <w:r w:rsidR="002740C8" w:rsidRPr="00632374">
        <w:rPr>
          <w:b/>
          <w:color w:val="000000"/>
          <w:sz w:val="26"/>
          <w:szCs w:val="26"/>
        </w:rPr>
        <w:t>42</w:t>
      </w:r>
      <w:r w:rsidRPr="00632374">
        <w:rPr>
          <w:color w:val="000000"/>
          <w:sz w:val="26"/>
          <w:szCs w:val="26"/>
        </w:rPr>
        <w:t xml:space="preserve"> стат</w:t>
      </w:r>
      <w:r w:rsidR="00EC7EE2" w:rsidRPr="00632374">
        <w:rPr>
          <w:color w:val="000000"/>
          <w:sz w:val="26"/>
          <w:szCs w:val="26"/>
        </w:rPr>
        <w:t>ей</w:t>
      </w:r>
      <w:r w:rsidRPr="00632374">
        <w:rPr>
          <w:color w:val="000000"/>
          <w:sz w:val="26"/>
          <w:szCs w:val="26"/>
        </w:rPr>
        <w:t xml:space="preserve"> і тез, зокрема: </w:t>
      </w:r>
      <w:r w:rsidR="00FB19C3" w:rsidRPr="00632374">
        <w:rPr>
          <w:b/>
          <w:color w:val="000000"/>
          <w:sz w:val="26"/>
          <w:szCs w:val="26"/>
        </w:rPr>
        <w:t>4</w:t>
      </w:r>
      <w:r w:rsidRPr="00632374">
        <w:rPr>
          <w:color w:val="000000"/>
          <w:sz w:val="26"/>
          <w:szCs w:val="26"/>
        </w:rPr>
        <w:t xml:space="preserve"> публікацій у фахових виданнях, </w:t>
      </w:r>
      <w:r w:rsidR="002740C8" w:rsidRPr="00632374">
        <w:rPr>
          <w:b/>
          <w:color w:val="000000"/>
          <w:sz w:val="26"/>
          <w:szCs w:val="26"/>
        </w:rPr>
        <w:t>6</w:t>
      </w:r>
      <w:r w:rsidRPr="00632374">
        <w:rPr>
          <w:color w:val="000000"/>
          <w:sz w:val="26"/>
          <w:szCs w:val="26"/>
        </w:rPr>
        <w:t xml:space="preserve"> </w:t>
      </w:r>
      <w:r w:rsidR="0021693E" w:rsidRPr="00632374">
        <w:rPr>
          <w:color w:val="000000"/>
          <w:sz w:val="26"/>
          <w:szCs w:val="26"/>
        </w:rPr>
        <w:t xml:space="preserve">– </w:t>
      </w:r>
      <w:r w:rsidRPr="00632374">
        <w:rPr>
          <w:color w:val="000000"/>
          <w:sz w:val="26"/>
          <w:szCs w:val="26"/>
        </w:rPr>
        <w:t xml:space="preserve">у </w:t>
      </w:r>
      <w:r w:rsidR="0021693E" w:rsidRPr="00632374">
        <w:rPr>
          <w:color w:val="000000"/>
          <w:sz w:val="26"/>
          <w:szCs w:val="26"/>
        </w:rPr>
        <w:t xml:space="preserve">міжнародних виданнях та </w:t>
      </w:r>
      <w:r w:rsidRPr="00632374">
        <w:rPr>
          <w:b/>
          <w:color w:val="000000"/>
          <w:sz w:val="26"/>
          <w:szCs w:val="26"/>
        </w:rPr>
        <w:t>3</w:t>
      </w:r>
      <w:r w:rsidR="0021693E" w:rsidRPr="00632374">
        <w:rPr>
          <w:b/>
          <w:color w:val="000000"/>
          <w:sz w:val="26"/>
          <w:szCs w:val="26"/>
        </w:rPr>
        <w:t>2</w:t>
      </w:r>
      <w:r w:rsidR="0021693E" w:rsidRPr="00632374">
        <w:rPr>
          <w:color w:val="000000"/>
          <w:sz w:val="26"/>
          <w:szCs w:val="26"/>
        </w:rPr>
        <w:t xml:space="preserve"> інші публікації</w:t>
      </w:r>
      <w:r w:rsidRPr="00632374">
        <w:rPr>
          <w:color w:val="000000"/>
          <w:sz w:val="26"/>
          <w:szCs w:val="26"/>
        </w:rPr>
        <w:t>.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1.1. Інформація про науково-дослідні роботи, що виконуються на кафедрі у межах робочого часу НПП</w:t>
      </w:r>
    </w:p>
    <w:p w:rsidR="001958B9" w:rsidRPr="00632374" w:rsidRDefault="001958B9" w:rsidP="001958B9">
      <w:pPr>
        <w:ind w:left="720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134"/>
        <w:gridCol w:w="3402"/>
      </w:tblGrid>
      <w:tr w:rsidR="001958B9" w:rsidRPr="00632374" w:rsidTr="00EC7EE2">
        <w:tc>
          <w:tcPr>
            <w:tcW w:w="709" w:type="dxa"/>
            <w:vMerge w:val="restart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b/>
                <w:kern w:val="1"/>
                <w:sz w:val="26"/>
                <w:szCs w:val="26"/>
              </w:rPr>
            </w:pPr>
            <w:r w:rsidRPr="00632374">
              <w:rPr>
                <w:sz w:val="26"/>
                <w:szCs w:val="26"/>
              </w:rPr>
              <w:br w:type="page"/>
            </w:r>
            <w:r w:rsidRPr="00632374">
              <w:rPr>
                <w:rFonts w:eastAsia="Lucida Sans Unicode"/>
                <w:b/>
                <w:kern w:val="1"/>
                <w:sz w:val="26"/>
                <w:szCs w:val="26"/>
              </w:rPr>
              <w:t>№ з/п</w:t>
            </w:r>
          </w:p>
        </w:tc>
        <w:tc>
          <w:tcPr>
            <w:tcW w:w="3260" w:type="dxa"/>
            <w:vMerge w:val="restart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b/>
                <w:kern w:val="1"/>
                <w:sz w:val="26"/>
                <w:szCs w:val="26"/>
              </w:rPr>
            </w:pPr>
            <w:r w:rsidRPr="00632374">
              <w:rPr>
                <w:b/>
                <w:sz w:val="26"/>
                <w:szCs w:val="26"/>
              </w:rPr>
              <w:t>Назва теми НДР, кафедра, науковий керівник</w:t>
            </w:r>
          </w:p>
        </w:tc>
        <w:tc>
          <w:tcPr>
            <w:tcW w:w="2268" w:type="dxa"/>
            <w:gridSpan w:val="2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b/>
                <w:kern w:val="1"/>
                <w:sz w:val="26"/>
                <w:szCs w:val="26"/>
              </w:rPr>
            </w:pPr>
            <w:r w:rsidRPr="00632374">
              <w:rPr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3402" w:type="dxa"/>
            <w:vMerge w:val="restart"/>
            <w:vAlign w:val="center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b/>
                <w:kern w:val="1"/>
                <w:sz w:val="26"/>
                <w:szCs w:val="26"/>
              </w:rPr>
            </w:pPr>
            <w:r w:rsidRPr="00632374">
              <w:rPr>
                <w:b/>
                <w:sz w:val="26"/>
                <w:szCs w:val="26"/>
              </w:rPr>
              <w:t>Результати, значущість</w:t>
            </w:r>
          </w:p>
        </w:tc>
      </w:tr>
      <w:tr w:rsidR="001958B9" w:rsidRPr="00632374" w:rsidTr="00EC7EE2">
        <w:tc>
          <w:tcPr>
            <w:tcW w:w="709" w:type="dxa"/>
            <w:vMerge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632374">
              <w:rPr>
                <w:rFonts w:eastAsia="Lucida Sans Unicode"/>
                <w:kern w:val="1"/>
                <w:sz w:val="26"/>
                <w:szCs w:val="26"/>
              </w:rPr>
              <w:t>початок</w:t>
            </w:r>
          </w:p>
        </w:tc>
        <w:tc>
          <w:tcPr>
            <w:tcW w:w="1134" w:type="dxa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632374">
              <w:rPr>
                <w:rFonts w:eastAsia="Lucida Sans Unicode"/>
                <w:kern w:val="1"/>
                <w:sz w:val="26"/>
                <w:szCs w:val="26"/>
              </w:rPr>
              <w:t>кінець</w:t>
            </w:r>
          </w:p>
        </w:tc>
        <w:tc>
          <w:tcPr>
            <w:tcW w:w="3402" w:type="dxa"/>
            <w:vMerge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1958B9" w:rsidRPr="00632374" w:rsidTr="00EC7EE2">
        <w:tc>
          <w:tcPr>
            <w:tcW w:w="709" w:type="dxa"/>
          </w:tcPr>
          <w:p w:rsidR="001958B9" w:rsidRPr="00632374" w:rsidRDefault="001958B9" w:rsidP="00EC7EE2">
            <w:pPr>
              <w:tabs>
                <w:tab w:val="left" w:pos="75"/>
                <w:tab w:val="left" w:pos="600"/>
              </w:tabs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</w:p>
        </w:tc>
        <w:tc>
          <w:tcPr>
            <w:tcW w:w="3260" w:type="dxa"/>
          </w:tcPr>
          <w:p w:rsidR="001958B9" w:rsidRPr="00632374" w:rsidRDefault="001958B9" w:rsidP="0021693E">
            <w:pPr>
              <w:rPr>
                <w:sz w:val="26"/>
                <w:szCs w:val="26"/>
              </w:rPr>
            </w:pPr>
            <w:r w:rsidRPr="00632374">
              <w:rPr>
                <w:sz w:val="26"/>
                <w:szCs w:val="26"/>
              </w:rPr>
              <w:t>«Німецька повсякденність в умовах євроінтеграції та її концептуальне вираження у німецькій мові».</w:t>
            </w:r>
          </w:p>
          <w:p w:rsidR="001958B9" w:rsidRPr="00632374" w:rsidRDefault="001958B9" w:rsidP="0021693E">
            <w:pPr>
              <w:rPr>
                <w:sz w:val="26"/>
                <w:szCs w:val="26"/>
              </w:rPr>
            </w:pPr>
            <w:r w:rsidRPr="00632374">
              <w:rPr>
                <w:b/>
                <w:sz w:val="26"/>
                <w:szCs w:val="26"/>
              </w:rPr>
              <w:t>Науковий керівник:</w:t>
            </w:r>
            <w:r w:rsidRPr="00632374">
              <w:rPr>
                <w:sz w:val="26"/>
                <w:szCs w:val="26"/>
              </w:rPr>
              <w:t xml:space="preserve"> кандидат філологічних наук, доцент </w:t>
            </w:r>
            <w:r w:rsidR="0021693E" w:rsidRPr="00632374">
              <w:rPr>
                <w:sz w:val="26"/>
                <w:szCs w:val="26"/>
              </w:rPr>
              <w:t xml:space="preserve">      </w:t>
            </w:r>
            <w:proofErr w:type="spellStart"/>
            <w:r w:rsidRPr="00632374">
              <w:rPr>
                <w:sz w:val="26"/>
                <w:szCs w:val="26"/>
              </w:rPr>
              <w:t>Жигоренко</w:t>
            </w:r>
            <w:proofErr w:type="spellEnd"/>
            <w:r w:rsidRPr="00632374">
              <w:rPr>
                <w:sz w:val="26"/>
                <w:szCs w:val="26"/>
              </w:rPr>
              <w:t xml:space="preserve"> І. Ю. </w:t>
            </w:r>
          </w:p>
          <w:p w:rsidR="001958B9" w:rsidRPr="00632374" w:rsidRDefault="001958B9" w:rsidP="00EC7E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958B9" w:rsidRPr="00632374" w:rsidRDefault="001958B9" w:rsidP="00EC7EE2">
            <w:pPr>
              <w:tabs>
                <w:tab w:val="left" w:pos="600"/>
              </w:tabs>
              <w:ind w:left="-110" w:right="-108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21693E" w:rsidRPr="00632374" w:rsidRDefault="001958B9" w:rsidP="00EC7EE2">
            <w:pPr>
              <w:tabs>
                <w:tab w:val="left" w:pos="600"/>
              </w:tabs>
              <w:ind w:left="-110" w:right="-108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632374">
              <w:rPr>
                <w:rFonts w:eastAsia="Lucida Sans Unicode"/>
                <w:kern w:val="1"/>
                <w:sz w:val="26"/>
                <w:szCs w:val="26"/>
              </w:rPr>
              <w:t>01.01.</w:t>
            </w:r>
          </w:p>
          <w:p w:rsidR="001958B9" w:rsidRPr="00632374" w:rsidRDefault="001958B9" w:rsidP="00EC7EE2">
            <w:pPr>
              <w:tabs>
                <w:tab w:val="left" w:pos="600"/>
              </w:tabs>
              <w:ind w:left="-110" w:right="-108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632374">
              <w:rPr>
                <w:rFonts w:eastAsia="Lucida Sans Unicode"/>
                <w:kern w:val="1"/>
                <w:sz w:val="26"/>
                <w:szCs w:val="26"/>
              </w:rPr>
              <w:t>2018</w:t>
            </w:r>
            <w:r w:rsidR="0021693E" w:rsidRPr="00632374">
              <w:rPr>
                <w:rFonts w:eastAsia="Lucida Sans Unicode"/>
                <w:kern w:val="1"/>
                <w:sz w:val="26"/>
                <w:szCs w:val="26"/>
              </w:rPr>
              <w:t xml:space="preserve"> р.</w:t>
            </w:r>
          </w:p>
        </w:tc>
        <w:tc>
          <w:tcPr>
            <w:tcW w:w="1134" w:type="dxa"/>
          </w:tcPr>
          <w:p w:rsidR="001958B9" w:rsidRPr="00632374" w:rsidRDefault="001958B9" w:rsidP="00EC7EE2">
            <w:pPr>
              <w:tabs>
                <w:tab w:val="left" w:pos="600"/>
              </w:tabs>
              <w:ind w:left="-110" w:right="-108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21693E" w:rsidRPr="00632374" w:rsidRDefault="001958B9" w:rsidP="00EC7EE2">
            <w:pPr>
              <w:tabs>
                <w:tab w:val="left" w:pos="600"/>
              </w:tabs>
              <w:ind w:left="-110" w:right="-108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632374">
              <w:rPr>
                <w:rFonts w:eastAsia="Lucida Sans Unicode"/>
                <w:kern w:val="1"/>
                <w:sz w:val="26"/>
                <w:szCs w:val="26"/>
              </w:rPr>
              <w:t>31.12.</w:t>
            </w:r>
          </w:p>
          <w:p w:rsidR="001958B9" w:rsidRPr="00632374" w:rsidRDefault="001958B9" w:rsidP="00EC7EE2">
            <w:pPr>
              <w:tabs>
                <w:tab w:val="left" w:pos="600"/>
              </w:tabs>
              <w:ind w:left="-110" w:right="-108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632374">
              <w:rPr>
                <w:rFonts w:eastAsia="Lucida Sans Unicode"/>
                <w:kern w:val="1"/>
                <w:sz w:val="26"/>
                <w:szCs w:val="26"/>
              </w:rPr>
              <w:t>2020</w:t>
            </w:r>
            <w:r w:rsidR="0021693E" w:rsidRPr="00632374">
              <w:rPr>
                <w:rFonts w:eastAsia="Lucida Sans Unicode"/>
                <w:kern w:val="1"/>
                <w:sz w:val="26"/>
                <w:szCs w:val="26"/>
              </w:rPr>
              <w:t xml:space="preserve"> р.</w:t>
            </w:r>
          </w:p>
        </w:tc>
        <w:tc>
          <w:tcPr>
            <w:tcW w:w="3402" w:type="dxa"/>
          </w:tcPr>
          <w:p w:rsidR="001958B9" w:rsidRPr="00632374" w:rsidRDefault="00136CBF" w:rsidP="00EC7EE2">
            <w:pPr>
              <w:jc w:val="both"/>
              <w:rPr>
                <w:sz w:val="26"/>
                <w:szCs w:val="26"/>
              </w:rPr>
            </w:pPr>
            <w:r w:rsidRPr="00632374">
              <w:rPr>
                <w:sz w:val="26"/>
                <w:szCs w:val="26"/>
              </w:rPr>
              <w:t>1.</w:t>
            </w:r>
            <w:r w:rsidR="0021693E" w:rsidRPr="00632374">
              <w:rPr>
                <w:sz w:val="26"/>
                <w:szCs w:val="26"/>
              </w:rPr>
              <w:t xml:space="preserve"> </w:t>
            </w:r>
            <w:r w:rsidR="001958B9" w:rsidRPr="00632374">
              <w:rPr>
                <w:sz w:val="26"/>
                <w:szCs w:val="26"/>
              </w:rPr>
              <w:t xml:space="preserve">Оновлено зміст і структуру навчальних дисциплін філологічного професійно-практичного циклу. </w:t>
            </w:r>
            <w:r w:rsidR="00D2749B" w:rsidRPr="00632374">
              <w:rPr>
                <w:sz w:val="26"/>
                <w:szCs w:val="26"/>
              </w:rPr>
              <w:t>Створено дидактичні матеріали з впровадження різноманітних форм і методів організації навчального процесу.</w:t>
            </w:r>
          </w:p>
          <w:p w:rsidR="00136CBF" w:rsidRPr="00632374" w:rsidRDefault="00136CBF" w:rsidP="00136CBF">
            <w:pPr>
              <w:pStyle w:val="16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632374">
              <w:rPr>
                <w:sz w:val="26"/>
                <w:szCs w:val="26"/>
                <w:lang w:val="uk-UA"/>
              </w:rPr>
              <w:t>2. Опубліковано статтю у колективній монографії:</w:t>
            </w:r>
          </w:p>
          <w:p w:rsidR="00136CBF" w:rsidRPr="00632374" w:rsidRDefault="003D6B15" w:rsidP="00136CBF">
            <w:pPr>
              <w:pStyle w:val="16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632374">
              <w:rPr>
                <w:sz w:val="26"/>
                <w:szCs w:val="26"/>
                <w:lang w:val="uk-UA"/>
              </w:rPr>
              <w:t>Жигоренко</w:t>
            </w:r>
            <w:proofErr w:type="spellEnd"/>
            <w:r w:rsidRPr="00632374">
              <w:rPr>
                <w:sz w:val="26"/>
                <w:szCs w:val="26"/>
                <w:lang w:val="uk-UA"/>
              </w:rPr>
              <w:t xml:space="preserve"> І.Ю., </w:t>
            </w:r>
            <w:proofErr w:type="spellStart"/>
            <w:r w:rsidRPr="00632374">
              <w:rPr>
                <w:sz w:val="26"/>
                <w:szCs w:val="26"/>
                <w:lang w:val="uk-UA"/>
              </w:rPr>
              <w:t>Мінькова</w:t>
            </w:r>
            <w:proofErr w:type="spellEnd"/>
            <w:r w:rsidRPr="00632374">
              <w:rPr>
                <w:sz w:val="26"/>
                <w:szCs w:val="26"/>
                <w:lang w:val="uk-UA"/>
              </w:rPr>
              <w:t xml:space="preserve"> Г.Ю. </w:t>
            </w:r>
            <w:r w:rsidR="00136CBF" w:rsidRPr="00632374">
              <w:rPr>
                <w:sz w:val="26"/>
                <w:szCs w:val="26"/>
                <w:lang w:val="uk-UA"/>
              </w:rPr>
              <w:t xml:space="preserve">Методика написання наукової роботи учня МАН // Педагогічна </w:t>
            </w:r>
            <w:proofErr w:type="spellStart"/>
            <w:r w:rsidR="00136CBF" w:rsidRPr="00632374">
              <w:rPr>
                <w:sz w:val="26"/>
                <w:szCs w:val="26"/>
                <w:lang w:val="uk-UA"/>
              </w:rPr>
              <w:t>інноватика</w:t>
            </w:r>
            <w:proofErr w:type="spellEnd"/>
            <w:r w:rsidR="00136CBF" w:rsidRPr="00632374">
              <w:rPr>
                <w:sz w:val="26"/>
                <w:szCs w:val="26"/>
                <w:lang w:val="uk-UA"/>
              </w:rPr>
              <w:t xml:space="preserve"> : досвід та перспективи Нової української школи : </w:t>
            </w:r>
            <w:proofErr w:type="spellStart"/>
            <w:r w:rsidR="00136CBF" w:rsidRPr="00632374">
              <w:rPr>
                <w:sz w:val="26"/>
                <w:szCs w:val="26"/>
                <w:lang w:val="uk-UA"/>
              </w:rPr>
              <w:t>кол</w:t>
            </w:r>
            <w:proofErr w:type="spellEnd"/>
            <w:r w:rsidR="00136CBF" w:rsidRPr="00632374">
              <w:rPr>
                <w:sz w:val="26"/>
                <w:szCs w:val="26"/>
                <w:lang w:val="uk-UA"/>
              </w:rPr>
              <w:t xml:space="preserve">. монографія / за </w:t>
            </w:r>
            <w:proofErr w:type="spellStart"/>
            <w:r w:rsidR="00136CBF" w:rsidRPr="00632374">
              <w:rPr>
                <w:sz w:val="26"/>
                <w:szCs w:val="26"/>
                <w:lang w:val="uk-UA"/>
              </w:rPr>
              <w:t>заг</w:t>
            </w:r>
            <w:proofErr w:type="spellEnd"/>
            <w:r w:rsidR="00136CBF" w:rsidRPr="00632374">
              <w:rPr>
                <w:sz w:val="26"/>
                <w:szCs w:val="26"/>
                <w:lang w:val="uk-UA"/>
              </w:rPr>
              <w:t xml:space="preserve">. ред. </w:t>
            </w:r>
            <w:r w:rsidR="00136CBF" w:rsidRPr="00632374">
              <w:rPr>
                <w:sz w:val="26"/>
                <w:szCs w:val="26"/>
              </w:rPr>
              <w:t>А. М. Солоненка, І. А. </w:t>
            </w:r>
            <w:proofErr w:type="spellStart"/>
            <w:r w:rsidR="00136CBF" w:rsidRPr="00632374">
              <w:rPr>
                <w:sz w:val="26"/>
                <w:szCs w:val="26"/>
              </w:rPr>
              <w:t>Мальцевої</w:t>
            </w:r>
            <w:proofErr w:type="spellEnd"/>
            <w:r w:rsidR="00136CBF" w:rsidRPr="00632374">
              <w:rPr>
                <w:sz w:val="26"/>
                <w:szCs w:val="26"/>
              </w:rPr>
              <w:t>, Л. Ю. </w:t>
            </w:r>
            <w:proofErr w:type="spellStart"/>
            <w:r w:rsidR="00136CBF" w:rsidRPr="00632374">
              <w:rPr>
                <w:sz w:val="26"/>
                <w:szCs w:val="26"/>
              </w:rPr>
              <w:t>Москальової</w:t>
            </w:r>
            <w:proofErr w:type="spellEnd"/>
            <w:r w:rsidR="00136CBF" w:rsidRPr="00632374">
              <w:rPr>
                <w:sz w:val="26"/>
                <w:szCs w:val="26"/>
              </w:rPr>
              <w:t>, О. С. </w:t>
            </w:r>
            <w:proofErr w:type="spellStart"/>
            <w:r w:rsidR="00136CBF" w:rsidRPr="00632374">
              <w:rPr>
                <w:sz w:val="26"/>
                <w:szCs w:val="26"/>
              </w:rPr>
              <w:t>Арабаджи</w:t>
            </w:r>
            <w:proofErr w:type="spellEnd"/>
            <w:r w:rsidR="00136CBF" w:rsidRPr="00632374">
              <w:rPr>
                <w:sz w:val="26"/>
                <w:szCs w:val="26"/>
              </w:rPr>
              <w:t xml:space="preserve">. </w:t>
            </w:r>
            <w:proofErr w:type="spellStart"/>
            <w:r w:rsidR="00136CBF" w:rsidRPr="00632374">
              <w:rPr>
                <w:sz w:val="26"/>
                <w:szCs w:val="26"/>
              </w:rPr>
              <w:t>Мелітополь</w:t>
            </w:r>
            <w:proofErr w:type="spellEnd"/>
            <w:proofErr w:type="gramStart"/>
            <w:r w:rsidR="00136CBF" w:rsidRPr="00632374">
              <w:rPr>
                <w:sz w:val="26"/>
                <w:szCs w:val="26"/>
              </w:rPr>
              <w:t xml:space="preserve"> :</w:t>
            </w:r>
            <w:proofErr w:type="gramEnd"/>
            <w:r w:rsidR="00136CBF" w:rsidRPr="00632374">
              <w:rPr>
                <w:sz w:val="26"/>
                <w:szCs w:val="26"/>
              </w:rPr>
              <w:t xml:space="preserve"> </w:t>
            </w:r>
            <w:proofErr w:type="gramStart"/>
            <w:r w:rsidR="00136CBF" w:rsidRPr="00632374">
              <w:rPr>
                <w:sz w:val="26"/>
                <w:szCs w:val="26"/>
              </w:rPr>
              <w:t>ТОВ</w:t>
            </w:r>
            <w:proofErr w:type="gramEnd"/>
            <w:r w:rsidR="00136CBF" w:rsidRPr="00632374">
              <w:rPr>
                <w:sz w:val="26"/>
                <w:szCs w:val="26"/>
              </w:rPr>
              <w:t xml:space="preserve"> «</w:t>
            </w:r>
            <w:proofErr w:type="spellStart"/>
            <w:r w:rsidR="00136CBF" w:rsidRPr="00632374">
              <w:rPr>
                <w:sz w:val="26"/>
                <w:szCs w:val="26"/>
              </w:rPr>
              <w:t>Колор</w:t>
            </w:r>
            <w:proofErr w:type="spellEnd"/>
            <w:r w:rsidR="00136CBF" w:rsidRPr="00632374">
              <w:rPr>
                <w:sz w:val="26"/>
                <w:szCs w:val="26"/>
              </w:rPr>
              <w:t xml:space="preserve"> Принт», 2019. с. 279-284.</w:t>
            </w:r>
          </w:p>
          <w:p w:rsidR="00136CBF" w:rsidRPr="00632374" w:rsidRDefault="00136CBF" w:rsidP="0021693E">
            <w:pPr>
              <w:pStyle w:val="16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632374">
              <w:rPr>
                <w:sz w:val="26"/>
                <w:szCs w:val="26"/>
                <w:lang w:val="uk-UA"/>
              </w:rPr>
              <w:t>3.</w:t>
            </w:r>
            <w:r w:rsidR="0021693E" w:rsidRPr="00632374">
              <w:rPr>
                <w:sz w:val="26"/>
                <w:szCs w:val="26"/>
                <w:lang w:val="uk-UA"/>
              </w:rPr>
              <w:t xml:space="preserve"> </w:t>
            </w:r>
            <w:r w:rsidR="00EC7EE2" w:rsidRPr="00632374">
              <w:rPr>
                <w:sz w:val="26"/>
                <w:szCs w:val="26"/>
                <w:lang w:val="uk-UA"/>
              </w:rPr>
              <w:t xml:space="preserve">Здобуто ІІІ місце (студенткою магістратури філологічного факультету </w:t>
            </w:r>
            <w:r w:rsidR="00EC7EE2" w:rsidRPr="00632374">
              <w:rPr>
                <w:sz w:val="26"/>
                <w:szCs w:val="26"/>
                <w:lang w:val="uk-UA"/>
              </w:rPr>
              <w:lastRenderedPageBreak/>
              <w:t xml:space="preserve">Лазаренко Веронікою) </w:t>
            </w:r>
            <w:r w:rsidR="00EC7EE2" w:rsidRPr="00632374">
              <w:rPr>
                <w:sz w:val="26"/>
                <w:szCs w:val="26"/>
                <w:lang w:val="uk-UA" w:eastAsia="ar-SA"/>
              </w:rPr>
              <w:t>у</w:t>
            </w:r>
            <w:r w:rsidR="00EC7EE2" w:rsidRPr="00632374">
              <w:rPr>
                <w:sz w:val="26"/>
                <w:szCs w:val="26"/>
                <w:lang w:val="uk-UA"/>
              </w:rPr>
              <w:t xml:space="preserve"> Всеукраїнському конкурсі </w:t>
            </w:r>
            <w:r w:rsidR="0021693E" w:rsidRPr="00632374">
              <w:rPr>
                <w:sz w:val="26"/>
                <w:szCs w:val="26"/>
                <w:lang w:val="uk-UA"/>
              </w:rPr>
              <w:t xml:space="preserve">студентських </w:t>
            </w:r>
            <w:r w:rsidR="00EC7EE2" w:rsidRPr="00632374">
              <w:rPr>
                <w:sz w:val="26"/>
                <w:szCs w:val="26"/>
                <w:lang w:val="uk-UA"/>
              </w:rPr>
              <w:t>наукових робіт з напрямку «</w:t>
            </w:r>
            <w:r w:rsidR="0021693E" w:rsidRPr="00632374">
              <w:rPr>
                <w:sz w:val="26"/>
                <w:szCs w:val="26"/>
                <w:lang w:val="uk-UA"/>
              </w:rPr>
              <w:t>Германські мови</w:t>
            </w:r>
            <w:r w:rsidR="00EC7EE2" w:rsidRPr="00632374">
              <w:rPr>
                <w:sz w:val="26"/>
                <w:szCs w:val="26"/>
                <w:lang w:val="uk-UA"/>
              </w:rPr>
              <w:t>»</w:t>
            </w:r>
            <w:r w:rsidRPr="00632374">
              <w:rPr>
                <w:sz w:val="26"/>
                <w:szCs w:val="26"/>
                <w:lang w:val="uk-UA"/>
              </w:rPr>
              <w:t>.</w:t>
            </w:r>
          </w:p>
          <w:p w:rsidR="0021693E" w:rsidRPr="00632374" w:rsidRDefault="0021693E" w:rsidP="0021693E">
            <w:pPr>
              <w:pStyle w:val="16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632374">
              <w:rPr>
                <w:sz w:val="26"/>
                <w:szCs w:val="26"/>
                <w:lang w:val="uk-UA"/>
              </w:rPr>
              <w:t xml:space="preserve">4. Керівництво науковим гуртком кафедри «Філологічні студії». </w:t>
            </w:r>
          </w:p>
        </w:tc>
      </w:tr>
    </w:tbl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1.2 Опис найбільш ефективних розробок, відкриттів, роботи зі значним економічним і соціальним ефектом та інформацією щодо реалізації їх результатів за формою:</w:t>
      </w:r>
    </w:p>
    <w:p w:rsidR="000C50E7" w:rsidRPr="000C50E7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1.3 Конкурентоспроможні прикладні розробки та новітні технології за пріоритетними напрямами розвитку науки і техніки із зазначенням підприємств і організацій, які можуть бути зацікавлені у їх використанні </w:t>
      </w:r>
    </w:p>
    <w:p w:rsidR="000C50E7" w:rsidRPr="000C50E7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  <w:lang w:val="ru-RU"/>
        </w:rPr>
      </w:pPr>
      <w:r w:rsidRPr="00632374">
        <w:rPr>
          <w:sz w:val="26"/>
          <w:szCs w:val="26"/>
        </w:rPr>
        <w:t xml:space="preserve">1.4 Інформація про діяльність з комерціалізації науково-технічних розробок за формою: 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1.5 Відомості про наукове та науково-технічне співробітництво із закордонними організаціями (договори, участь у виставках, кількість грантів та інше).</w:t>
      </w:r>
    </w:p>
    <w:p w:rsidR="001958B9" w:rsidRPr="00632374" w:rsidRDefault="001958B9" w:rsidP="001958B9">
      <w:pPr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Викладачами кафедри продовжено науково-методичну співпрацю з Вищою лінгвістичною школою продовжую співпрацю з Вища школа лінгвістична (Польща), зокрема, видання спільної монографії «Відтворення емфази в англо-українських художніх перекладах» (Денисенко Н.В., Мілько Н.Є. ). </w:t>
      </w:r>
    </w:p>
    <w:p w:rsidR="001958B9" w:rsidRPr="00632374" w:rsidRDefault="001958B9" w:rsidP="001958B9">
      <w:pPr>
        <w:pStyle w:val="1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2374">
        <w:rPr>
          <w:rFonts w:ascii="Times New Roman" w:hAnsi="Times New Roman"/>
          <w:sz w:val="26"/>
          <w:szCs w:val="26"/>
        </w:rPr>
        <w:t>Викладачі кафедри брали участь у зарубіжних науково-методичних і наукових конференціях</w:t>
      </w:r>
      <w:r w:rsidRPr="0063237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32374">
        <w:rPr>
          <w:rFonts w:ascii="Times New Roman" w:hAnsi="Times New Roman"/>
          <w:color w:val="000000"/>
          <w:sz w:val="26"/>
          <w:szCs w:val="26"/>
        </w:rPr>
        <w:t xml:space="preserve">(Польща; США; Німеччина; </w:t>
      </w:r>
      <w:r w:rsidR="004E5BD4" w:rsidRPr="00632374">
        <w:rPr>
          <w:rFonts w:ascii="Times New Roman" w:hAnsi="Times New Roman"/>
          <w:color w:val="000000"/>
          <w:sz w:val="26"/>
          <w:szCs w:val="26"/>
        </w:rPr>
        <w:t>Азербайджан</w:t>
      </w:r>
      <w:r w:rsidRPr="00632374">
        <w:rPr>
          <w:rFonts w:ascii="Times New Roman" w:hAnsi="Times New Roman"/>
          <w:color w:val="000000"/>
          <w:sz w:val="26"/>
          <w:szCs w:val="26"/>
        </w:rPr>
        <w:t xml:space="preserve">: Куликова Л.А., Рябуха Т.В., </w:t>
      </w:r>
      <w:proofErr w:type="spellStart"/>
      <w:r w:rsidRPr="00632374">
        <w:rPr>
          <w:rFonts w:ascii="Times New Roman" w:hAnsi="Times New Roman"/>
          <w:color w:val="000000"/>
          <w:sz w:val="26"/>
          <w:szCs w:val="26"/>
        </w:rPr>
        <w:t>Ванденко</w:t>
      </w:r>
      <w:proofErr w:type="spellEnd"/>
      <w:r w:rsidRPr="00632374">
        <w:rPr>
          <w:rFonts w:ascii="Times New Roman" w:hAnsi="Times New Roman"/>
          <w:color w:val="000000"/>
          <w:sz w:val="26"/>
          <w:szCs w:val="26"/>
        </w:rPr>
        <w:t xml:space="preserve"> О.А.)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b/>
          <w:sz w:val="26"/>
          <w:szCs w:val="26"/>
        </w:rPr>
      </w:pPr>
      <w:r w:rsidRPr="00632374">
        <w:rPr>
          <w:sz w:val="26"/>
          <w:szCs w:val="26"/>
        </w:rPr>
        <w:t xml:space="preserve">1.6 Підвищення кваліфікації НПП, стажування (установа, термін), закордонні відрядження. </w:t>
      </w:r>
    </w:p>
    <w:p w:rsidR="001958B9" w:rsidRPr="00632374" w:rsidRDefault="00FB19C3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ab/>
      </w:r>
      <w:r w:rsidRPr="00632374">
        <w:rPr>
          <w:b/>
          <w:sz w:val="26"/>
          <w:szCs w:val="26"/>
        </w:rPr>
        <w:sym w:font="Symbol" w:char="F0BE"/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1.7 Відомості про науково-дослідну роботу та інноваційну діяльність студентів (участь у конференціях, конкурсах, олімпіадах).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ind w:firstLine="567"/>
        <w:jc w:val="both"/>
        <w:rPr>
          <w:kern w:val="28"/>
          <w:sz w:val="26"/>
          <w:szCs w:val="26"/>
        </w:rPr>
      </w:pPr>
      <w:r w:rsidRPr="00632374">
        <w:rPr>
          <w:kern w:val="28"/>
          <w:sz w:val="26"/>
          <w:szCs w:val="26"/>
        </w:rPr>
        <w:t>На кафедрі працює студентський науковий гурток «</w:t>
      </w:r>
      <w:r w:rsidR="00B745B8" w:rsidRPr="00632374">
        <w:rPr>
          <w:kern w:val="28"/>
          <w:sz w:val="26"/>
          <w:szCs w:val="26"/>
        </w:rPr>
        <w:t>Філологічні студії</w:t>
      </w:r>
      <w:r w:rsidRPr="00632374">
        <w:rPr>
          <w:kern w:val="28"/>
          <w:sz w:val="26"/>
          <w:szCs w:val="26"/>
        </w:rPr>
        <w:t xml:space="preserve">». Науковий керівник – </w:t>
      </w:r>
      <w:r w:rsidR="00136CBF" w:rsidRPr="00632374">
        <w:rPr>
          <w:kern w:val="28"/>
          <w:sz w:val="26"/>
          <w:szCs w:val="26"/>
        </w:rPr>
        <w:t>асистент</w:t>
      </w:r>
      <w:r w:rsidRPr="00632374">
        <w:rPr>
          <w:kern w:val="28"/>
          <w:sz w:val="26"/>
          <w:szCs w:val="26"/>
        </w:rPr>
        <w:t xml:space="preserve"> </w:t>
      </w:r>
      <w:proofErr w:type="spellStart"/>
      <w:r w:rsidRPr="00632374">
        <w:rPr>
          <w:kern w:val="28"/>
          <w:sz w:val="26"/>
          <w:szCs w:val="26"/>
        </w:rPr>
        <w:t>Мінькова</w:t>
      </w:r>
      <w:proofErr w:type="spellEnd"/>
      <w:r w:rsidRPr="00632374">
        <w:rPr>
          <w:kern w:val="28"/>
          <w:sz w:val="26"/>
          <w:szCs w:val="26"/>
        </w:rPr>
        <w:t xml:space="preserve"> Г.Ю. Староста – </w:t>
      </w:r>
      <w:r w:rsidRPr="00632374">
        <w:rPr>
          <w:rFonts w:eastAsia="Andale Sans UI"/>
          <w:kern w:val="28"/>
          <w:sz w:val="26"/>
          <w:szCs w:val="26"/>
        </w:rPr>
        <w:t xml:space="preserve">Лазаренко Вероніка Юріївна (студентка ІМ курсу, М129-ф групи, спеціальності </w:t>
      </w:r>
      <w:r w:rsidRPr="00632374">
        <w:rPr>
          <w:sz w:val="26"/>
          <w:szCs w:val="26"/>
        </w:rPr>
        <w:t xml:space="preserve">014.02 Середня освіта (Мова і література (німецька)). </w:t>
      </w:r>
    </w:p>
    <w:p w:rsidR="001958B9" w:rsidRPr="00632374" w:rsidRDefault="001958B9" w:rsidP="001958B9">
      <w:pPr>
        <w:pStyle w:val="af0"/>
        <w:ind w:left="510" w:hanging="510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1958B9" w:rsidRPr="00632374" w:rsidRDefault="001958B9" w:rsidP="001958B9">
      <w:pPr>
        <w:pStyle w:val="af0"/>
        <w:ind w:left="510" w:hanging="510"/>
        <w:jc w:val="center"/>
        <w:rPr>
          <w:rFonts w:ascii="Times New Roman" w:eastAsia="MS Mincho" w:hAnsi="Times New Roman"/>
          <w:sz w:val="26"/>
          <w:szCs w:val="26"/>
          <w:lang w:val="uk-UA"/>
        </w:rPr>
      </w:pPr>
      <w:r w:rsidRPr="00632374">
        <w:rPr>
          <w:rFonts w:ascii="Times New Roman" w:eastAsia="MS Mincho" w:hAnsi="Times New Roman"/>
          <w:b/>
          <w:sz w:val="26"/>
          <w:szCs w:val="26"/>
          <w:lang w:val="uk-UA"/>
        </w:rPr>
        <w:t xml:space="preserve">Участь студентів у конференціях 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2410"/>
        <w:gridCol w:w="1276"/>
        <w:gridCol w:w="1275"/>
      </w:tblGrid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№ з/п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назва конференції;</w:t>
            </w: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both"/>
              <w:rPr>
                <w:b/>
              </w:rPr>
            </w:pPr>
            <w:r w:rsidRPr="00632374">
              <w:rPr>
                <w:b/>
              </w:rPr>
              <w:t>прізвища учасників;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статус конференції (міжнародні, всеукраїнські, інтернет-конференції, міжвузівські)</w:t>
            </w: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  <w:rPr>
                <w:b/>
              </w:rPr>
            </w:pPr>
            <w:r w:rsidRPr="00632374">
              <w:rPr>
                <w:b/>
              </w:rPr>
              <w:t>дата і місце проведення конференції;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958B9" w:rsidRPr="00632374" w:rsidRDefault="001958B9" w:rsidP="00EC7EE2">
            <w:pPr>
              <w:suppressAutoHyphens w:val="0"/>
              <w:jc w:val="center"/>
              <w:rPr>
                <w:b/>
              </w:rPr>
            </w:pPr>
            <w:r w:rsidRPr="00632374">
              <w:rPr>
                <w:b/>
              </w:rPr>
              <w:t>форма участі (тези, доповідь, тощо).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</w:tr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rPr>
                <w:b/>
                <w:i/>
                <w:caps/>
                <w:sz w:val="26"/>
                <w:szCs w:val="26"/>
              </w:rPr>
              <w:t>«</w:t>
            </w:r>
            <w:r w:rsidRPr="00632374">
              <w:rPr>
                <w:b/>
                <w:i/>
                <w:sz w:val="26"/>
                <w:szCs w:val="26"/>
              </w:rPr>
              <w:t>Актуальні проблеми функціонуван</w:t>
            </w:r>
            <w:r w:rsidRPr="00632374">
              <w:rPr>
                <w:b/>
                <w:i/>
                <w:sz w:val="26"/>
                <w:szCs w:val="26"/>
              </w:rPr>
              <w:lastRenderedPageBreak/>
              <w:t xml:space="preserve">ня мови і літератури та методів їх викладання в сучасному </w:t>
            </w:r>
            <w:proofErr w:type="spellStart"/>
            <w:r w:rsidRPr="00632374">
              <w:rPr>
                <w:b/>
                <w:i/>
                <w:sz w:val="26"/>
                <w:szCs w:val="26"/>
              </w:rPr>
              <w:t>поліетнічному</w:t>
            </w:r>
            <w:proofErr w:type="spellEnd"/>
            <w:r w:rsidRPr="00632374">
              <w:rPr>
                <w:b/>
                <w:i/>
                <w:sz w:val="26"/>
                <w:szCs w:val="26"/>
              </w:rPr>
              <w:t xml:space="preserve"> суспільстві»</w:t>
            </w: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proofErr w:type="spellStart"/>
            <w:r w:rsidRPr="00632374">
              <w:rPr>
                <w:sz w:val="23"/>
                <w:szCs w:val="23"/>
              </w:rPr>
              <w:lastRenderedPageBreak/>
              <w:t>Балуєва</w:t>
            </w:r>
            <w:proofErr w:type="spellEnd"/>
            <w:r w:rsidRPr="00632374">
              <w:rPr>
                <w:sz w:val="23"/>
                <w:szCs w:val="23"/>
              </w:rPr>
              <w:t xml:space="preserve"> К.О.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Барановська В.В.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>Безрідна А.І.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lastRenderedPageBreak/>
              <w:t xml:space="preserve">Блищик М.В.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Бондар Н.В.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Борисова О.В.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Борт І.М.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Бухановська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М.А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Васильєва А.О.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Вовк А.В.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Гарбарчук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В.І.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Гаркушка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Д.Ю.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Глущенко Ю.В.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Головачова Є.О.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Горючкіна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Ю.О.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Григор’єва Н.В.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Губанова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Г.В.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Дорогань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Ю.В.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Дуброва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Дятленко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Єлісєєва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Л.М.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Заярна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П.А.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Калиновська Т.О.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Козинець В.С.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Лисенко А.А.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Ліннік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А.С.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Мазіна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 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Міроненко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М.Д.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Москаленко Л.М.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Ніколаєва Ю.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Нікуліна Ю.О. </w:t>
            </w:r>
          </w:p>
          <w:p w:rsidR="001958B9" w:rsidRPr="00632374" w:rsidRDefault="001958B9" w:rsidP="00EC7EE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Опашко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Г.І.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Передерій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Д.М.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>Петровський В.В.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Пюрко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В.Є.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Рішко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А.Р.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Сергєєва Н.О.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Смірнова О.В.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Соломонова Н.Ю.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>Супрун О.О.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Тарасенко М.Р.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Тур М.Є.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Фащук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Фокіна А.Д.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Чонка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Д.В.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Шелудько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Д.О.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Шигаєва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П.В.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Яремчук О.А.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Бруснік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О.К.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Лопушанський І.О. </w:t>
            </w:r>
          </w:p>
          <w:p w:rsidR="001958B9" w:rsidRPr="00632374" w:rsidRDefault="001958B9" w:rsidP="00EC7EE2">
            <w:pPr>
              <w:pStyle w:val="Default"/>
              <w:spacing w:after="164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Шкода Ю.І. </w:t>
            </w:r>
          </w:p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b/>
                <w:i/>
                <w:caps/>
              </w:rPr>
            </w:pPr>
            <w:r w:rsidRPr="00632374">
              <w:rPr>
                <w:caps/>
              </w:rPr>
              <w:lastRenderedPageBreak/>
              <w:t>ІІ В</w:t>
            </w:r>
            <w:r w:rsidRPr="00632374">
              <w:t xml:space="preserve">сеукраїнська студентська науково-практична </w:t>
            </w:r>
            <w:r w:rsidRPr="00632374">
              <w:lastRenderedPageBreak/>
              <w:t>конференція</w:t>
            </w:r>
          </w:p>
          <w:p w:rsidR="001958B9" w:rsidRPr="00632374" w:rsidRDefault="001958B9" w:rsidP="00EC7EE2">
            <w:pPr>
              <w:spacing w:line="276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b/>
                <w:i/>
              </w:rPr>
            </w:pPr>
            <w:r w:rsidRPr="00632374">
              <w:lastRenderedPageBreak/>
              <w:t>24 квітня 2020 року</w:t>
            </w:r>
          </w:p>
          <w:p w:rsidR="001958B9" w:rsidRPr="00632374" w:rsidRDefault="001958B9" w:rsidP="00EC7EE2">
            <w:pPr>
              <w:pStyle w:val="afa"/>
              <w:shd w:val="clear" w:color="auto" w:fill="FFFFFF"/>
              <w:autoSpaceDE w:val="0"/>
              <w:spacing w:line="276" w:lineRule="auto"/>
              <w:ind w:left="0"/>
              <w:jc w:val="both"/>
            </w:pPr>
            <w:r w:rsidRPr="00632374">
              <w:t xml:space="preserve">м. </w:t>
            </w:r>
            <w:r w:rsidRPr="00632374">
              <w:lastRenderedPageBreak/>
              <w:t>Мелітополь,</w:t>
            </w:r>
          </w:p>
        </w:tc>
        <w:tc>
          <w:tcPr>
            <w:tcW w:w="1275" w:type="dxa"/>
          </w:tcPr>
          <w:p w:rsidR="001958B9" w:rsidRPr="00632374" w:rsidRDefault="001958B9" w:rsidP="00EC7EE2">
            <w:pPr>
              <w:snapToGrid w:val="0"/>
              <w:spacing w:line="276" w:lineRule="auto"/>
              <w:jc w:val="both"/>
            </w:pPr>
            <w:r w:rsidRPr="00632374">
              <w:lastRenderedPageBreak/>
              <w:t>Тези, доповідь</w:t>
            </w:r>
          </w:p>
        </w:tc>
      </w:tr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«</w:t>
            </w:r>
            <w:proofErr w:type="spellStart"/>
            <w:r w:rsidRPr="00632374">
              <w:t>Science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Research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Development</w:t>
            </w:r>
            <w:proofErr w:type="spellEnd"/>
            <w:r w:rsidRPr="00632374">
              <w:t>»</w:t>
            </w: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r w:rsidRPr="00632374">
              <w:t>Куликова Л.А.</w:t>
            </w:r>
          </w:p>
          <w:p w:rsidR="001958B9" w:rsidRPr="00632374" w:rsidRDefault="001958B9" w:rsidP="00EC7EE2">
            <w:pPr>
              <w:ind w:left="-53"/>
            </w:pPr>
            <w:r w:rsidRPr="00632374">
              <w:t>Тарасенко М.Р.</w:t>
            </w:r>
          </w:p>
          <w:p w:rsidR="001958B9" w:rsidRPr="00632374" w:rsidRDefault="001958B9" w:rsidP="00EC7EE2"/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 науково-практична конференція</w:t>
            </w: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</w:pPr>
            <w:r w:rsidRPr="00632374">
              <w:t>30-31.03.2020</w:t>
            </w:r>
          </w:p>
          <w:p w:rsidR="001958B9" w:rsidRPr="00632374" w:rsidRDefault="001958B9" w:rsidP="00EC7EE2">
            <w:pPr>
              <w:jc w:val="both"/>
            </w:pPr>
            <w:r w:rsidRPr="00632374">
              <w:t>Краків</w:t>
            </w:r>
          </w:p>
        </w:tc>
        <w:tc>
          <w:tcPr>
            <w:tcW w:w="1275" w:type="dxa"/>
          </w:tcPr>
          <w:p w:rsidR="001958B9" w:rsidRPr="00632374" w:rsidRDefault="001958B9" w:rsidP="00EC7EE2">
            <w:pPr>
              <w:jc w:val="center"/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bCs/>
                <w:lang w:eastAsia="ru-RU"/>
              </w:rPr>
              <w:t xml:space="preserve">Мова та література у </w:t>
            </w:r>
            <w:r w:rsidRPr="00632374">
              <w:rPr>
                <w:bCs/>
                <w:lang w:eastAsia="ru-RU"/>
              </w:rPr>
              <w:lastRenderedPageBreak/>
              <w:t>полікультурному просторі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lastRenderedPageBreak/>
              <w:t>Насалевич</w:t>
            </w:r>
            <w:proofErr w:type="spellEnd"/>
            <w:r w:rsidRPr="00632374">
              <w:t xml:space="preserve"> Т.В., </w:t>
            </w:r>
            <w:proofErr w:type="spellStart"/>
            <w:r w:rsidRPr="00632374">
              <w:t>Балуєва</w:t>
            </w:r>
            <w:proofErr w:type="spellEnd"/>
            <w:r w:rsidRPr="00632374">
              <w:t xml:space="preserve"> К.О.</w:t>
            </w:r>
          </w:p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Міжнародна </w:t>
            </w: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7-8 лютого, </w:t>
            </w:r>
            <w:r w:rsidRPr="00632374">
              <w:lastRenderedPageBreak/>
              <w:t xml:space="preserve">2020, </w:t>
            </w:r>
            <w:proofErr w:type="spellStart"/>
            <w:r w:rsidRPr="00632374">
              <w:t>м.Львів</w:t>
            </w:r>
            <w:proofErr w:type="spellEnd"/>
          </w:p>
        </w:tc>
        <w:tc>
          <w:tcPr>
            <w:tcW w:w="1275" w:type="dxa"/>
          </w:tcPr>
          <w:p w:rsidR="001958B9" w:rsidRPr="00632374" w:rsidRDefault="001958B9" w:rsidP="00EC7EE2">
            <w:pPr>
              <w:jc w:val="both"/>
            </w:pPr>
            <w:r w:rsidRPr="00632374">
              <w:lastRenderedPageBreak/>
              <w:t>стаття</w:t>
            </w:r>
          </w:p>
        </w:tc>
      </w:tr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32374">
              <w:rPr>
                <w:bCs/>
                <w:lang w:eastAsia="ru-RU"/>
              </w:rPr>
              <w:t>Priority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Directions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of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Science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Development</w:t>
            </w:r>
            <w:proofErr w:type="spellEnd"/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Т.В., </w:t>
            </w:r>
            <w:proofErr w:type="spellStart"/>
            <w:r w:rsidRPr="00632374">
              <w:t>Ліннік</w:t>
            </w:r>
            <w:proofErr w:type="spellEnd"/>
            <w:r w:rsidRPr="00632374">
              <w:t xml:space="preserve"> А.С</w:t>
            </w:r>
          </w:p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</w:t>
            </w: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3-4 лютого, 2020, </w:t>
            </w:r>
            <w:proofErr w:type="spellStart"/>
            <w:r w:rsidRPr="00632374">
              <w:t>м.Львів</w:t>
            </w:r>
            <w:proofErr w:type="spellEnd"/>
          </w:p>
        </w:tc>
        <w:tc>
          <w:tcPr>
            <w:tcW w:w="1275" w:type="dxa"/>
          </w:tcPr>
          <w:p w:rsidR="001958B9" w:rsidRPr="00632374" w:rsidRDefault="001958B9" w:rsidP="00EC7EE2">
            <w:pPr>
              <w:jc w:val="both"/>
            </w:pPr>
            <w:r w:rsidRPr="00632374">
              <w:t>стаття</w:t>
            </w:r>
          </w:p>
        </w:tc>
      </w:tr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Концептуальні проблеми функціонування мови в полікультурному</w:t>
            </w:r>
          </w:p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просторі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Т.В., Борт І. М.</w:t>
            </w:r>
          </w:p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</w:t>
            </w: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31 березня, 2020, Мелітополь</w:t>
            </w:r>
          </w:p>
        </w:tc>
        <w:tc>
          <w:tcPr>
            <w:tcW w:w="1275" w:type="dxa"/>
          </w:tcPr>
          <w:p w:rsidR="001958B9" w:rsidRPr="00632374" w:rsidRDefault="001958B9" w:rsidP="00EC7EE2">
            <w:pPr>
              <w:jc w:val="both"/>
            </w:pPr>
            <w:r w:rsidRPr="00632374">
              <w:t>стаття</w:t>
            </w:r>
          </w:p>
        </w:tc>
      </w:tr>
      <w:tr w:rsidR="001958B9" w:rsidRPr="00632374" w:rsidTr="00EC7EE2">
        <w:tc>
          <w:tcPr>
            <w:tcW w:w="56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szCs w:val="28"/>
              </w:rPr>
              <w:t xml:space="preserve"> «Наука, технології, інновації: тенденції розвитку в Україні та світі»</w:t>
            </w:r>
          </w:p>
        </w:tc>
        <w:tc>
          <w:tcPr>
            <w:tcW w:w="2268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Cs w:val="28"/>
              </w:rPr>
            </w:pPr>
            <w:proofErr w:type="spellStart"/>
            <w:r w:rsidRPr="00632374">
              <w:rPr>
                <w:szCs w:val="28"/>
              </w:rPr>
              <w:t>Наслевич</w:t>
            </w:r>
            <w:proofErr w:type="spellEnd"/>
            <w:r w:rsidRPr="00632374">
              <w:rPr>
                <w:szCs w:val="28"/>
              </w:rPr>
              <w:t xml:space="preserve"> Т.В.,</w:t>
            </w:r>
          </w:p>
          <w:p w:rsidR="001958B9" w:rsidRPr="00632374" w:rsidRDefault="001958B9" w:rsidP="00EC7EE2">
            <w:pPr>
              <w:jc w:val="both"/>
            </w:pPr>
            <w:r w:rsidRPr="00632374">
              <w:rPr>
                <w:szCs w:val="28"/>
              </w:rPr>
              <w:t>Бондар Н. В.</w:t>
            </w:r>
          </w:p>
        </w:tc>
        <w:tc>
          <w:tcPr>
            <w:tcW w:w="241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rPr>
                <w:szCs w:val="28"/>
              </w:rPr>
              <w:t>Міжнародна студентська наукова конференція</w:t>
            </w:r>
          </w:p>
        </w:tc>
        <w:tc>
          <w:tcPr>
            <w:tcW w:w="1276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17 квітня 2020 р., Харків</w:t>
            </w:r>
          </w:p>
        </w:tc>
        <w:tc>
          <w:tcPr>
            <w:tcW w:w="1275" w:type="dxa"/>
          </w:tcPr>
          <w:p w:rsidR="001958B9" w:rsidRPr="00632374" w:rsidRDefault="001958B9" w:rsidP="00EC7EE2">
            <w:pPr>
              <w:jc w:val="both"/>
            </w:pPr>
            <w:r w:rsidRPr="00632374">
              <w:t>стаття</w:t>
            </w:r>
          </w:p>
        </w:tc>
      </w:tr>
    </w:tbl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9C4C83" w:rsidRPr="00632374" w:rsidRDefault="009C4C83" w:rsidP="001958B9">
      <w:pPr>
        <w:pStyle w:val="af0"/>
        <w:ind w:left="510" w:hanging="510"/>
        <w:jc w:val="center"/>
        <w:rPr>
          <w:rFonts w:ascii="Times New Roman" w:eastAsia="MS Mincho" w:hAnsi="Times New Roman"/>
          <w:b/>
          <w:sz w:val="26"/>
          <w:szCs w:val="26"/>
          <w:lang w:val="uk-UA"/>
        </w:rPr>
      </w:pPr>
    </w:p>
    <w:p w:rsidR="009C4C83" w:rsidRPr="00632374" w:rsidRDefault="009C4C83" w:rsidP="001958B9">
      <w:pPr>
        <w:pStyle w:val="af0"/>
        <w:ind w:left="510" w:hanging="510"/>
        <w:jc w:val="center"/>
        <w:rPr>
          <w:rFonts w:ascii="Times New Roman" w:eastAsia="MS Mincho" w:hAnsi="Times New Roman"/>
          <w:b/>
          <w:sz w:val="26"/>
          <w:szCs w:val="26"/>
          <w:lang w:val="uk-UA"/>
        </w:rPr>
      </w:pPr>
    </w:p>
    <w:p w:rsidR="001958B9" w:rsidRPr="00632374" w:rsidRDefault="001958B9" w:rsidP="001958B9">
      <w:pPr>
        <w:pStyle w:val="af0"/>
        <w:ind w:left="510" w:hanging="510"/>
        <w:jc w:val="center"/>
        <w:rPr>
          <w:rFonts w:ascii="Times New Roman" w:eastAsia="MS Mincho" w:hAnsi="Times New Roman"/>
          <w:b/>
          <w:sz w:val="26"/>
          <w:szCs w:val="26"/>
          <w:lang w:val="uk-UA"/>
        </w:rPr>
      </w:pPr>
      <w:r w:rsidRPr="00632374">
        <w:rPr>
          <w:rFonts w:ascii="Times New Roman" w:eastAsia="MS Mincho" w:hAnsi="Times New Roman"/>
          <w:b/>
          <w:sz w:val="26"/>
          <w:szCs w:val="26"/>
          <w:lang w:val="uk-UA"/>
        </w:rPr>
        <w:t>Наукові публікації студентів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125"/>
        <w:gridCol w:w="2488"/>
        <w:gridCol w:w="1165"/>
        <w:gridCol w:w="1730"/>
      </w:tblGrid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Прізвище та ініціали автора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Назва та вид публікації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Видання (видавництво, сторінки, місто, рік)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Обсяг (</w:t>
            </w:r>
            <w:proofErr w:type="spellStart"/>
            <w:r w:rsidRPr="00632374">
              <w:rPr>
                <w:b/>
              </w:rPr>
              <w:t>др.арк</w:t>
            </w:r>
            <w:proofErr w:type="spellEnd"/>
            <w:r w:rsidRPr="00632374">
              <w:rPr>
                <w:b/>
              </w:rPr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Співавтори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ind w:left="-53"/>
            </w:pPr>
            <w:r w:rsidRPr="00632374">
              <w:t>Тарасенко М.Р.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tabs>
                <w:tab w:val="left" w:pos="-426"/>
              </w:tabs>
              <w:ind w:left="21" w:right="-1"/>
              <w:jc w:val="center"/>
            </w:pPr>
            <w:r w:rsidRPr="00632374">
              <w:t>Тези</w:t>
            </w:r>
          </w:p>
          <w:p w:rsidR="001958B9" w:rsidRPr="00632374" w:rsidRDefault="001958B9" w:rsidP="00EC7EE2">
            <w:pPr>
              <w:tabs>
                <w:tab w:val="left" w:pos="-426"/>
              </w:tabs>
              <w:ind w:left="21" w:right="-1"/>
              <w:jc w:val="both"/>
            </w:pPr>
            <w:r w:rsidRPr="00632374">
              <w:t xml:space="preserve">Professional-oriented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foreign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languages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higher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education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institutions</w:t>
            </w:r>
            <w:proofErr w:type="spellEnd"/>
          </w:p>
          <w:p w:rsidR="001958B9" w:rsidRPr="00632374" w:rsidRDefault="001958B9" w:rsidP="00EC7EE2">
            <w:pPr>
              <w:tabs>
                <w:tab w:val="left" w:pos="-426"/>
              </w:tabs>
              <w:ind w:left="21" w:right="-1"/>
              <w:jc w:val="center"/>
              <w:rPr>
                <w:b/>
                <w:snapToGrid w:val="0"/>
                <w:lang w:eastAsia="en-US"/>
              </w:rPr>
            </w:pPr>
            <w:r w:rsidRPr="00632374">
              <w:rPr>
                <w:b/>
                <w:lang w:eastAsia="en-US"/>
              </w:rPr>
              <w:t>Міжнарод</w:t>
            </w:r>
            <w:r w:rsidRPr="00632374">
              <w:rPr>
                <w:b/>
              </w:rPr>
              <w:t xml:space="preserve">не </w:t>
            </w:r>
            <w:r w:rsidRPr="00632374">
              <w:rPr>
                <w:b/>
                <w:snapToGrid w:val="0"/>
                <w:lang w:eastAsia="en-US"/>
              </w:rPr>
              <w:t>видання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  <w:rPr>
                <w:b/>
                <w:bCs/>
              </w:rPr>
            </w:pPr>
            <w:r w:rsidRPr="00632374">
              <w:rPr>
                <w:b/>
                <w:bCs/>
              </w:rPr>
              <w:t>Польща</w:t>
            </w:r>
          </w:p>
          <w:p w:rsidR="001958B9" w:rsidRPr="00632374" w:rsidRDefault="001958B9" w:rsidP="00EC7EE2">
            <w:pPr>
              <w:jc w:val="both"/>
              <w:rPr>
                <w:rStyle w:val="aff4"/>
                <w:i w:val="0"/>
                <w:iCs w:val="0"/>
              </w:rPr>
            </w:pPr>
            <w:r w:rsidRPr="00632374">
              <w:t xml:space="preserve">Науковий журнал  </w:t>
            </w:r>
            <w:r w:rsidRPr="00632374">
              <w:rPr>
                <w:i/>
                <w:iCs/>
                <w:shd w:val="clear" w:color="auto" w:fill="FFFFFF"/>
              </w:rPr>
              <w:t>«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Herald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pedagogiki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.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Nauka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 i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Praktyka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». </w:t>
            </w:r>
            <w:r w:rsidRPr="00632374">
              <w:rPr>
                <w:i/>
                <w:color w:val="7030A0"/>
              </w:rPr>
              <w:t xml:space="preserve">– </w:t>
            </w:r>
            <w:r w:rsidRPr="00632374">
              <w:rPr>
                <w:rStyle w:val="aff4"/>
                <w:i w:val="0"/>
                <w:iCs w:val="0"/>
                <w:shd w:val="clear" w:color="auto" w:fill="FFFFFF"/>
              </w:rPr>
              <w:t>Варшава:</w:t>
            </w:r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Sp</w:t>
            </w:r>
            <w:proofErr w:type="spellEnd"/>
            <w:r w:rsidRPr="00632374">
              <w:t xml:space="preserve">. z </w:t>
            </w:r>
            <w:proofErr w:type="spellStart"/>
            <w:r w:rsidRPr="00632374">
              <w:t>o.o</w:t>
            </w:r>
            <w:proofErr w:type="spellEnd"/>
            <w:r w:rsidRPr="00632374">
              <w:t>. «</w:t>
            </w:r>
            <w:proofErr w:type="spellStart"/>
            <w:r w:rsidRPr="00632374">
              <w:t>Diamond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trading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tour</w:t>
            </w:r>
            <w:proofErr w:type="spellEnd"/>
            <w:r w:rsidRPr="00632374">
              <w:t xml:space="preserve">», 2020. </w:t>
            </w:r>
            <w:r w:rsidRPr="00632374">
              <w:rPr>
                <w:i/>
                <w:color w:val="7030A0"/>
              </w:rPr>
              <w:t xml:space="preserve"> </w:t>
            </w:r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№</w:t>
            </w:r>
            <w:r w:rsidRPr="00632374">
              <w:rPr>
                <w:rStyle w:val="aff4"/>
                <w:i w:val="0"/>
                <w:iCs w:val="0"/>
                <w:shd w:val="clear" w:color="auto" w:fill="FFFFFF"/>
              </w:rPr>
              <w:t xml:space="preserve">53. </w:t>
            </w:r>
            <w:r w:rsidRPr="00632374">
              <w:t xml:space="preserve"> С. 148-149.</w:t>
            </w:r>
          </w:p>
          <w:p w:rsidR="001958B9" w:rsidRPr="00632374" w:rsidRDefault="001958B9" w:rsidP="00EC7EE2">
            <w:pPr>
              <w:pStyle w:val="2"/>
              <w:tabs>
                <w:tab w:val="left" w:pos="360"/>
              </w:tabs>
              <w:spacing w:line="240" w:lineRule="auto"/>
              <w:ind w:left="-567" w:firstLine="0"/>
              <w:jc w:val="both"/>
              <w:rPr>
                <w:color w:val="7030A0"/>
                <w:lang w:val="uk-UA"/>
              </w:rPr>
            </w:pPr>
          </w:p>
          <w:p w:rsidR="001958B9" w:rsidRPr="00632374" w:rsidRDefault="001958B9" w:rsidP="00EC7EE2">
            <w:pPr>
              <w:tabs>
                <w:tab w:val="left" w:pos="-426"/>
              </w:tabs>
              <w:ind w:left="21" w:right="-1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  <w:rPr>
                <w:shd w:val="clear" w:color="auto" w:fill="FFFFFF"/>
              </w:rPr>
            </w:pPr>
            <w:r w:rsidRPr="00632374">
              <w:rPr>
                <w:shd w:val="clear" w:color="auto" w:fill="FFFFFF"/>
              </w:rPr>
              <w:t>0,2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ind w:left="-53"/>
              <w:rPr>
                <w:shd w:val="clear" w:color="auto" w:fill="FFFFFF"/>
              </w:rPr>
            </w:pPr>
            <w:r w:rsidRPr="00632374">
              <w:rPr>
                <w:shd w:val="clear" w:color="auto" w:fill="FFFFFF"/>
              </w:rPr>
              <w:t>Куликова Л.А.</w:t>
            </w:r>
          </w:p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  <w:rPr>
                <w:shd w:val="clear" w:color="auto" w:fill="FFFFFF"/>
              </w:rPr>
            </w:pPr>
            <w:r w:rsidRPr="00632374">
              <w:t>Тарасенко М.Р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  <w:rPr>
                <w:rFonts w:ascii="Times New Roman CYR" w:hAnsi="Times New Roman CYR" w:cs="Times New Roman CYR"/>
              </w:rPr>
            </w:pPr>
            <w:r w:rsidRPr="00632374">
              <w:rPr>
                <w:rFonts w:ascii="Times New Roman CYR" w:hAnsi="Times New Roman CYR" w:cs="Times New Roman CYR"/>
              </w:rPr>
              <w:t>Стаття</w:t>
            </w:r>
          </w:p>
          <w:p w:rsidR="001958B9" w:rsidRPr="00632374" w:rsidRDefault="001958B9" w:rsidP="00EC7EE2">
            <w:pPr>
              <w:rPr>
                <w:lang w:eastAsia="en-US"/>
              </w:rPr>
            </w:pPr>
            <w:r w:rsidRPr="00632374">
              <w:rPr>
                <w:lang w:eastAsia="en-US"/>
              </w:rPr>
              <w:t>Соціокультурний аспект назви кольору</w:t>
            </w:r>
          </w:p>
          <w:p w:rsidR="001958B9" w:rsidRPr="00632374" w:rsidRDefault="001958B9" w:rsidP="00EC7EE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FB19C3">
            <w:pPr>
              <w:jc w:val="both"/>
            </w:pPr>
            <w:r w:rsidRPr="00632374">
              <w:t>VІІІ Міжнародна наукова конференція «Концептуальні проблеми функціонування мови в полікультурному прост</w:t>
            </w:r>
            <w:r w:rsidR="00FB19C3" w:rsidRPr="00632374">
              <w:t xml:space="preserve">орі»: Мова. Свідомість. Концепт. Мелітополь. </w:t>
            </w:r>
            <w:r w:rsidRPr="00632374">
              <w:t xml:space="preserve">2020. </w:t>
            </w:r>
            <w:r w:rsidRPr="00632374">
              <w:lastRenderedPageBreak/>
              <w:t xml:space="preserve">Вип. 10. </w:t>
            </w:r>
            <w:r w:rsidRPr="00632374">
              <w:rPr>
                <w:i/>
                <w:color w:val="7030A0"/>
              </w:rPr>
              <w:t xml:space="preserve"> </w:t>
            </w:r>
            <w:r w:rsidRPr="00632374">
              <w:t xml:space="preserve">С. 73-79.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0,41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ind w:left="-53"/>
            </w:pPr>
            <w:r w:rsidRPr="00632374">
              <w:t>Тарасенко Т.В.</w:t>
            </w:r>
            <w:r w:rsidRPr="00632374">
              <w:rPr>
                <w:shd w:val="clear" w:color="auto" w:fill="FFFFFF"/>
              </w:rPr>
              <w:t xml:space="preserve"> Куликова Л.А.</w:t>
            </w:r>
          </w:p>
          <w:p w:rsidR="001958B9" w:rsidRPr="00632374" w:rsidRDefault="001958B9" w:rsidP="00EC7EE2">
            <w:pPr>
              <w:ind w:left="-53"/>
            </w:pPr>
            <w:r w:rsidRPr="00632374">
              <w:t>.</w:t>
            </w:r>
          </w:p>
          <w:p w:rsidR="001958B9" w:rsidRPr="00632374" w:rsidRDefault="001958B9" w:rsidP="00EC7EE2">
            <w:pPr>
              <w:ind w:left="-53"/>
            </w:pP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lastRenderedPageBreak/>
              <w:t>Балуєва</w:t>
            </w:r>
            <w:proofErr w:type="spellEnd"/>
            <w:r w:rsidRPr="00632374">
              <w:t xml:space="preserve"> К.О.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bCs/>
                <w:lang w:eastAsia="ru-RU"/>
              </w:rPr>
              <w:t>Проблема показу американського суспільства споживачів у романі Т. Драйзера «Сестра Керрі»</w:t>
            </w:r>
          </w:p>
          <w:p w:rsidR="001958B9" w:rsidRPr="00632374" w:rsidRDefault="001958B9" w:rsidP="00EC7EE2">
            <w:pPr>
              <w:jc w:val="center"/>
            </w:pPr>
            <w:r w:rsidRPr="00632374">
              <w:t xml:space="preserve">Стаття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Львів: ГО «Наукова філологічна організація «ЛОГОС», 2020, С. 42-47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Ліннік</w:t>
            </w:r>
            <w:proofErr w:type="spellEnd"/>
            <w:r w:rsidRPr="00632374">
              <w:t xml:space="preserve"> А.С.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32374">
              <w:rPr>
                <w:bCs/>
                <w:lang w:eastAsia="ru-RU"/>
              </w:rPr>
              <w:t>Linguostylistic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Expressive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Means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in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the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Image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Creating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of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Martin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Eden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in</w:t>
            </w:r>
            <w:proofErr w:type="spellEnd"/>
            <w:r w:rsidRPr="00632374">
              <w:rPr>
                <w:bCs/>
                <w:lang w:eastAsia="ru-RU"/>
              </w:rPr>
              <w:t xml:space="preserve"> J. </w:t>
            </w:r>
            <w:proofErr w:type="spellStart"/>
            <w:r w:rsidRPr="00632374">
              <w:rPr>
                <w:bCs/>
                <w:lang w:eastAsia="ru-RU"/>
              </w:rPr>
              <w:t>London's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Novel</w:t>
            </w:r>
            <w:proofErr w:type="spellEnd"/>
            <w:r w:rsidRPr="00632374">
              <w:rPr>
                <w:bCs/>
                <w:lang w:eastAsia="ru-RU"/>
              </w:rPr>
              <w:t xml:space="preserve"> “</w:t>
            </w:r>
            <w:proofErr w:type="spellStart"/>
            <w:r w:rsidRPr="00632374">
              <w:rPr>
                <w:bCs/>
                <w:lang w:eastAsia="ru-RU"/>
              </w:rPr>
              <w:t>Martin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Eden</w:t>
            </w:r>
            <w:proofErr w:type="spellEnd"/>
            <w:r w:rsidRPr="00632374">
              <w:rPr>
                <w:bCs/>
                <w:lang w:eastAsia="ru-RU"/>
              </w:rPr>
              <w:t>”</w:t>
            </w:r>
          </w:p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32374">
              <w:t>Стаття</w:t>
            </w:r>
          </w:p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SPC “Sci-</w:t>
            </w:r>
            <w:proofErr w:type="spellStart"/>
            <w:r w:rsidRPr="00632374">
              <w:rPr>
                <w:lang w:eastAsia="ru-RU"/>
              </w:rPr>
              <w:t>conf.com.ua</w:t>
            </w:r>
            <w:proofErr w:type="spellEnd"/>
            <w:r w:rsidRPr="00632374">
              <w:rPr>
                <w:lang w:eastAsia="ru-RU"/>
              </w:rPr>
              <w:t xml:space="preserve">”, </w:t>
            </w:r>
            <w:proofErr w:type="spellStart"/>
            <w:r w:rsidRPr="00632374">
              <w:rPr>
                <w:lang w:eastAsia="ru-RU"/>
              </w:rPr>
              <w:t>Lviv</w:t>
            </w:r>
            <w:proofErr w:type="spellEnd"/>
            <w:r w:rsidRPr="00632374">
              <w:rPr>
                <w:lang w:eastAsia="ru-RU"/>
              </w:rPr>
              <w:t xml:space="preserve">, </w:t>
            </w:r>
            <w:proofErr w:type="spellStart"/>
            <w:r w:rsidRPr="00632374">
              <w:rPr>
                <w:lang w:eastAsia="ru-RU"/>
              </w:rPr>
              <w:t>Ukraine</w:t>
            </w:r>
            <w:proofErr w:type="spellEnd"/>
            <w:r w:rsidRPr="00632374">
              <w:rPr>
                <w:lang w:eastAsia="ru-RU"/>
              </w:rPr>
              <w:t>. 2020. С. 560-564</w:t>
            </w:r>
          </w:p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Борт І.М.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 xml:space="preserve">Internet </w:t>
            </w:r>
            <w:proofErr w:type="spellStart"/>
            <w:r w:rsidRPr="00632374">
              <w:rPr>
                <w:lang w:eastAsia="ru-RU"/>
              </w:rPr>
              <w:t>Communication</w:t>
            </w:r>
            <w:proofErr w:type="spellEnd"/>
            <w:r w:rsidRPr="00632374">
              <w:rPr>
                <w:lang w:eastAsia="ru-RU"/>
              </w:rPr>
              <w:t xml:space="preserve"> </w:t>
            </w:r>
            <w:proofErr w:type="spellStart"/>
            <w:r w:rsidRPr="00632374">
              <w:rPr>
                <w:lang w:eastAsia="ru-RU"/>
              </w:rPr>
              <w:t>Genres</w:t>
            </w:r>
            <w:proofErr w:type="spellEnd"/>
          </w:p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Меліт</w:t>
            </w:r>
            <w:r w:rsidR="00FB19C3" w:rsidRPr="00632374">
              <w:rPr>
                <w:lang w:eastAsia="ru-RU"/>
              </w:rPr>
              <w:t xml:space="preserve">ополь: ФОП </w:t>
            </w:r>
            <w:proofErr w:type="spellStart"/>
            <w:r w:rsidR="00FB19C3" w:rsidRPr="00632374">
              <w:rPr>
                <w:lang w:eastAsia="ru-RU"/>
              </w:rPr>
              <w:t>Однорог</w:t>
            </w:r>
            <w:proofErr w:type="spellEnd"/>
            <w:r w:rsidR="00FB19C3" w:rsidRPr="00632374">
              <w:rPr>
                <w:lang w:eastAsia="ru-RU"/>
              </w:rPr>
              <w:t xml:space="preserve"> Т.В., 2020. </w:t>
            </w:r>
            <w:r w:rsidRPr="00632374">
              <w:rPr>
                <w:lang w:eastAsia="ru-RU"/>
              </w:rPr>
              <w:t xml:space="preserve"> Вип. 10. С. 58-61</w:t>
            </w:r>
          </w:p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Зайцева О.В.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Афоризми та їх характеристика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FB19C3">
            <w:pPr>
              <w:jc w:val="center"/>
            </w:pPr>
            <w:r w:rsidRPr="00632374">
              <w:t xml:space="preserve">Мова. Свідомість. Концепт: </w:t>
            </w:r>
            <w:r w:rsidR="00FB19C3" w:rsidRPr="00632374">
              <w:t xml:space="preserve">Мелітополь. 2020. </w:t>
            </w:r>
            <w:r w:rsidRPr="00632374">
              <w:t xml:space="preserve"> </w:t>
            </w:r>
            <w:r w:rsidR="00FB19C3" w:rsidRPr="00632374">
              <w:t xml:space="preserve">Вип. 10. </w:t>
            </w:r>
            <w:r w:rsidRPr="00632374">
              <w:t xml:space="preserve">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Кірсанова С.С.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Питання гендерних стереотипів в англомовному суспільстві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FB19C3" w:rsidP="00FB19C3">
            <w:pPr>
              <w:jc w:val="center"/>
            </w:pPr>
            <w:r w:rsidRPr="00632374">
              <w:t>Мова. Свідомість. Концепт: Мелітополь. 2020.  Вип. 10. 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Ларкін</w:t>
            </w:r>
            <w:proofErr w:type="spellEnd"/>
            <w:r w:rsidRPr="00632374">
              <w:t xml:space="preserve"> Є.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Особливості англо-українського перекладу юридичних текстів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FB19C3" w:rsidP="00EC7EE2">
            <w:pPr>
              <w:jc w:val="center"/>
            </w:pPr>
            <w:r w:rsidRPr="00632374">
              <w:t>Мова. Свідомість. Концепт: Мелітополь. 2020.  Вип. 10. 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Марченко О.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Переклад як акт міжкультурної комунікації 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FB19C3" w:rsidP="00EC7EE2">
            <w:pPr>
              <w:jc w:val="center"/>
            </w:pPr>
            <w:r w:rsidRPr="00632374">
              <w:t>Мова. Свідомість. Концепт: Мелітополь. 2020.  Вип. 10. 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Ярова К.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Види еквівалентності в аспекті перекладу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FB19C3" w:rsidP="00EC7EE2">
            <w:pPr>
              <w:jc w:val="center"/>
            </w:pPr>
            <w:r w:rsidRPr="00632374">
              <w:t>Мова. Свідомість. Концепт: Мелітополь. 2020.  Вип. 10. 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Вакуленко А.Е.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Особливості англо-українського перекладу 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FB19C3" w:rsidP="00EC7EE2">
            <w:pPr>
              <w:jc w:val="center"/>
            </w:pPr>
            <w:r w:rsidRPr="00632374">
              <w:t>Мова. Свідомість. Концепт: Мелітополь. 2020.  Вип. 10. 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Шаповал І.В.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 xml:space="preserve">Відтворення метафори як </w:t>
            </w:r>
            <w:proofErr w:type="spellStart"/>
            <w:r w:rsidRPr="00632374">
              <w:t>перекладознавча</w:t>
            </w:r>
            <w:proofErr w:type="spellEnd"/>
            <w:r w:rsidRPr="00632374">
              <w:t xml:space="preserve"> </w:t>
            </w:r>
            <w:r w:rsidRPr="00632374">
              <w:lastRenderedPageBreak/>
              <w:t>проблема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FB19C3" w:rsidP="00EC7EE2">
            <w:pPr>
              <w:jc w:val="center"/>
            </w:pPr>
            <w:r w:rsidRPr="00632374">
              <w:lastRenderedPageBreak/>
              <w:t xml:space="preserve">Мова. Свідомість. Концепт: Мелітополь. 2020.  </w:t>
            </w:r>
            <w:r w:rsidRPr="00632374">
              <w:lastRenderedPageBreak/>
              <w:t>Вип. 10.  191 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0,25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</w:tr>
      <w:tr w:rsidR="001958B9" w:rsidRPr="00632374" w:rsidTr="00EC7E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roofErr w:type="spellStart"/>
            <w:r w:rsidRPr="00632374">
              <w:rPr>
                <w:sz w:val="23"/>
                <w:szCs w:val="23"/>
              </w:rPr>
              <w:lastRenderedPageBreak/>
              <w:t>Балуєва</w:t>
            </w:r>
            <w:proofErr w:type="spellEnd"/>
            <w:r w:rsidRPr="00632374">
              <w:rPr>
                <w:sz w:val="23"/>
                <w:szCs w:val="23"/>
              </w:rPr>
              <w:t xml:space="preserve"> К.О.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Барановська В.В.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>Безрідна А.І.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Блищик М.В.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Бондар Н.В.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Борисова О.В.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Борт І.М.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Бухановська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М.А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Васильєва А.О.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Вовк А.В.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Гарбарчук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В.І.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Гаркушка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Д.Ю.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Глущенко Ю.В.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Головачова Є.О.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Горючкіна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Ю.О.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r w:rsidRPr="00632374">
              <w:rPr>
                <w:sz w:val="23"/>
                <w:szCs w:val="23"/>
                <w:lang w:val="uk-UA"/>
              </w:rPr>
              <w:t xml:space="preserve">Григор’єва Н.В.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Губанова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Г.В.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Дорогань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Ю.В.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Дуброва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Дятленко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Єлісєєва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Л.М.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Заярна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П.А.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Калиновська Т.О.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Козинець В.С.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Лисенко А.А.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Ліннік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А.С.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Мазіна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 А.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Міроненко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М.Д.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Москаленко Л.М.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Ніколаєва Ю.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Нікуліна Ю.О. </w:t>
            </w:r>
          </w:p>
          <w:p w:rsidR="001958B9" w:rsidRPr="00632374" w:rsidRDefault="001958B9" w:rsidP="00EC7EE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Опашко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Г.І.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Передерій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Д.М.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>Петровський В.В.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Пюрко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В.Є.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Рішко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А.Р.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Сергєєва Н.О.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Смірнова О.В.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Соломонова Н.Ю.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>Супрун О.О.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Тарасенко М.Р.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Тур М.Є.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Фащук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А.О.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Фокіна А.Д.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Чонка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Д.В.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Шелудько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Д.О.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color w:val="auto"/>
                <w:sz w:val="23"/>
                <w:szCs w:val="23"/>
                <w:lang w:val="uk-UA"/>
              </w:rPr>
              <w:t>Шигаєва</w:t>
            </w:r>
            <w:proofErr w:type="spellEnd"/>
            <w:r w:rsidRPr="00632374">
              <w:rPr>
                <w:color w:val="auto"/>
                <w:sz w:val="23"/>
                <w:szCs w:val="23"/>
                <w:lang w:val="uk-UA"/>
              </w:rPr>
              <w:t xml:space="preserve"> П.В.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Яремчук О.А. </w:t>
            </w:r>
          </w:p>
          <w:p w:rsidR="001958B9" w:rsidRPr="00632374" w:rsidRDefault="001958B9" w:rsidP="00EC7EE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632374">
              <w:rPr>
                <w:sz w:val="23"/>
                <w:szCs w:val="23"/>
                <w:lang w:val="uk-UA"/>
              </w:rPr>
              <w:t>Бруснік</w:t>
            </w:r>
            <w:proofErr w:type="spellEnd"/>
            <w:r w:rsidRPr="00632374">
              <w:rPr>
                <w:sz w:val="23"/>
                <w:szCs w:val="23"/>
                <w:lang w:val="uk-UA"/>
              </w:rPr>
              <w:t xml:space="preserve"> О.К. </w:t>
            </w:r>
          </w:p>
          <w:p w:rsidR="001958B9" w:rsidRPr="00632374" w:rsidRDefault="001958B9" w:rsidP="00EC7EE2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632374">
              <w:rPr>
                <w:color w:val="auto"/>
                <w:sz w:val="23"/>
                <w:szCs w:val="23"/>
                <w:lang w:val="uk-UA"/>
              </w:rPr>
              <w:t xml:space="preserve">Лопушанський І.О. </w:t>
            </w:r>
          </w:p>
          <w:p w:rsidR="001958B9" w:rsidRPr="00632374" w:rsidRDefault="001958B9" w:rsidP="00EC7EE2">
            <w:r w:rsidRPr="00632374">
              <w:rPr>
                <w:sz w:val="23"/>
                <w:szCs w:val="23"/>
              </w:rPr>
              <w:t xml:space="preserve">Шкода Ю.І.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ind w:left="34"/>
              <w:jc w:val="center"/>
            </w:pPr>
            <w:r w:rsidRPr="00632374">
              <w:t>Тези Часопису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both"/>
            </w:pPr>
            <w:r w:rsidRPr="00632374">
              <w:t>Студентські наукові студії. Збірник наукових праць студентів. – Мелітополь: МДПУ ім</w:t>
            </w:r>
            <w:r w:rsidR="00FB19C3" w:rsidRPr="00632374">
              <w:t xml:space="preserve">. Богдана Хмельницького, 2020. </w:t>
            </w:r>
            <w:r w:rsidRPr="00632374">
              <w:t xml:space="preserve"> 407 с.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32374" w:rsidRDefault="001958B9" w:rsidP="00EC7EE2">
            <w:pPr>
              <w:jc w:val="center"/>
            </w:pPr>
            <w:r w:rsidRPr="00632374">
              <w:t>-</w:t>
            </w:r>
          </w:p>
        </w:tc>
      </w:tr>
    </w:tbl>
    <w:p w:rsidR="001958B9" w:rsidRPr="00632374" w:rsidRDefault="001958B9" w:rsidP="001958B9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bCs/>
          <w:lang w:val="uk-UA"/>
        </w:rPr>
      </w:pPr>
    </w:p>
    <w:p w:rsidR="001958B9" w:rsidRPr="00632374" w:rsidRDefault="001958B9" w:rsidP="001958B9">
      <w:pPr>
        <w:tabs>
          <w:tab w:val="left" w:pos="851"/>
        </w:tabs>
        <w:suppressAutoHyphens w:val="0"/>
        <w:ind w:firstLine="851"/>
        <w:jc w:val="both"/>
        <w:rPr>
          <w:i/>
          <w:sz w:val="26"/>
          <w:szCs w:val="26"/>
        </w:rPr>
      </w:pPr>
      <w:r w:rsidRPr="00632374">
        <w:rPr>
          <w:bCs/>
          <w:sz w:val="26"/>
          <w:szCs w:val="26"/>
        </w:rPr>
        <w:lastRenderedPageBreak/>
        <w:t xml:space="preserve">Упродовж звітного періоду Акулова Н.Ю., Денисенко Н.В., </w:t>
      </w:r>
      <w:proofErr w:type="spellStart"/>
      <w:r w:rsidRPr="00632374">
        <w:rPr>
          <w:bCs/>
          <w:sz w:val="26"/>
          <w:szCs w:val="26"/>
        </w:rPr>
        <w:t>Зіненко</w:t>
      </w:r>
      <w:proofErr w:type="spellEnd"/>
      <w:r w:rsidRPr="00632374">
        <w:rPr>
          <w:bCs/>
          <w:sz w:val="26"/>
          <w:szCs w:val="26"/>
        </w:rPr>
        <w:t xml:space="preserve"> Н.В., </w:t>
      </w:r>
      <w:proofErr w:type="spellStart"/>
      <w:r w:rsidRPr="00632374">
        <w:rPr>
          <w:bCs/>
          <w:sz w:val="26"/>
          <w:szCs w:val="26"/>
        </w:rPr>
        <w:t>Кулікова</w:t>
      </w:r>
      <w:proofErr w:type="spellEnd"/>
      <w:r w:rsidRPr="00632374">
        <w:rPr>
          <w:bCs/>
          <w:sz w:val="26"/>
          <w:szCs w:val="26"/>
        </w:rPr>
        <w:t xml:space="preserve"> Л.А., Мілько Н.Є., Рябуха Т.В., Гармаш О.Л, </w:t>
      </w:r>
      <w:proofErr w:type="spellStart"/>
      <w:r w:rsidRPr="00632374">
        <w:rPr>
          <w:bCs/>
          <w:sz w:val="26"/>
          <w:szCs w:val="26"/>
        </w:rPr>
        <w:t>Байтерякова</w:t>
      </w:r>
      <w:proofErr w:type="spellEnd"/>
      <w:r w:rsidRPr="00632374">
        <w:rPr>
          <w:bCs/>
          <w:sz w:val="26"/>
          <w:szCs w:val="26"/>
        </w:rPr>
        <w:t xml:space="preserve"> Н.Ю, </w:t>
      </w:r>
      <w:proofErr w:type="spellStart"/>
      <w:r w:rsidRPr="00632374">
        <w:rPr>
          <w:bCs/>
          <w:sz w:val="26"/>
          <w:szCs w:val="26"/>
        </w:rPr>
        <w:t>Насалевич</w:t>
      </w:r>
      <w:proofErr w:type="spellEnd"/>
      <w:r w:rsidRPr="00632374">
        <w:rPr>
          <w:bCs/>
          <w:sz w:val="26"/>
          <w:szCs w:val="26"/>
        </w:rPr>
        <w:t xml:space="preserve"> Т.В. здійснювали керівництво науковою роботою студентів </w:t>
      </w:r>
      <w:r w:rsidRPr="00632374">
        <w:rPr>
          <w:sz w:val="26"/>
          <w:szCs w:val="26"/>
        </w:rPr>
        <w:t>бакалаврату та магістратури</w:t>
      </w:r>
      <w:r w:rsidRPr="00632374">
        <w:rPr>
          <w:bCs/>
          <w:sz w:val="26"/>
          <w:szCs w:val="26"/>
        </w:rPr>
        <w:t xml:space="preserve"> денної та заочної форми навчання та о</w:t>
      </w:r>
      <w:r w:rsidRPr="00632374">
        <w:rPr>
          <w:sz w:val="26"/>
          <w:szCs w:val="26"/>
        </w:rPr>
        <w:t xml:space="preserve">рганізовували до участі у конференціях та семінарах всеукраїнського та міжнародного рівнів. </w:t>
      </w:r>
    </w:p>
    <w:p w:rsidR="00D2749B" w:rsidRPr="00632374" w:rsidRDefault="001958B9" w:rsidP="001958B9">
      <w:pPr>
        <w:pStyle w:val="xfmc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  <w:lang w:val="uk-UA"/>
        </w:rPr>
      </w:pPr>
      <w:proofErr w:type="spellStart"/>
      <w:r w:rsidRPr="00632374">
        <w:rPr>
          <w:sz w:val="26"/>
          <w:szCs w:val="26"/>
          <w:lang w:val="uk-UA"/>
        </w:rPr>
        <w:t>Насалевич</w:t>
      </w:r>
      <w:proofErr w:type="spellEnd"/>
      <w:r w:rsidRPr="00632374">
        <w:rPr>
          <w:sz w:val="26"/>
          <w:szCs w:val="26"/>
          <w:lang w:val="uk-UA"/>
        </w:rPr>
        <w:t xml:space="preserve"> Т.В. керувала написанням наукової роботи студентки </w:t>
      </w:r>
      <w:proofErr w:type="spellStart"/>
      <w:r w:rsidRPr="00632374">
        <w:rPr>
          <w:sz w:val="26"/>
          <w:szCs w:val="26"/>
          <w:lang w:val="uk-UA"/>
        </w:rPr>
        <w:t>Пчели</w:t>
      </w:r>
      <w:proofErr w:type="spellEnd"/>
      <w:r w:rsidRPr="00632374">
        <w:rPr>
          <w:sz w:val="26"/>
          <w:szCs w:val="26"/>
          <w:lang w:val="uk-UA"/>
        </w:rPr>
        <w:t xml:space="preserve"> Юлії (2020 р.) для участі у ІІ турі Всеукраїнського студентського конкурсу з природничих, технічних та гуманітарних наук із спеціальності «</w:t>
      </w:r>
      <w:proofErr w:type="spellStart"/>
      <w:r w:rsidRPr="00632374">
        <w:rPr>
          <w:sz w:val="26"/>
          <w:szCs w:val="26"/>
          <w:lang w:val="uk-UA"/>
        </w:rPr>
        <w:t>романо-германські</w:t>
      </w:r>
      <w:proofErr w:type="spellEnd"/>
      <w:r w:rsidRPr="00632374">
        <w:rPr>
          <w:sz w:val="26"/>
          <w:szCs w:val="26"/>
          <w:lang w:val="uk-UA"/>
        </w:rPr>
        <w:t xml:space="preserve"> мови та літератури». Студентка посіла ІІ місце (Київський лінгвістичний університет).</w:t>
      </w:r>
    </w:p>
    <w:p w:rsidR="00D2749B" w:rsidRPr="00632374" w:rsidRDefault="00D2749B" w:rsidP="00B745B8">
      <w:pPr>
        <w:suppressAutoHyphens w:val="0"/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Доцентом кафедри германської філології Жигоренко І.Ю. підготовлено до участі у Всеукраїнському конкурсі студентських наукових робіт з </w:t>
      </w:r>
      <w:r w:rsidR="00B745B8" w:rsidRPr="00632374">
        <w:rPr>
          <w:sz w:val="26"/>
          <w:szCs w:val="26"/>
        </w:rPr>
        <w:t>напрямку «Г</w:t>
      </w:r>
      <w:r w:rsidRPr="00632374">
        <w:rPr>
          <w:sz w:val="26"/>
          <w:szCs w:val="26"/>
        </w:rPr>
        <w:t>ерманськ</w:t>
      </w:r>
      <w:r w:rsidR="00B745B8" w:rsidRPr="00632374">
        <w:rPr>
          <w:sz w:val="26"/>
          <w:szCs w:val="26"/>
        </w:rPr>
        <w:t>і</w:t>
      </w:r>
      <w:r w:rsidRPr="00632374">
        <w:rPr>
          <w:sz w:val="26"/>
          <w:szCs w:val="26"/>
        </w:rPr>
        <w:t xml:space="preserve"> мов</w:t>
      </w:r>
      <w:r w:rsidR="00B745B8" w:rsidRPr="00632374">
        <w:rPr>
          <w:sz w:val="26"/>
          <w:szCs w:val="26"/>
        </w:rPr>
        <w:t>и»</w:t>
      </w:r>
      <w:r w:rsidRPr="00632374">
        <w:rPr>
          <w:sz w:val="26"/>
          <w:szCs w:val="26"/>
        </w:rPr>
        <w:t>, який відбувся 15-17 квітня 2020 р. на базі Київського національного лінгвістичного університету студентку І курсу магістратури філологічного факультету, спеціальності 014.02 Середня освіта (Мова і література (німецька)) Лазаренко Веронік</w:t>
      </w:r>
      <w:r w:rsidR="00B745B8" w:rsidRPr="00632374">
        <w:rPr>
          <w:sz w:val="26"/>
          <w:szCs w:val="26"/>
        </w:rPr>
        <w:t xml:space="preserve">у Юріївну, яка здобула </w:t>
      </w:r>
      <w:r w:rsidR="00B745B8" w:rsidRPr="00632374">
        <w:rPr>
          <w:b/>
          <w:sz w:val="26"/>
          <w:szCs w:val="26"/>
        </w:rPr>
        <w:t xml:space="preserve">диплом </w:t>
      </w:r>
      <w:r w:rsidRPr="00632374">
        <w:rPr>
          <w:b/>
          <w:sz w:val="26"/>
          <w:szCs w:val="26"/>
        </w:rPr>
        <w:t>ІІІ ступеня</w:t>
      </w:r>
      <w:r w:rsidRPr="00632374">
        <w:rPr>
          <w:sz w:val="26"/>
          <w:szCs w:val="26"/>
        </w:rPr>
        <w:t xml:space="preserve"> з роботою на тему «Моделювання концепту </w:t>
      </w:r>
      <w:proofErr w:type="spellStart"/>
      <w:r w:rsidRPr="00632374">
        <w:rPr>
          <w:sz w:val="26"/>
          <w:szCs w:val="26"/>
        </w:rPr>
        <w:t>Königin</w:t>
      </w:r>
      <w:proofErr w:type="spellEnd"/>
      <w:r w:rsidRPr="00632374">
        <w:rPr>
          <w:sz w:val="26"/>
          <w:szCs w:val="26"/>
        </w:rPr>
        <w:t xml:space="preserve"> у німецькій мові засобами відмінкової граматики».</w:t>
      </w:r>
    </w:p>
    <w:p w:rsidR="001958B9" w:rsidRPr="00632374" w:rsidRDefault="001958B9" w:rsidP="00B745B8">
      <w:pPr>
        <w:pStyle w:val="xfmc1"/>
        <w:spacing w:before="0" w:beforeAutospacing="0" w:after="0" w:afterAutospacing="0"/>
        <w:ind w:firstLine="425"/>
        <w:jc w:val="both"/>
        <w:rPr>
          <w:sz w:val="26"/>
          <w:szCs w:val="26"/>
          <w:lang w:val="uk-UA"/>
        </w:rPr>
      </w:pPr>
      <w:r w:rsidRPr="00632374">
        <w:rPr>
          <w:sz w:val="26"/>
          <w:szCs w:val="26"/>
          <w:lang w:val="uk-UA"/>
        </w:rPr>
        <w:t>Під керівництвом Акулової Н.Ю. студентка ІІІ курсу філологічного факультету В. </w:t>
      </w:r>
      <w:proofErr w:type="spellStart"/>
      <w:r w:rsidRPr="00632374">
        <w:rPr>
          <w:sz w:val="26"/>
          <w:szCs w:val="26"/>
          <w:lang w:val="uk-UA"/>
        </w:rPr>
        <w:t>Качмар</w:t>
      </w:r>
      <w:proofErr w:type="spellEnd"/>
      <w:r w:rsidRPr="00632374">
        <w:rPr>
          <w:sz w:val="26"/>
          <w:szCs w:val="26"/>
          <w:lang w:val="uk-UA"/>
        </w:rPr>
        <w:t xml:space="preserve"> посіла І місце в Конкурсі студентських робіт МДПУ імені Богдана Хмельницького.</w:t>
      </w:r>
    </w:p>
    <w:p w:rsidR="001958B9" w:rsidRPr="00632374" w:rsidRDefault="001958B9" w:rsidP="001958B9">
      <w:pPr>
        <w:suppressAutoHyphens w:val="0"/>
        <w:ind w:firstLine="708"/>
        <w:jc w:val="both"/>
        <w:rPr>
          <w:sz w:val="26"/>
          <w:szCs w:val="26"/>
        </w:rPr>
      </w:pPr>
      <w:proofErr w:type="spellStart"/>
      <w:r w:rsidRPr="00632374">
        <w:rPr>
          <w:sz w:val="26"/>
          <w:szCs w:val="26"/>
        </w:rPr>
        <w:t>Байтерякова</w:t>
      </w:r>
      <w:proofErr w:type="spellEnd"/>
      <w:r w:rsidRPr="00632374">
        <w:rPr>
          <w:sz w:val="26"/>
          <w:szCs w:val="26"/>
        </w:rPr>
        <w:t xml:space="preserve"> Н.Ю. керувала науковим дослідженням студента Печерського Є., спрямованими на дослідження лексико-семантичних особливостей </w:t>
      </w:r>
      <w:proofErr w:type="spellStart"/>
      <w:r w:rsidRPr="00632374">
        <w:rPr>
          <w:sz w:val="26"/>
          <w:szCs w:val="26"/>
        </w:rPr>
        <w:t>кіберспортивної</w:t>
      </w:r>
      <w:proofErr w:type="spellEnd"/>
      <w:r w:rsidRPr="00632374">
        <w:rPr>
          <w:sz w:val="26"/>
          <w:szCs w:val="26"/>
        </w:rPr>
        <w:t xml:space="preserve"> лексики англійської мови. За результатами дослідження  написано наукову роботу, яку було подано на ІІ етап Всеукраїнського конкурсу студентських наукових робіт.  </w:t>
      </w:r>
    </w:p>
    <w:p w:rsidR="001958B9" w:rsidRPr="00632374" w:rsidRDefault="001958B9" w:rsidP="001958B9">
      <w:pPr>
        <w:ind w:firstLine="709"/>
        <w:jc w:val="both"/>
        <w:rPr>
          <w:rStyle w:val="aff0"/>
          <w:b w:val="0"/>
          <w:color w:val="000000"/>
          <w:sz w:val="26"/>
          <w:szCs w:val="26"/>
          <w:shd w:val="clear" w:color="auto" w:fill="EAF4F7"/>
        </w:rPr>
      </w:pPr>
      <w:r w:rsidRPr="00632374">
        <w:rPr>
          <w:rStyle w:val="aff0"/>
          <w:b w:val="0"/>
          <w:color w:val="000000"/>
          <w:sz w:val="26"/>
          <w:szCs w:val="26"/>
        </w:rPr>
        <w:t xml:space="preserve">Асистент Куликова Л.А. підготувала збірник тез студентів (електронний варіант) </w:t>
      </w:r>
      <w:r w:rsidRPr="00632374">
        <w:rPr>
          <w:bCs/>
          <w:sz w:val="26"/>
          <w:szCs w:val="26"/>
        </w:rPr>
        <w:t>студентської конференції</w:t>
      </w:r>
      <w:r w:rsidRPr="00632374">
        <w:rPr>
          <w:rStyle w:val="aff0"/>
          <w:color w:val="000000"/>
          <w:sz w:val="26"/>
          <w:szCs w:val="26"/>
        </w:rPr>
        <w:t xml:space="preserve"> </w:t>
      </w:r>
      <w:r w:rsidRPr="00632374">
        <w:rPr>
          <w:rStyle w:val="aff0"/>
          <w:b w:val="0"/>
          <w:color w:val="000000"/>
          <w:sz w:val="26"/>
          <w:szCs w:val="26"/>
        </w:rPr>
        <w:t>«</w:t>
      </w:r>
      <w:r w:rsidRPr="00632374">
        <w:rPr>
          <w:sz w:val="26"/>
          <w:szCs w:val="26"/>
        </w:rPr>
        <w:t xml:space="preserve">Актуальні проблеми функціонування мови і літератури та методів їх викладання в сучасному </w:t>
      </w:r>
      <w:proofErr w:type="spellStart"/>
      <w:r w:rsidRPr="00632374">
        <w:rPr>
          <w:sz w:val="26"/>
          <w:szCs w:val="26"/>
        </w:rPr>
        <w:t>поліетнічному</w:t>
      </w:r>
      <w:proofErr w:type="spellEnd"/>
      <w:r w:rsidRPr="00632374">
        <w:rPr>
          <w:sz w:val="26"/>
          <w:szCs w:val="26"/>
        </w:rPr>
        <w:t xml:space="preserve"> суспільстві</w:t>
      </w:r>
      <w:r w:rsidRPr="00632374">
        <w:rPr>
          <w:rStyle w:val="aff0"/>
          <w:b w:val="0"/>
          <w:color w:val="000000"/>
          <w:sz w:val="26"/>
          <w:szCs w:val="26"/>
        </w:rPr>
        <w:t>».</w:t>
      </w:r>
    </w:p>
    <w:p w:rsidR="001958B9" w:rsidRPr="00632374" w:rsidRDefault="001958B9" w:rsidP="001958B9">
      <w:pPr>
        <w:tabs>
          <w:tab w:val="num" w:pos="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</w:p>
    <w:p w:rsidR="001958B9" w:rsidRPr="00632374" w:rsidRDefault="001958B9" w:rsidP="001958B9">
      <w:pPr>
        <w:ind w:firstLine="567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1.8 Інформація про заходи, що здійснювались з науковими установами НАН та галузевих академій наук України, з підприємствами. </w:t>
      </w:r>
    </w:p>
    <w:p w:rsidR="00CE2ABE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  <w:lang w:val="en-US"/>
        </w:rPr>
      </w:pPr>
      <w:r w:rsidRPr="00632374">
        <w:rPr>
          <w:sz w:val="26"/>
          <w:szCs w:val="26"/>
        </w:rPr>
        <w:t xml:space="preserve">1.9 Інформація про заходи з наукової та науково-технічної діяльності, здійснені спільно з облдержадміністраціями. 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1.10 Відомості щодо виділення місцевими органами влади бюджетних коштів на проведення наукових досліджень та розробок. 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1.11 Нові форми організації наукової, науково-технічної та інноваційної діяльності.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pStyle w:val="af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32374">
        <w:rPr>
          <w:rFonts w:ascii="Times New Roman" w:hAnsi="Times New Roman"/>
          <w:snapToGrid w:val="0"/>
          <w:sz w:val="26"/>
          <w:szCs w:val="26"/>
          <w:lang w:val="uk-UA"/>
        </w:rPr>
        <w:t xml:space="preserve">З метою визначення теоретичних засад </w:t>
      </w:r>
      <w:r w:rsidRPr="0063237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модернізації й популяризації філологічної освіти </w:t>
      </w:r>
      <w:r w:rsidRPr="00632374">
        <w:rPr>
          <w:rFonts w:ascii="Times New Roman" w:hAnsi="Times New Roman"/>
          <w:snapToGrid w:val="0"/>
          <w:sz w:val="26"/>
          <w:szCs w:val="26"/>
          <w:lang w:val="uk-UA"/>
        </w:rPr>
        <w:t>використовується метод анал</w:t>
      </w:r>
      <w:bookmarkStart w:id="0" w:name="OCRUncertain111"/>
      <w:r w:rsidRPr="00632374">
        <w:rPr>
          <w:rFonts w:ascii="Times New Roman" w:hAnsi="Times New Roman"/>
          <w:snapToGrid w:val="0"/>
          <w:sz w:val="26"/>
          <w:szCs w:val="26"/>
          <w:lang w:val="uk-UA"/>
        </w:rPr>
        <w:t>і</w:t>
      </w:r>
      <w:bookmarkEnd w:id="0"/>
      <w:r w:rsidRPr="00632374">
        <w:rPr>
          <w:rFonts w:ascii="Times New Roman" w:hAnsi="Times New Roman"/>
          <w:snapToGrid w:val="0"/>
          <w:sz w:val="26"/>
          <w:szCs w:val="26"/>
          <w:lang w:val="uk-UA"/>
        </w:rPr>
        <w:t xml:space="preserve">зу й узагальнення літературних джерел з означеної проблеми, аналізу: існуючого досвіду організації англомовної освіти в Україні й інших країнах світу, розробка методичних і дидактичних матеріалів для застосування в освітньому процесі з навчання англійської мови у виші. Організація навчання англійської мови, </w:t>
      </w:r>
      <w:r w:rsidRPr="00632374">
        <w:rPr>
          <w:rFonts w:ascii="Times New Roman" w:hAnsi="Times New Roman"/>
          <w:color w:val="000000"/>
          <w:sz w:val="26"/>
          <w:szCs w:val="26"/>
          <w:lang w:val="uk-UA"/>
        </w:rPr>
        <w:t xml:space="preserve">орієнтованого на особистість, підходу до навчання, під час якого висуваються нові стандарти і результати навчання, виявляється готовність до інновацій, спроба соціалізації слухачів у новому оточенні, де вони можуть подолати мовленнєвий бар'єр, удосконалити усне мовлення англійською мовою, отримати мотивацію на подальше вивчення англійської мови, проявити себе у новому мовному середовищі, продемонструвати свої таланти і </w:t>
      </w:r>
      <w:r w:rsidRPr="00632374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здібності англійською мовою. Ми робимо практичний акцент на реалізацію знань, отриманих слухачами в навчальних закладах різного рівня з метою їх різнобічного розвитку й виховання. Велика увага приділяється ознайомленню студентів з цінностями, традиціями і звичаями українського народу й народів-носіїв англійської мови, вихованню в них почуття патріотизму і толерантності.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1.12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 про патентно-ліцензійну діяльність.</w:t>
      </w:r>
    </w:p>
    <w:p w:rsidR="001958B9" w:rsidRPr="00632374" w:rsidRDefault="001958B9" w:rsidP="001958B9">
      <w:pPr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Публікації викладачів кафедри внесені в </w:t>
      </w:r>
      <w:r w:rsidRPr="00632374">
        <w:rPr>
          <w:bCs/>
          <w:sz w:val="26"/>
          <w:szCs w:val="26"/>
        </w:rPr>
        <w:t xml:space="preserve">науковий електронний </w:t>
      </w:r>
      <w:proofErr w:type="spellStart"/>
      <w:r w:rsidRPr="00632374">
        <w:rPr>
          <w:bCs/>
          <w:sz w:val="26"/>
          <w:szCs w:val="26"/>
        </w:rPr>
        <w:t>репозитарій</w:t>
      </w:r>
      <w:proofErr w:type="spellEnd"/>
      <w:r w:rsidRPr="00632374">
        <w:rPr>
          <w:bCs/>
          <w:sz w:val="26"/>
          <w:szCs w:val="26"/>
        </w:rPr>
        <w:t xml:space="preserve"> МДПУ імені Богдана Хмельницького – </w:t>
      </w:r>
      <w:r w:rsidRPr="00632374">
        <w:rPr>
          <w:sz w:val="26"/>
          <w:szCs w:val="26"/>
        </w:rPr>
        <w:t xml:space="preserve">E-Prints.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Викладачі кафедри зареєстровані в таких </w:t>
      </w:r>
      <w:proofErr w:type="spellStart"/>
      <w:r w:rsidRPr="00632374">
        <w:rPr>
          <w:sz w:val="26"/>
          <w:szCs w:val="26"/>
        </w:rPr>
        <w:t>наукометричних</w:t>
      </w:r>
      <w:proofErr w:type="spellEnd"/>
      <w:r w:rsidRPr="00632374">
        <w:rPr>
          <w:sz w:val="26"/>
          <w:szCs w:val="26"/>
        </w:rPr>
        <w:t xml:space="preserve"> базах дан</w:t>
      </w:r>
      <w:r w:rsidR="00B745B8" w:rsidRPr="00632374">
        <w:rPr>
          <w:sz w:val="26"/>
          <w:szCs w:val="26"/>
        </w:rPr>
        <w:t xml:space="preserve">их, як </w:t>
      </w:r>
      <w:proofErr w:type="spellStart"/>
      <w:r w:rsidR="00B745B8" w:rsidRPr="00632374">
        <w:rPr>
          <w:sz w:val="26"/>
          <w:szCs w:val="26"/>
        </w:rPr>
        <w:t>Google</w:t>
      </w:r>
      <w:proofErr w:type="spellEnd"/>
      <w:r w:rsidR="00B745B8" w:rsidRPr="00632374">
        <w:rPr>
          <w:sz w:val="26"/>
          <w:szCs w:val="26"/>
        </w:rPr>
        <w:t xml:space="preserve"> </w:t>
      </w:r>
      <w:proofErr w:type="spellStart"/>
      <w:r w:rsidR="00B745B8" w:rsidRPr="00632374">
        <w:rPr>
          <w:sz w:val="26"/>
          <w:szCs w:val="26"/>
        </w:rPr>
        <w:t>Scholar</w:t>
      </w:r>
      <w:proofErr w:type="spellEnd"/>
      <w:r w:rsidR="00B745B8" w:rsidRPr="00632374">
        <w:rPr>
          <w:sz w:val="26"/>
          <w:szCs w:val="26"/>
        </w:rPr>
        <w:t xml:space="preserve">, ORCID, </w:t>
      </w:r>
      <w:proofErr w:type="spellStart"/>
      <w:r w:rsidRPr="00632374">
        <w:rPr>
          <w:sz w:val="26"/>
          <w:szCs w:val="26"/>
        </w:rPr>
        <w:t>ResearcherID</w:t>
      </w:r>
      <w:proofErr w:type="spellEnd"/>
      <w:r w:rsidR="00B745B8" w:rsidRPr="00632374">
        <w:rPr>
          <w:sz w:val="26"/>
          <w:szCs w:val="26"/>
        </w:rPr>
        <w:t xml:space="preserve"> та </w:t>
      </w:r>
      <w:r w:rsidR="009B6B72" w:rsidRPr="00632374">
        <w:rPr>
          <w:sz w:val="26"/>
          <w:szCs w:val="26"/>
          <w:lang w:val="en-US"/>
        </w:rPr>
        <w:t>R</w:t>
      </w:r>
      <w:proofErr w:type="spellStart"/>
      <w:r w:rsidR="009B6B72" w:rsidRPr="00632374">
        <w:rPr>
          <w:sz w:val="26"/>
          <w:szCs w:val="26"/>
        </w:rPr>
        <w:t>esearch</w:t>
      </w:r>
      <w:proofErr w:type="spellEnd"/>
      <w:r w:rsidR="009B6B72" w:rsidRPr="00632374">
        <w:rPr>
          <w:sz w:val="26"/>
          <w:szCs w:val="26"/>
          <w:lang w:val="en-US"/>
        </w:rPr>
        <w:t>G</w:t>
      </w:r>
      <w:proofErr w:type="spellStart"/>
      <w:r w:rsidR="009B6B72" w:rsidRPr="00632374">
        <w:rPr>
          <w:sz w:val="26"/>
          <w:szCs w:val="26"/>
        </w:rPr>
        <w:t>ate</w:t>
      </w:r>
      <w:proofErr w:type="spellEnd"/>
      <w:r w:rsidRPr="00632374">
        <w:rPr>
          <w:sz w:val="26"/>
          <w:szCs w:val="26"/>
        </w:rPr>
        <w:t>: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1. Доцент Жигоренко І.Ю.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proofErr w:type="spellStart"/>
      <w:r w:rsidRPr="00632374">
        <w:rPr>
          <w:sz w:val="26"/>
          <w:szCs w:val="26"/>
        </w:rPr>
        <w:t>Google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Scholar</w:t>
      </w:r>
      <w:proofErr w:type="spellEnd"/>
      <w:r w:rsidRPr="00632374">
        <w:rPr>
          <w:sz w:val="26"/>
          <w:szCs w:val="26"/>
        </w:rPr>
        <w:t xml:space="preserve">: 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6" w:history="1">
        <w:r w:rsidR="001958B9" w:rsidRPr="00632374">
          <w:rPr>
            <w:rStyle w:val="ab"/>
            <w:sz w:val="26"/>
            <w:szCs w:val="26"/>
          </w:rPr>
          <w:t>https://scholar.google.com.ua/citations?user=FOE3szIAAAAJ&amp;hl=ru</w:t>
        </w:r>
      </w:hyperlink>
      <w:r w:rsidR="001958B9" w:rsidRPr="00632374">
        <w:rPr>
          <w:sz w:val="26"/>
          <w:szCs w:val="26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ORCID: 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7" w:history="1">
        <w:r w:rsidR="001958B9" w:rsidRPr="00632374">
          <w:rPr>
            <w:rStyle w:val="ab"/>
            <w:sz w:val="26"/>
            <w:szCs w:val="26"/>
          </w:rPr>
          <w:t>https://orcid.org/0000-0003-1586-5712</w:t>
        </w:r>
      </w:hyperlink>
      <w:r w:rsidR="001958B9" w:rsidRPr="00632374">
        <w:rPr>
          <w:sz w:val="26"/>
          <w:szCs w:val="26"/>
        </w:rPr>
        <w:t xml:space="preserve">  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proofErr w:type="spellStart"/>
      <w:r w:rsidRPr="00632374">
        <w:rPr>
          <w:sz w:val="26"/>
          <w:szCs w:val="26"/>
        </w:rPr>
        <w:t>ResearcherID</w:t>
      </w:r>
      <w:proofErr w:type="spellEnd"/>
      <w:r w:rsidRPr="00632374">
        <w:rPr>
          <w:sz w:val="26"/>
          <w:szCs w:val="26"/>
        </w:rPr>
        <w:t xml:space="preserve">: 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8" w:history="1">
        <w:r w:rsidR="001958B9" w:rsidRPr="00632374">
          <w:rPr>
            <w:rStyle w:val="ab"/>
            <w:sz w:val="26"/>
            <w:szCs w:val="26"/>
          </w:rPr>
          <w:t>http://www.researcherid.com/rid/C-7646-2018</w:t>
        </w:r>
      </w:hyperlink>
      <w:r w:rsidR="001958B9" w:rsidRPr="00632374">
        <w:rPr>
          <w:sz w:val="26"/>
          <w:szCs w:val="26"/>
        </w:rPr>
        <w:t xml:space="preserve">  </w:t>
      </w:r>
    </w:p>
    <w:p w:rsidR="009B6B72" w:rsidRPr="00632374" w:rsidRDefault="009B6B72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r w:rsidRPr="00632374">
        <w:rPr>
          <w:sz w:val="26"/>
          <w:szCs w:val="26"/>
          <w:lang w:val="en-US"/>
        </w:rPr>
        <w:t>R</w:t>
      </w:r>
      <w:proofErr w:type="spellStart"/>
      <w:r w:rsidRPr="00632374">
        <w:rPr>
          <w:sz w:val="26"/>
          <w:szCs w:val="26"/>
        </w:rPr>
        <w:t>esearch</w:t>
      </w:r>
      <w:proofErr w:type="spellEnd"/>
      <w:r w:rsidRPr="00632374">
        <w:rPr>
          <w:sz w:val="26"/>
          <w:szCs w:val="26"/>
          <w:lang w:val="en-US"/>
        </w:rPr>
        <w:t>G</w:t>
      </w:r>
      <w:proofErr w:type="spellStart"/>
      <w:r w:rsidRPr="00632374">
        <w:rPr>
          <w:sz w:val="26"/>
          <w:szCs w:val="26"/>
        </w:rPr>
        <w:t>ate</w:t>
      </w:r>
      <w:proofErr w:type="spellEnd"/>
      <w:r w:rsidRPr="00632374">
        <w:rPr>
          <w:sz w:val="26"/>
          <w:szCs w:val="26"/>
        </w:rPr>
        <w:t>:</w:t>
      </w:r>
    </w:p>
    <w:p w:rsidR="009B6B72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9" w:history="1">
        <w:r w:rsidR="009B6B72" w:rsidRPr="00632374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https://www.researchgate.net/profile/Iryna_Zhyhorenko</w:t>
        </w:r>
      </w:hyperlink>
      <w:r w:rsidR="009B6B72" w:rsidRPr="00632374">
        <w:rPr>
          <w:rFonts w:eastAsia="Calibri"/>
          <w:sz w:val="26"/>
          <w:szCs w:val="26"/>
          <w:lang w:eastAsia="en-US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2. Асистент </w:t>
      </w:r>
      <w:proofErr w:type="spellStart"/>
      <w:r w:rsidRPr="00632374">
        <w:rPr>
          <w:b/>
          <w:sz w:val="26"/>
          <w:szCs w:val="26"/>
        </w:rPr>
        <w:t>Мінькова</w:t>
      </w:r>
      <w:proofErr w:type="spellEnd"/>
      <w:r w:rsidRPr="00632374">
        <w:rPr>
          <w:b/>
          <w:sz w:val="26"/>
          <w:szCs w:val="26"/>
        </w:rPr>
        <w:t xml:space="preserve"> Г.Ю.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proofErr w:type="spellStart"/>
      <w:r w:rsidRPr="00632374">
        <w:rPr>
          <w:sz w:val="26"/>
          <w:szCs w:val="26"/>
        </w:rPr>
        <w:t>Google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Scholar</w:t>
      </w:r>
      <w:proofErr w:type="spellEnd"/>
      <w:r w:rsidRPr="00632374">
        <w:rPr>
          <w:sz w:val="26"/>
          <w:szCs w:val="26"/>
        </w:rPr>
        <w:t>: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0" w:history="1">
        <w:r w:rsidR="001958B9" w:rsidRPr="00632374">
          <w:rPr>
            <w:rStyle w:val="ab"/>
            <w:sz w:val="26"/>
            <w:szCs w:val="26"/>
          </w:rPr>
          <w:t>https://scholar.google.com.ua/citations?user=KYrppeAAAAAJ&amp;hl=ru</w:t>
        </w:r>
      </w:hyperlink>
      <w:r w:rsidR="001958B9" w:rsidRPr="00632374">
        <w:rPr>
          <w:sz w:val="26"/>
          <w:szCs w:val="26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– ORCID: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1" w:history="1">
        <w:r w:rsidR="001958B9" w:rsidRPr="00632374">
          <w:rPr>
            <w:rStyle w:val="ab"/>
            <w:sz w:val="26"/>
            <w:szCs w:val="26"/>
          </w:rPr>
          <w:t>https://orcid.org/0000-0001-9941-6863</w:t>
        </w:r>
      </w:hyperlink>
      <w:r w:rsidR="001958B9" w:rsidRPr="00632374">
        <w:rPr>
          <w:sz w:val="26"/>
          <w:szCs w:val="26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proofErr w:type="spellStart"/>
      <w:r w:rsidRPr="00632374">
        <w:rPr>
          <w:sz w:val="26"/>
          <w:szCs w:val="26"/>
        </w:rPr>
        <w:t>ResearcherID</w:t>
      </w:r>
      <w:proofErr w:type="spellEnd"/>
      <w:r w:rsidRPr="00632374">
        <w:rPr>
          <w:sz w:val="26"/>
          <w:szCs w:val="26"/>
        </w:rPr>
        <w:t>: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2" w:history="1">
        <w:r w:rsidR="001958B9" w:rsidRPr="00632374">
          <w:rPr>
            <w:rStyle w:val="ab"/>
            <w:sz w:val="26"/>
            <w:szCs w:val="26"/>
          </w:rPr>
          <w:t>http://www.researcherid.com/rid/C-7835-2018</w:t>
        </w:r>
      </w:hyperlink>
      <w:r w:rsidR="001958B9" w:rsidRPr="00632374">
        <w:rPr>
          <w:sz w:val="26"/>
          <w:szCs w:val="26"/>
        </w:rPr>
        <w:t xml:space="preserve"> </w:t>
      </w:r>
    </w:p>
    <w:p w:rsidR="009B6B72" w:rsidRPr="00632374" w:rsidRDefault="009B6B72" w:rsidP="009B6B72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r w:rsidRPr="00632374">
        <w:rPr>
          <w:sz w:val="26"/>
          <w:szCs w:val="26"/>
          <w:lang w:val="en-US"/>
        </w:rPr>
        <w:t>R</w:t>
      </w:r>
      <w:proofErr w:type="spellStart"/>
      <w:r w:rsidRPr="00632374">
        <w:rPr>
          <w:sz w:val="26"/>
          <w:szCs w:val="26"/>
        </w:rPr>
        <w:t>esearch</w:t>
      </w:r>
      <w:proofErr w:type="spellEnd"/>
      <w:r w:rsidRPr="00632374">
        <w:rPr>
          <w:sz w:val="26"/>
          <w:szCs w:val="26"/>
          <w:lang w:val="en-US"/>
        </w:rPr>
        <w:t>G</w:t>
      </w:r>
      <w:proofErr w:type="spellStart"/>
      <w:r w:rsidRPr="00632374">
        <w:rPr>
          <w:sz w:val="26"/>
          <w:szCs w:val="26"/>
        </w:rPr>
        <w:t>ate</w:t>
      </w:r>
      <w:proofErr w:type="spellEnd"/>
      <w:r w:rsidRPr="00632374">
        <w:rPr>
          <w:sz w:val="26"/>
          <w:szCs w:val="26"/>
        </w:rPr>
        <w:t>:</w:t>
      </w:r>
    </w:p>
    <w:p w:rsidR="009B6B72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3" w:history="1">
        <w:r w:rsidR="009B6B72" w:rsidRPr="00632374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https://www.researchgate.net/profile/Hanna_Minkova</w:t>
        </w:r>
      </w:hyperlink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 xml:space="preserve">3. Асистент Назаренко І.В.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proofErr w:type="spellStart"/>
      <w:r w:rsidRPr="00632374">
        <w:rPr>
          <w:sz w:val="26"/>
          <w:szCs w:val="26"/>
        </w:rPr>
        <w:t>Google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Scholar</w:t>
      </w:r>
      <w:proofErr w:type="spellEnd"/>
      <w:r w:rsidRPr="00632374">
        <w:rPr>
          <w:sz w:val="26"/>
          <w:szCs w:val="26"/>
        </w:rPr>
        <w:t>: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4" w:history="1">
        <w:r w:rsidR="001958B9" w:rsidRPr="00632374">
          <w:rPr>
            <w:rStyle w:val="ab"/>
            <w:sz w:val="26"/>
            <w:szCs w:val="26"/>
          </w:rPr>
          <w:t>https://scholar.google.com.ua/citations?user=bPBg1gsAAAAJ&amp;hl=ru</w:t>
        </w:r>
      </w:hyperlink>
      <w:r w:rsidR="001958B9" w:rsidRPr="00632374">
        <w:rPr>
          <w:sz w:val="26"/>
          <w:szCs w:val="26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– ORCID: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5" w:history="1">
        <w:r w:rsidR="001958B9" w:rsidRPr="00632374">
          <w:rPr>
            <w:rStyle w:val="ab"/>
            <w:sz w:val="26"/>
            <w:szCs w:val="26"/>
          </w:rPr>
          <w:t>https://orcid.org/0000-0002-0105-5703</w:t>
        </w:r>
      </w:hyperlink>
      <w:r w:rsidR="001958B9" w:rsidRPr="00632374">
        <w:rPr>
          <w:sz w:val="26"/>
          <w:szCs w:val="26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proofErr w:type="spellStart"/>
      <w:r w:rsidRPr="00632374">
        <w:rPr>
          <w:sz w:val="26"/>
          <w:szCs w:val="26"/>
        </w:rPr>
        <w:t>ResearcherID</w:t>
      </w:r>
      <w:proofErr w:type="spellEnd"/>
      <w:r w:rsidRPr="00632374">
        <w:rPr>
          <w:sz w:val="26"/>
          <w:szCs w:val="26"/>
        </w:rPr>
        <w:t>:</w:t>
      </w:r>
    </w:p>
    <w:p w:rsidR="001958B9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6" w:history="1">
        <w:r w:rsidR="001958B9" w:rsidRPr="00632374">
          <w:rPr>
            <w:rStyle w:val="ab"/>
            <w:sz w:val="26"/>
            <w:szCs w:val="26"/>
          </w:rPr>
          <w:t>http://www.researcherid.com/rid/C-3743-2018</w:t>
        </w:r>
      </w:hyperlink>
      <w:r w:rsidR="001958B9" w:rsidRPr="00632374">
        <w:rPr>
          <w:sz w:val="26"/>
          <w:szCs w:val="26"/>
        </w:rPr>
        <w:t xml:space="preserve"> </w:t>
      </w:r>
    </w:p>
    <w:p w:rsidR="009B6B72" w:rsidRPr="00632374" w:rsidRDefault="009B6B72" w:rsidP="009B6B72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– </w:t>
      </w:r>
      <w:r w:rsidRPr="00632374">
        <w:rPr>
          <w:sz w:val="26"/>
          <w:szCs w:val="26"/>
          <w:lang w:val="en-US"/>
        </w:rPr>
        <w:t>R</w:t>
      </w:r>
      <w:proofErr w:type="spellStart"/>
      <w:r w:rsidRPr="00632374">
        <w:rPr>
          <w:sz w:val="26"/>
          <w:szCs w:val="26"/>
        </w:rPr>
        <w:t>esearch</w:t>
      </w:r>
      <w:proofErr w:type="spellEnd"/>
      <w:r w:rsidRPr="00632374">
        <w:rPr>
          <w:sz w:val="26"/>
          <w:szCs w:val="26"/>
          <w:lang w:val="en-US"/>
        </w:rPr>
        <w:t>G</w:t>
      </w:r>
      <w:proofErr w:type="spellStart"/>
      <w:r w:rsidRPr="00632374">
        <w:rPr>
          <w:sz w:val="26"/>
          <w:szCs w:val="26"/>
        </w:rPr>
        <w:t>ate</w:t>
      </w:r>
      <w:proofErr w:type="spellEnd"/>
      <w:r w:rsidRPr="00632374">
        <w:rPr>
          <w:sz w:val="26"/>
          <w:szCs w:val="26"/>
        </w:rPr>
        <w:t>:</w:t>
      </w:r>
    </w:p>
    <w:p w:rsidR="009B6B72" w:rsidRPr="00632374" w:rsidRDefault="00AB7EE8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hyperlink r:id="rId17" w:history="1">
        <w:r w:rsidR="009B6B72" w:rsidRPr="00632374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https://www.researchgate.net/profile/Iryna_Nazarenko3</w:t>
        </w:r>
      </w:hyperlink>
      <w:r w:rsidR="009B6B72" w:rsidRPr="00632374">
        <w:rPr>
          <w:rFonts w:eastAsia="Calibri"/>
          <w:sz w:val="26"/>
          <w:szCs w:val="26"/>
          <w:lang w:eastAsia="en-US"/>
        </w:rPr>
        <w:t xml:space="preserve"> 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На даний момент в </w:t>
      </w:r>
      <w:proofErr w:type="spellStart"/>
      <w:r w:rsidRPr="00632374">
        <w:rPr>
          <w:sz w:val="26"/>
          <w:szCs w:val="26"/>
        </w:rPr>
        <w:t>наукометричній</w:t>
      </w:r>
      <w:proofErr w:type="spellEnd"/>
      <w:r w:rsidRPr="00632374">
        <w:rPr>
          <w:sz w:val="26"/>
          <w:szCs w:val="26"/>
        </w:rPr>
        <w:t xml:space="preserve"> базі даних </w:t>
      </w:r>
      <w:proofErr w:type="spellStart"/>
      <w:r w:rsidRPr="00632374">
        <w:rPr>
          <w:b/>
          <w:sz w:val="26"/>
          <w:szCs w:val="26"/>
        </w:rPr>
        <w:t>Google</w:t>
      </w:r>
      <w:proofErr w:type="spellEnd"/>
      <w:r w:rsidRPr="00632374">
        <w:rPr>
          <w:b/>
          <w:sz w:val="26"/>
          <w:szCs w:val="26"/>
        </w:rPr>
        <w:t xml:space="preserve"> </w:t>
      </w:r>
      <w:proofErr w:type="spellStart"/>
      <w:r w:rsidRPr="00632374">
        <w:rPr>
          <w:b/>
          <w:sz w:val="26"/>
          <w:szCs w:val="26"/>
        </w:rPr>
        <w:t>Scholar</w:t>
      </w:r>
      <w:proofErr w:type="spellEnd"/>
      <w:r w:rsidRPr="00632374">
        <w:rPr>
          <w:sz w:val="26"/>
          <w:szCs w:val="26"/>
        </w:rPr>
        <w:t xml:space="preserve"> кандидата філологічних наук, доцента </w:t>
      </w:r>
      <w:r w:rsidRPr="00632374">
        <w:rPr>
          <w:b/>
          <w:sz w:val="26"/>
          <w:szCs w:val="26"/>
        </w:rPr>
        <w:t>Жигоренко І.Ю.</w:t>
      </w:r>
      <w:r w:rsidRPr="00632374">
        <w:rPr>
          <w:sz w:val="26"/>
          <w:szCs w:val="26"/>
        </w:rPr>
        <w:t xml:space="preserve"> процитовано </w:t>
      </w:r>
      <w:r w:rsidR="009B6B72" w:rsidRPr="00632374">
        <w:rPr>
          <w:sz w:val="26"/>
          <w:szCs w:val="26"/>
        </w:rPr>
        <w:t>7</w:t>
      </w:r>
      <w:r w:rsidRPr="00632374">
        <w:rPr>
          <w:sz w:val="26"/>
          <w:szCs w:val="26"/>
        </w:rPr>
        <w:t xml:space="preserve"> разів (h-індекс становить – 1);</w:t>
      </w:r>
    </w:p>
    <w:p w:rsidR="001958B9" w:rsidRPr="00632374" w:rsidRDefault="001958B9" w:rsidP="001958B9">
      <w:pPr>
        <w:tabs>
          <w:tab w:val="num" w:pos="-142"/>
          <w:tab w:val="num" w:pos="785"/>
        </w:tabs>
        <w:suppressAutoHyphens w:val="0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асистента </w:t>
      </w:r>
      <w:r w:rsidRPr="00632374">
        <w:rPr>
          <w:b/>
          <w:sz w:val="26"/>
          <w:szCs w:val="26"/>
        </w:rPr>
        <w:t>Назаренко І.В.</w:t>
      </w:r>
      <w:r w:rsidRPr="00632374">
        <w:rPr>
          <w:sz w:val="26"/>
          <w:szCs w:val="26"/>
        </w:rPr>
        <w:t xml:space="preserve"> процитовано </w:t>
      </w:r>
      <w:r w:rsidR="009B6B72" w:rsidRPr="00632374">
        <w:rPr>
          <w:sz w:val="26"/>
          <w:szCs w:val="26"/>
        </w:rPr>
        <w:t>3</w:t>
      </w:r>
      <w:r w:rsidRPr="00632374">
        <w:rPr>
          <w:sz w:val="26"/>
          <w:szCs w:val="26"/>
        </w:rPr>
        <w:t xml:space="preserve"> рази (h-індекс становить – 1). </w:t>
      </w: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9C4C83" w:rsidRPr="00632374" w:rsidRDefault="009C4C83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</w:p>
    <w:p w:rsidR="001958B9" w:rsidRPr="00632374" w:rsidRDefault="001958B9" w:rsidP="001958B9">
      <w:pPr>
        <w:pStyle w:val="WW-"/>
        <w:spacing w:line="276" w:lineRule="auto"/>
        <w:jc w:val="both"/>
        <w:rPr>
          <w:rFonts w:eastAsia="Times New Roman" w:cs="Times New Roman"/>
          <w:b/>
          <w:sz w:val="26"/>
          <w:szCs w:val="26"/>
          <w:u w:val="single"/>
          <w:lang w:val="uk-UA"/>
        </w:rPr>
      </w:pPr>
      <w:r w:rsidRPr="00632374">
        <w:rPr>
          <w:rFonts w:eastAsia="Times New Roman" w:cs="Times New Roman"/>
          <w:b/>
          <w:sz w:val="26"/>
          <w:szCs w:val="26"/>
          <w:u w:val="single"/>
          <w:lang w:val="uk-UA"/>
        </w:rPr>
        <w:lastRenderedPageBreak/>
        <w:t>Охоронні документи:</w:t>
      </w:r>
    </w:p>
    <w:p w:rsidR="001958B9" w:rsidRPr="00632374" w:rsidRDefault="001958B9" w:rsidP="001958B9">
      <w:pPr>
        <w:pStyle w:val="WW-"/>
        <w:spacing w:line="276" w:lineRule="auto"/>
        <w:jc w:val="both"/>
        <w:rPr>
          <w:rFonts w:eastAsia="Times New Roman" w:cs="Times New Roman"/>
          <w:b/>
          <w:sz w:val="26"/>
          <w:szCs w:val="26"/>
          <w:u w:val="single"/>
          <w:lang w:val="uk-UA"/>
        </w:rPr>
      </w:pPr>
    </w:p>
    <w:p w:rsidR="001958B9" w:rsidRPr="00632374" w:rsidRDefault="001958B9" w:rsidP="001958B9">
      <w:pPr>
        <w:pStyle w:val="WW-"/>
        <w:numPr>
          <w:ilvl w:val="0"/>
          <w:numId w:val="15"/>
        </w:numPr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val="uk-UA"/>
        </w:rPr>
      </w:pPr>
      <w:r w:rsidRPr="00632374">
        <w:rPr>
          <w:rFonts w:eastAsia="Times New Roman" w:cs="Times New Roman"/>
          <w:b/>
          <w:sz w:val="26"/>
          <w:szCs w:val="26"/>
          <w:lang w:val="uk-UA"/>
        </w:rPr>
        <w:t>Свідоцтво про реєстрацію авторського права</w:t>
      </w:r>
      <w:r w:rsidRPr="00632374">
        <w:rPr>
          <w:rFonts w:eastAsia="Times New Roman" w:cs="Times New Roman"/>
          <w:sz w:val="26"/>
          <w:szCs w:val="26"/>
          <w:lang w:val="uk-UA"/>
        </w:rPr>
        <w:t xml:space="preserve"> на наукову статтю Авраменко К.В. «Впровадження методик викладання і розвиток навичок </w:t>
      </w:r>
      <w:proofErr w:type="spellStart"/>
      <w:r w:rsidRPr="00632374">
        <w:rPr>
          <w:rFonts w:eastAsia="Times New Roman" w:cs="Times New Roman"/>
          <w:sz w:val="26"/>
          <w:szCs w:val="26"/>
          <w:lang w:val="uk-UA"/>
        </w:rPr>
        <w:t>інфомедійної</w:t>
      </w:r>
      <w:proofErr w:type="spellEnd"/>
      <w:r w:rsidRPr="00632374">
        <w:rPr>
          <w:rFonts w:eastAsia="Times New Roman" w:cs="Times New Roman"/>
          <w:sz w:val="26"/>
          <w:szCs w:val="26"/>
          <w:lang w:val="uk-UA"/>
        </w:rPr>
        <w:t xml:space="preserve"> грамотності у підготовці майбутніх педагогічних працівників (№96165 від 18.02.2020 р., виданий Міністерством розвитку економіки, торгівлі та сільського господарства України). </w:t>
      </w:r>
    </w:p>
    <w:p w:rsidR="001958B9" w:rsidRPr="00632374" w:rsidRDefault="001958B9" w:rsidP="001958B9">
      <w:pPr>
        <w:pStyle w:val="WW-"/>
        <w:tabs>
          <w:tab w:val="clear" w:pos="709"/>
          <w:tab w:val="left" w:pos="284"/>
        </w:tabs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val="uk-UA"/>
        </w:rPr>
      </w:pPr>
    </w:p>
    <w:p w:rsidR="009C4C83" w:rsidRPr="00632374" w:rsidRDefault="009C4C83" w:rsidP="001958B9">
      <w:pPr>
        <w:pStyle w:val="WW-"/>
        <w:tabs>
          <w:tab w:val="clear" w:pos="709"/>
          <w:tab w:val="left" w:pos="284"/>
        </w:tabs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val="uk-UA"/>
        </w:rPr>
      </w:pPr>
    </w:p>
    <w:p w:rsidR="001958B9" w:rsidRPr="00632374" w:rsidRDefault="001958B9" w:rsidP="001958B9">
      <w:pPr>
        <w:tabs>
          <w:tab w:val="num" w:pos="567"/>
          <w:tab w:val="num" w:pos="785"/>
        </w:tabs>
        <w:suppressAutoHyphens w:val="0"/>
        <w:ind w:left="567" w:hanging="425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1.13 Розвиток матеріально-технічної бази з наведенням даних про потреби в унікальних  наукових приладах та обладнанні іноземного виробництва за формою: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7"/>
        <w:gridCol w:w="1179"/>
      </w:tblGrid>
      <w:tr w:rsidR="001958B9" w:rsidRPr="00632374" w:rsidTr="00EC7EE2">
        <w:tc>
          <w:tcPr>
            <w:tcW w:w="3936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  <w:rPr>
                <w:sz w:val="26"/>
                <w:szCs w:val="26"/>
              </w:rPr>
            </w:pPr>
            <w:r w:rsidRPr="00632374">
              <w:rPr>
                <w:sz w:val="26"/>
                <w:szCs w:val="26"/>
              </w:rPr>
              <w:t>Назва приладу (українською мовою та мовою оригіналу), марка, фірма виробник, країна походження</w:t>
            </w:r>
          </w:p>
        </w:tc>
        <w:tc>
          <w:tcPr>
            <w:tcW w:w="4677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  <w:rPr>
                <w:sz w:val="26"/>
                <w:szCs w:val="26"/>
              </w:rPr>
            </w:pPr>
            <w:r w:rsidRPr="00632374">
              <w:rPr>
                <w:sz w:val="26"/>
                <w:szCs w:val="26"/>
              </w:rPr>
              <w:t>Обґрунтування потреби закупівлі приладу (обладнання) в розрізі наукової тематики, що виконується науковою установою</w:t>
            </w:r>
          </w:p>
        </w:tc>
        <w:tc>
          <w:tcPr>
            <w:tcW w:w="1179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ind w:left="72" w:hanging="72"/>
              <w:jc w:val="center"/>
              <w:rPr>
                <w:sz w:val="26"/>
                <w:szCs w:val="26"/>
              </w:rPr>
            </w:pPr>
            <w:r w:rsidRPr="00632374">
              <w:rPr>
                <w:sz w:val="26"/>
                <w:szCs w:val="26"/>
              </w:rPr>
              <w:t>Вартість</w:t>
            </w:r>
          </w:p>
        </w:tc>
      </w:tr>
      <w:tr w:rsidR="001958B9" w:rsidRPr="00632374" w:rsidTr="00EC7EE2">
        <w:tc>
          <w:tcPr>
            <w:tcW w:w="3936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Інтерактивна дошка</w:t>
            </w:r>
          </w:p>
        </w:tc>
        <w:tc>
          <w:tcPr>
            <w:tcW w:w="4677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Проведення практичних занять, організація інтерактивних семінарів, засідань круглого столу, захист проектів тощо</w:t>
            </w:r>
          </w:p>
        </w:tc>
        <w:tc>
          <w:tcPr>
            <w:tcW w:w="1179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18000 (1 шт.)</w:t>
            </w:r>
          </w:p>
        </w:tc>
      </w:tr>
      <w:tr w:rsidR="001958B9" w:rsidRPr="00632374" w:rsidTr="00EC7EE2">
        <w:tc>
          <w:tcPr>
            <w:tcW w:w="3936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Ноутбуки</w:t>
            </w:r>
          </w:p>
        </w:tc>
        <w:tc>
          <w:tcPr>
            <w:tcW w:w="4677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Підготовка та захист проектів, робота з інформаційними ресурсами в Інтернеті тощо</w:t>
            </w:r>
          </w:p>
        </w:tc>
        <w:tc>
          <w:tcPr>
            <w:tcW w:w="1179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6000 (1 шт.)</w:t>
            </w:r>
          </w:p>
        </w:tc>
      </w:tr>
      <w:tr w:rsidR="001958B9" w:rsidRPr="00632374" w:rsidTr="00EC7EE2">
        <w:tc>
          <w:tcPr>
            <w:tcW w:w="3936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Телевізори</w:t>
            </w:r>
          </w:p>
        </w:tc>
        <w:tc>
          <w:tcPr>
            <w:tcW w:w="4677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Перегляд відеоматеріалів іноземною мовою, фільмів, телепрограм іноземною мовою</w:t>
            </w:r>
          </w:p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7000</w:t>
            </w:r>
          </w:p>
          <w:p w:rsidR="001958B9" w:rsidRPr="00632374" w:rsidRDefault="001958B9" w:rsidP="00EC7EE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32374">
              <w:rPr>
                <w:color w:val="000000"/>
                <w:sz w:val="26"/>
                <w:szCs w:val="26"/>
              </w:rPr>
              <w:t>(1 шт.)</w:t>
            </w:r>
          </w:p>
        </w:tc>
      </w:tr>
    </w:tbl>
    <w:p w:rsidR="001958B9" w:rsidRPr="00632374" w:rsidRDefault="001958B9" w:rsidP="001958B9">
      <w:pPr>
        <w:suppressAutoHyphens w:val="0"/>
        <w:ind w:left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1.14 Основні труднощі та недоліки в організації досліджень та впровадження, пропозиції щодо їх усунення.</w:t>
      </w:r>
    </w:p>
    <w:p w:rsidR="00D2749B" w:rsidRPr="00632374" w:rsidRDefault="001958B9" w:rsidP="001958B9">
      <w:pPr>
        <w:ind w:firstLine="567"/>
        <w:jc w:val="both"/>
        <w:rPr>
          <w:bCs/>
          <w:color w:val="000000"/>
          <w:sz w:val="26"/>
          <w:szCs w:val="26"/>
        </w:rPr>
      </w:pPr>
      <w:r w:rsidRPr="00632374">
        <w:rPr>
          <w:sz w:val="26"/>
          <w:szCs w:val="26"/>
        </w:rPr>
        <w:t>Викладачі кафедри надсилали статті до журналу «</w:t>
      </w:r>
      <w:proofErr w:type="spellStart"/>
      <w:r w:rsidRPr="00632374">
        <w:rPr>
          <w:bCs/>
          <w:iCs/>
          <w:color w:val="000000"/>
          <w:sz w:val="26"/>
          <w:szCs w:val="26"/>
        </w:rPr>
        <w:t>Children</w:t>
      </w:r>
      <w:proofErr w:type="spellEnd"/>
      <w:r w:rsidRPr="00632374">
        <w:rPr>
          <w:bCs/>
          <w:iCs/>
          <w:color w:val="000000"/>
          <w:sz w:val="26"/>
          <w:szCs w:val="26"/>
        </w:rPr>
        <w:t xml:space="preserve"> &amp; </w:t>
      </w:r>
      <w:proofErr w:type="spellStart"/>
      <w:r w:rsidRPr="00632374">
        <w:rPr>
          <w:bCs/>
          <w:iCs/>
          <w:color w:val="000000"/>
          <w:sz w:val="26"/>
          <w:szCs w:val="26"/>
        </w:rPr>
        <w:t>Schools</w:t>
      </w:r>
      <w:proofErr w:type="spellEnd"/>
      <w:r w:rsidRPr="00632374">
        <w:rPr>
          <w:bCs/>
          <w:iCs/>
          <w:color w:val="000000"/>
          <w:sz w:val="26"/>
          <w:szCs w:val="26"/>
        </w:rPr>
        <w:t>».</w:t>
      </w:r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Oxford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University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Press</w:t>
      </w:r>
      <w:proofErr w:type="spellEnd"/>
      <w:r w:rsidRPr="00632374">
        <w:rPr>
          <w:sz w:val="26"/>
          <w:szCs w:val="26"/>
        </w:rPr>
        <w:t xml:space="preserve">, </w:t>
      </w:r>
      <w:r w:rsidRPr="00632374">
        <w:rPr>
          <w:bCs/>
          <w:iCs/>
          <w:color w:val="000000"/>
          <w:sz w:val="26"/>
          <w:szCs w:val="26"/>
        </w:rPr>
        <w:t xml:space="preserve"> </w:t>
      </w:r>
      <w:r w:rsidRPr="00632374">
        <w:rPr>
          <w:color w:val="000000"/>
          <w:sz w:val="26"/>
          <w:szCs w:val="26"/>
        </w:rPr>
        <w:t xml:space="preserve">який зареєстровано в Базах даних </w:t>
      </w:r>
      <w:proofErr w:type="spellStart"/>
      <w:r w:rsidRPr="00632374">
        <w:rPr>
          <w:b/>
          <w:bCs/>
          <w:color w:val="000000"/>
          <w:sz w:val="26"/>
          <w:szCs w:val="26"/>
        </w:rPr>
        <w:t>Scopus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and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Web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of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Science</w:t>
      </w:r>
      <w:proofErr w:type="spellEnd"/>
      <w:r w:rsidRPr="00632374">
        <w:rPr>
          <w:sz w:val="26"/>
          <w:szCs w:val="26"/>
        </w:rPr>
        <w:t xml:space="preserve"> (</w:t>
      </w:r>
      <w:proofErr w:type="spellStart"/>
      <w:r w:rsidRPr="00632374">
        <w:rPr>
          <w:sz w:val="26"/>
          <w:szCs w:val="26"/>
        </w:rPr>
        <w:t>Proceedings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of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the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Journal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are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located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in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the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Databases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Scopus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and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Web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of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Science</w:t>
      </w:r>
      <w:proofErr w:type="spellEnd"/>
      <w:r w:rsidRPr="00632374">
        <w:rPr>
          <w:sz w:val="26"/>
          <w:szCs w:val="26"/>
        </w:rPr>
        <w:t>), отримали підтвердження (</w:t>
      </w:r>
      <w:r w:rsidR="00D2749B" w:rsidRPr="00632374">
        <w:rPr>
          <w:sz w:val="26"/>
          <w:szCs w:val="26"/>
        </w:rPr>
        <w:t>друковані</w:t>
      </w:r>
      <w:r w:rsidRPr="00632374">
        <w:rPr>
          <w:sz w:val="26"/>
          <w:szCs w:val="26"/>
        </w:rPr>
        <w:t xml:space="preserve"> примірники) та електронні (в форматі </w:t>
      </w:r>
      <w:proofErr w:type="spellStart"/>
      <w:r w:rsidRPr="00632374">
        <w:rPr>
          <w:sz w:val="26"/>
          <w:szCs w:val="26"/>
        </w:rPr>
        <w:t>pdf</w:t>
      </w:r>
      <w:proofErr w:type="spellEnd"/>
      <w:r w:rsidRPr="00632374">
        <w:rPr>
          <w:sz w:val="26"/>
          <w:szCs w:val="26"/>
        </w:rPr>
        <w:t xml:space="preserve">), проте виявилося, що цей журнал є не дійсним і в електронній базі </w:t>
      </w:r>
      <w:r w:rsidRPr="00632374">
        <w:rPr>
          <w:color w:val="000000"/>
          <w:sz w:val="26"/>
          <w:szCs w:val="26"/>
        </w:rPr>
        <w:t xml:space="preserve">даних </w:t>
      </w:r>
      <w:proofErr w:type="spellStart"/>
      <w:r w:rsidRPr="00632374">
        <w:rPr>
          <w:b/>
          <w:bCs/>
          <w:color w:val="000000"/>
          <w:sz w:val="26"/>
          <w:szCs w:val="26"/>
        </w:rPr>
        <w:t>Scopus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and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Web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of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32374">
        <w:rPr>
          <w:b/>
          <w:bCs/>
          <w:color w:val="000000"/>
          <w:sz w:val="26"/>
          <w:szCs w:val="26"/>
        </w:rPr>
        <w:t>Science</w:t>
      </w:r>
      <w:proofErr w:type="spellEnd"/>
      <w:r w:rsidRPr="00632374">
        <w:rPr>
          <w:b/>
          <w:bCs/>
          <w:color w:val="000000"/>
          <w:sz w:val="26"/>
          <w:szCs w:val="26"/>
        </w:rPr>
        <w:t xml:space="preserve"> не існує. </w:t>
      </w:r>
      <w:r w:rsidR="001C5C72" w:rsidRPr="00632374">
        <w:rPr>
          <w:color w:val="000000"/>
          <w:sz w:val="26"/>
          <w:szCs w:val="26"/>
        </w:rPr>
        <w:t>З метою покращення підвищення публікаційної активності, в</w:t>
      </w:r>
      <w:r w:rsidRPr="00632374">
        <w:rPr>
          <w:color w:val="000000"/>
          <w:sz w:val="26"/>
          <w:szCs w:val="26"/>
        </w:rPr>
        <w:t xml:space="preserve">икладачі кафедри </w:t>
      </w:r>
      <w:r w:rsidR="001C5C72" w:rsidRPr="00632374">
        <w:rPr>
          <w:color w:val="000000"/>
          <w:sz w:val="26"/>
          <w:szCs w:val="26"/>
        </w:rPr>
        <w:t>рекомендують</w:t>
      </w:r>
      <w:r w:rsidR="00D2749B" w:rsidRPr="00632374">
        <w:rPr>
          <w:color w:val="000000"/>
          <w:sz w:val="26"/>
          <w:szCs w:val="26"/>
        </w:rPr>
        <w:t xml:space="preserve"> науковому відділу періодично </w:t>
      </w:r>
      <w:r w:rsidR="001C5C72" w:rsidRPr="00632374">
        <w:rPr>
          <w:color w:val="000000"/>
          <w:sz w:val="26"/>
          <w:szCs w:val="26"/>
        </w:rPr>
        <w:t>ознайомлювати філологічний факультет з</w:t>
      </w:r>
      <w:r w:rsidR="00D2749B" w:rsidRPr="00632374">
        <w:rPr>
          <w:color w:val="000000"/>
          <w:sz w:val="26"/>
          <w:szCs w:val="26"/>
        </w:rPr>
        <w:t xml:space="preserve"> оновлен</w:t>
      </w:r>
      <w:r w:rsidR="001C5C72" w:rsidRPr="00632374">
        <w:rPr>
          <w:color w:val="000000"/>
          <w:sz w:val="26"/>
          <w:szCs w:val="26"/>
        </w:rPr>
        <w:t>ими</w:t>
      </w:r>
      <w:r w:rsidR="00D2749B" w:rsidRPr="00632374">
        <w:rPr>
          <w:color w:val="000000"/>
          <w:sz w:val="26"/>
          <w:szCs w:val="26"/>
        </w:rPr>
        <w:t xml:space="preserve"> переліки наукових журналів, реєстрація яких </w:t>
      </w:r>
      <w:r w:rsidR="001C5C72" w:rsidRPr="00632374">
        <w:rPr>
          <w:color w:val="000000"/>
          <w:sz w:val="26"/>
          <w:szCs w:val="26"/>
        </w:rPr>
        <w:t xml:space="preserve">у базах даних </w:t>
      </w:r>
      <w:proofErr w:type="spellStart"/>
      <w:r w:rsidR="001C5C72" w:rsidRPr="00632374">
        <w:rPr>
          <w:color w:val="000000"/>
          <w:sz w:val="26"/>
          <w:szCs w:val="26"/>
        </w:rPr>
        <w:t>Scopus</w:t>
      </w:r>
      <w:proofErr w:type="spellEnd"/>
      <w:r w:rsidR="001C5C72" w:rsidRPr="00632374">
        <w:rPr>
          <w:color w:val="000000"/>
          <w:sz w:val="26"/>
          <w:szCs w:val="26"/>
        </w:rPr>
        <w:t xml:space="preserve"> та </w:t>
      </w:r>
      <w:proofErr w:type="spellStart"/>
      <w:r w:rsidR="001C5C72" w:rsidRPr="00632374">
        <w:rPr>
          <w:color w:val="000000"/>
          <w:sz w:val="26"/>
          <w:szCs w:val="26"/>
        </w:rPr>
        <w:t>Web</w:t>
      </w:r>
      <w:proofErr w:type="spellEnd"/>
      <w:r w:rsidR="001C5C72" w:rsidRPr="00632374">
        <w:rPr>
          <w:color w:val="000000"/>
          <w:sz w:val="26"/>
          <w:szCs w:val="26"/>
        </w:rPr>
        <w:t xml:space="preserve"> </w:t>
      </w:r>
      <w:proofErr w:type="spellStart"/>
      <w:r w:rsidR="001C5C72" w:rsidRPr="00632374">
        <w:rPr>
          <w:color w:val="000000"/>
          <w:sz w:val="26"/>
          <w:szCs w:val="26"/>
        </w:rPr>
        <w:t>of</w:t>
      </w:r>
      <w:proofErr w:type="spellEnd"/>
      <w:r w:rsidR="001C5C72" w:rsidRPr="00632374">
        <w:rPr>
          <w:color w:val="000000"/>
          <w:sz w:val="26"/>
          <w:szCs w:val="26"/>
        </w:rPr>
        <w:t xml:space="preserve"> </w:t>
      </w:r>
      <w:proofErr w:type="spellStart"/>
      <w:r w:rsidR="001C5C72" w:rsidRPr="00632374">
        <w:rPr>
          <w:color w:val="000000"/>
          <w:sz w:val="26"/>
          <w:szCs w:val="26"/>
        </w:rPr>
        <w:t>Science</w:t>
      </w:r>
      <w:proofErr w:type="spellEnd"/>
      <w:r w:rsidR="001C5C72" w:rsidRPr="00632374">
        <w:rPr>
          <w:sz w:val="26"/>
          <w:szCs w:val="26"/>
        </w:rPr>
        <w:t xml:space="preserve"> </w:t>
      </w:r>
      <w:r w:rsidR="00D2749B" w:rsidRPr="00632374">
        <w:rPr>
          <w:color w:val="000000"/>
          <w:sz w:val="26"/>
          <w:szCs w:val="26"/>
        </w:rPr>
        <w:t>перевірена</w:t>
      </w:r>
      <w:r w:rsidR="00D2749B" w:rsidRPr="00632374">
        <w:rPr>
          <w:bCs/>
          <w:color w:val="000000"/>
          <w:sz w:val="26"/>
          <w:szCs w:val="26"/>
        </w:rPr>
        <w:t xml:space="preserve"> спеціалістами з бібліографії</w:t>
      </w:r>
      <w:r w:rsidR="001C5C72" w:rsidRPr="00632374">
        <w:rPr>
          <w:bCs/>
          <w:color w:val="000000"/>
          <w:sz w:val="26"/>
          <w:szCs w:val="26"/>
        </w:rPr>
        <w:t>.</w:t>
      </w:r>
    </w:p>
    <w:p w:rsidR="001958B9" w:rsidRPr="00632374" w:rsidRDefault="001958B9" w:rsidP="001958B9">
      <w:pPr>
        <w:jc w:val="both"/>
        <w:rPr>
          <w:color w:val="000000"/>
          <w:sz w:val="26"/>
          <w:szCs w:val="26"/>
        </w:rPr>
      </w:pPr>
      <w:r w:rsidRPr="00632374">
        <w:rPr>
          <w:color w:val="000000"/>
          <w:sz w:val="26"/>
          <w:szCs w:val="26"/>
        </w:rPr>
        <w:t>Брак коштів на участь у зарубіжних семінарах-практикумах, конференціях, публікації статей з індексом SCOPUS у зарубіжних наукових виданнях.</w:t>
      </w:r>
    </w:p>
    <w:p w:rsidR="001958B9" w:rsidRPr="00632374" w:rsidRDefault="001C5C72" w:rsidP="001C5C72">
      <w:pPr>
        <w:suppressAutoHyphens w:val="0"/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Увесь кадровий склад колективу з науковими ступенями та відповідними посадами задіяно у робочих групах з розробки та вдосконалення освітніх програм, що потребує значної витрати робочого</w:t>
      </w:r>
      <w:r w:rsidR="001958B9" w:rsidRPr="00632374">
        <w:rPr>
          <w:sz w:val="26"/>
          <w:szCs w:val="26"/>
        </w:rPr>
        <w:t xml:space="preserve"> часу </w:t>
      </w:r>
      <w:r w:rsidR="008C4F6D" w:rsidRPr="00632374">
        <w:rPr>
          <w:sz w:val="26"/>
          <w:szCs w:val="26"/>
        </w:rPr>
        <w:t>в рамках</w:t>
      </w:r>
      <w:r w:rsidRPr="00632374">
        <w:rPr>
          <w:sz w:val="26"/>
          <w:szCs w:val="26"/>
        </w:rPr>
        <w:t xml:space="preserve"> </w:t>
      </w:r>
      <w:r w:rsidR="001958B9" w:rsidRPr="00632374">
        <w:rPr>
          <w:sz w:val="26"/>
          <w:szCs w:val="26"/>
        </w:rPr>
        <w:t>викон</w:t>
      </w:r>
      <w:r w:rsidR="008C4F6D" w:rsidRPr="00632374">
        <w:rPr>
          <w:sz w:val="26"/>
          <w:szCs w:val="26"/>
        </w:rPr>
        <w:t>ання</w:t>
      </w:r>
      <w:r w:rsidR="001958B9" w:rsidRPr="00632374">
        <w:rPr>
          <w:sz w:val="26"/>
          <w:szCs w:val="26"/>
        </w:rPr>
        <w:t xml:space="preserve"> методичн</w:t>
      </w:r>
      <w:r w:rsidR="008C4F6D" w:rsidRPr="00632374">
        <w:rPr>
          <w:sz w:val="26"/>
          <w:szCs w:val="26"/>
        </w:rPr>
        <w:t>ої</w:t>
      </w:r>
      <w:r w:rsidR="001958B9" w:rsidRPr="00632374">
        <w:rPr>
          <w:sz w:val="26"/>
          <w:szCs w:val="26"/>
        </w:rPr>
        <w:t xml:space="preserve"> та організаційн</w:t>
      </w:r>
      <w:r w:rsidR="008C4F6D" w:rsidRPr="00632374">
        <w:rPr>
          <w:sz w:val="26"/>
          <w:szCs w:val="26"/>
        </w:rPr>
        <w:t>ої</w:t>
      </w:r>
      <w:r w:rsidR="001958B9" w:rsidRPr="00632374">
        <w:rPr>
          <w:sz w:val="26"/>
          <w:szCs w:val="26"/>
        </w:rPr>
        <w:t xml:space="preserve"> робот</w:t>
      </w:r>
      <w:r w:rsidR="008C4F6D" w:rsidRPr="00632374">
        <w:rPr>
          <w:sz w:val="26"/>
          <w:szCs w:val="26"/>
        </w:rPr>
        <w:t>и (на</w:t>
      </w:r>
      <w:r w:rsidR="001958B9" w:rsidRPr="00632374">
        <w:rPr>
          <w:sz w:val="26"/>
          <w:szCs w:val="26"/>
        </w:rPr>
        <w:t xml:space="preserve"> розробку та постійне вдосконалення освітніх програм, запровадження сертифікатних програм, участь в організації профорієнтаційних та виховних заходів</w:t>
      </w:r>
      <w:r w:rsidR="008C4F6D" w:rsidRPr="00632374">
        <w:rPr>
          <w:sz w:val="26"/>
          <w:szCs w:val="26"/>
        </w:rPr>
        <w:t>)</w:t>
      </w:r>
      <w:r w:rsidR="006F21D7" w:rsidRPr="00632374">
        <w:rPr>
          <w:sz w:val="26"/>
          <w:szCs w:val="26"/>
        </w:rPr>
        <w:t>;</w:t>
      </w:r>
      <w:r w:rsidR="001958B9" w:rsidRPr="00632374">
        <w:rPr>
          <w:sz w:val="26"/>
          <w:szCs w:val="26"/>
        </w:rPr>
        <w:t xml:space="preserve"> все </w:t>
      </w:r>
      <w:r w:rsidR="006F21D7" w:rsidRPr="00632374">
        <w:rPr>
          <w:sz w:val="26"/>
          <w:szCs w:val="26"/>
        </w:rPr>
        <w:t>зазначене</w:t>
      </w:r>
      <w:r w:rsidR="001958B9" w:rsidRPr="00632374">
        <w:rPr>
          <w:sz w:val="26"/>
          <w:szCs w:val="26"/>
        </w:rPr>
        <w:t xml:space="preserve"> позбавляє викладачів можливості займатися науковою роботою у повній мірі.</w:t>
      </w:r>
    </w:p>
    <w:p w:rsidR="001958B9" w:rsidRPr="00632374" w:rsidRDefault="001958B9" w:rsidP="001958B9">
      <w:pPr>
        <w:suppressAutoHyphens w:val="0"/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lastRenderedPageBreak/>
        <w:t xml:space="preserve">Комерціалізація наукових розробок </w:t>
      </w:r>
      <w:r w:rsidR="00697AFE" w:rsidRPr="00632374">
        <w:rPr>
          <w:sz w:val="26"/>
          <w:szCs w:val="26"/>
        </w:rPr>
        <w:t xml:space="preserve">філологічного спрямування </w:t>
      </w:r>
      <w:r w:rsidRPr="00632374">
        <w:rPr>
          <w:sz w:val="26"/>
          <w:szCs w:val="26"/>
        </w:rPr>
        <w:t xml:space="preserve">викликає труднощі, оскільки результати досліджень </w:t>
      </w:r>
      <w:r w:rsidR="00697AFE" w:rsidRPr="00632374">
        <w:rPr>
          <w:sz w:val="26"/>
          <w:szCs w:val="26"/>
        </w:rPr>
        <w:t xml:space="preserve">у мові та літературі роблять внесок </w:t>
      </w:r>
      <w:r w:rsidRPr="00632374">
        <w:rPr>
          <w:sz w:val="26"/>
          <w:szCs w:val="26"/>
        </w:rPr>
        <w:t xml:space="preserve">переважно </w:t>
      </w:r>
      <w:r w:rsidR="00697AFE" w:rsidRPr="00632374">
        <w:rPr>
          <w:sz w:val="26"/>
          <w:szCs w:val="26"/>
        </w:rPr>
        <w:t>у</w:t>
      </w:r>
      <w:r w:rsidRPr="00632374">
        <w:rPr>
          <w:sz w:val="26"/>
          <w:szCs w:val="26"/>
        </w:rPr>
        <w:t xml:space="preserve"> сферу культури, </w:t>
      </w:r>
      <w:r w:rsidR="00697AFE" w:rsidRPr="00632374">
        <w:rPr>
          <w:sz w:val="26"/>
          <w:szCs w:val="26"/>
        </w:rPr>
        <w:t>а не в</w:t>
      </w:r>
      <w:r w:rsidRPr="00632374">
        <w:rPr>
          <w:sz w:val="26"/>
          <w:szCs w:val="26"/>
        </w:rPr>
        <w:t xml:space="preserve"> економіку держави.</w:t>
      </w:r>
    </w:p>
    <w:p w:rsidR="001958B9" w:rsidRPr="00632374" w:rsidRDefault="001958B9" w:rsidP="001958B9">
      <w:pPr>
        <w:suppressAutoHyphens w:val="0"/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Гостро стоїть проблема забезпеченості кафедри кандидатами і докторами філологічних наук. Виконання кандидатських і докторських дисертацій за напрямами, актуальними для роботи кафедри, може значно поліпшити якісний склад кафедри та якість її науково-дослідної роботи.</w:t>
      </w:r>
    </w:p>
    <w:p w:rsidR="001958B9" w:rsidRPr="00632374" w:rsidRDefault="001958B9" w:rsidP="001958B9">
      <w:pPr>
        <w:suppressAutoHyphens w:val="0"/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На особливу увагу також заслуговує міжнародна діяльність кафедри, яка, на жаль, обмежується окремими заходами.</w:t>
      </w:r>
    </w:p>
    <w:p w:rsidR="001958B9" w:rsidRPr="00632374" w:rsidRDefault="001958B9" w:rsidP="001958B9">
      <w:pPr>
        <w:suppressAutoHyphens w:val="0"/>
        <w:ind w:firstLine="709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Позитивно може вплинути на якість науково-дослідної роботи кафедри можливість викладачів стажува</w:t>
      </w:r>
      <w:r w:rsidR="00697AFE" w:rsidRPr="00632374">
        <w:rPr>
          <w:sz w:val="26"/>
          <w:szCs w:val="26"/>
        </w:rPr>
        <w:t>тися</w:t>
      </w:r>
      <w:r w:rsidRPr="00632374">
        <w:rPr>
          <w:sz w:val="26"/>
          <w:szCs w:val="26"/>
        </w:rPr>
        <w:t xml:space="preserve"> у закордонних вишах та інших установах. </w:t>
      </w:r>
    </w:p>
    <w:p w:rsidR="001958B9" w:rsidRPr="00632374" w:rsidRDefault="001958B9" w:rsidP="001958B9">
      <w:pPr>
        <w:suppressAutoHyphens w:val="0"/>
        <w:ind w:left="709"/>
        <w:jc w:val="both"/>
        <w:rPr>
          <w:sz w:val="26"/>
          <w:szCs w:val="26"/>
        </w:rPr>
      </w:pPr>
    </w:p>
    <w:p w:rsidR="001958B9" w:rsidRPr="00632374" w:rsidRDefault="001958B9" w:rsidP="001958B9">
      <w:pPr>
        <w:suppressAutoHyphens w:val="0"/>
        <w:ind w:left="709"/>
        <w:jc w:val="both"/>
        <w:rPr>
          <w:sz w:val="26"/>
          <w:szCs w:val="26"/>
        </w:rPr>
      </w:pPr>
    </w:p>
    <w:p w:rsidR="001958B9" w:rsidRPr="00632374" w:rsidRDefault="001958B9" w:rsidP="001958B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Бібліографія статей, тез за формою згідно </w:t>
      </w:r>
      <w:r w:rsidR="00697AFE" w:rsidRPr="00632374">
        <w:rPr>
          <w:sz w:val="26"/>
          <w:szCs w:val="26"/>
        </w:rPr>
        <w:t xml:space="preserve">ДСТУ </w:t>
      </w:r>
      <w:r w:rsidRPr="00632374">
        <w:rPr>
          <w:sz w:val="26"/>
          <w:szCs w:val="26"/>
        </w:rPr>
        <w:t>Бюлетеня ВАК України №</w:t>
      </w:r>
      <w:r w:rsidR="00697AFE" w:rsidRPr="00632374">
        <w:rPr>
          <w:sz w:val="26"/>
          <w:szCs w:val="26"/>
        </w:rPr>
        <w:t> </w:t>
      </w:r>
      <w:r w:rsidRPr="00632374">
        <w:rPr>
          <w:sz w:val="26"/>
          <w:szCs w:val="26"/>
        </w:rPr>
        <w:t xml:space="preserve">5, </w:t>
      </w:r>
      <w:r w:rsidRPr="00632374">
        <w:t>2009 р</w:t>
      </w:r>
      <w:r w:rsidRPr="00632374">
        <w:rPr>
          <w:sz w:val="26"/>
          <w:szCs w:val="26"/>
        </w:rPr>
        <w:t xml:space="preserve">.  </w:t>
      </w:r>
    </w:p>
    <w:tbl>
      <w:tblPr>
        <w:tblpPr w:leftFromText="180" w:rightFromText="180" w:vertAnchor="text" w:horzAnchor="margin" w:tblpY="35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2375"/>
        <w:gridCol w:w="2019"/>
        <w:gridCol w:w="1275"/>
        <w:gridCol w:w="316"/>
        <w:gridCol w:w="1675"/>
      </w:tblGrid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ind w:left="142"/>
            </w:pPr>
            <w:r w:rsidRPr="00632374">
              <w:t>№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Прізвище та ініціали автора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Назва та вид публікації</w:t>
            </w:r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Видання (видавництво, сторінки, країна, місто, рік)</w:t>
            </w:r>
          </w:p>
        </w:tc>
        <w:tc>
          <w:tcPr>
            <w:tcW w:w="12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Обсяг (</w:t>
            </w:r>
            <w:proofErr w:type="spellStart"/>
            <w:r w:rsidRPr="00632374">
              <w:t>др.арк</w:t>
            </w:r>
            <w:proofErr w:type="spellEnd"/>
            <w:r w:rsidRPr="00632374">
              <w:t>.)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Співавтори</w:t>
            </w:r>
          </w:p>
        </w:tc>
      </w:tr>
      <w:tr w:rsidR="001958B9" w:rsidRPr="00632374" w:rsidTr="00EC7EE2">
        <w:tc>
          <w:tcPr>
            <w:tcW w:w="534" w:type="dxa"/>
            <w:shd w:val="clear" w:color="auto" w:fill="A6A6A6"/>
          </w:tcPr>
          <w:p w:rsidR="001958B9" w:rsidRPr="00632374" w:rsidRDefault="001958B9" w:rsidP="00EC7EE2">
            <w:pPr>
              <w:ind w:left="284"/>
            </w:pPr>
          </w:p>
        </w:tc>
        <w:tc>
          <w:tcPr>
            <w:tcW w:w="9503" w:type="dxa"/>
            <w:gridSpan w:val="6"/>
            <w:shd w:val="clear" w:color="auto" w:fill="A6A6A6"/>
          </w:tcPr>
          <w:p w:rsidR="001958B9" w:rsidRPr="00632374" w:rsidRDefault="001958B9" w:rsidP="00EC7EE2">
            <w:pPr>
              <w:jc w:val="center"/>
            </w:pPr>
            <w:r w:rsidRPr="00632374">
              <w:t>Фахові статті</w:t>
            </w: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Авраменко К.В.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632374">
              <w:rPr>
                <w:bCs/>
                <w:color w:val="000000"/>
                <w:lang w:eastAsia="ru-RU"/>
              </w:rPr>
              <w:t xml:space="preserve">Впровадження методик викладання i розвиток навичок </w:t>
            </w:r>
            <w:proofErr w:type="spellStart"/>
            <w:r w:rsidRPr="00632374">
              <w:rPr>
                <w:bCs/>
                <w:color w:val="000000"/>
                <w:lang w:eastAsia="ru-RU"/>
              </w:rPr>
              <w:t>iнфомедiйної</w:t>
            </w:r>
            <w:proofErr w:type="spellEnd"/>
            <w:r w:rsidRPr="00632374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color w:val="000000"/>
                <w:lang w:eastAsia="ru-RU"/>
              </w:rPr>
              <w:t>грамотностi</w:t>
            </w:r>
            <w:proofErr w:type="spellEnd"/>
            <w:r w:rsidRPr="00632374">
              <w:rPr>
                <w:bCs/>
                <w:color w:val="000000"/>
                <w:lang w:eastAsia="ru-RU"/>
              </w:rPr>
              <w:t xml:space="preserve"> у </w:t>
            </w:r>
            <w:proofErr w:type="spellStart"/>
            <w:r w:rsidRPr="00632374">
              <w:rPr>
                <w:bCs/>
                <w:color w:val="000000"/>
                <w:lang w:eastAsia="ru-RU"/>
              </w:rPr>
              <w:t>пiдготовцi</w:t>
            </w:r>
            <w:proofErr w:type="spellEnd"/>
            <w:r w:rsidRPr="00632374">
              <w:rPr>
                <w:bCs/>
                <w:color w:val="000000"/>
                <w:lang w:eastAsia="ru-RU"/>
              </w:rPr>
              <w:t xml:space="preserve"> майбутніх педагогічних працівників </w:t>
            </w:r>
          </w:p>
          <w:p w:rsidR="008D0A75" w:rsidRPr="00632374" w:rsidRDefault="008D0A75" w:rsidP="00EC7EE2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</w:p>
          <w:p w:rsidR="008D0A75" w:rsidRPr="00632374" w:rsidRDefault="00AB7EE8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8" w:history="1">
              <w:r w:rsidR="008D0A75" w:rsidRPr="00632374">
                <w:rPr>
                  <w:rStyle w:val="ab"/>
                  <w:color w:val="auto"/>
                  <w:u w:val="none"/>
                </w:rPr>
                <w:t>http://eprints.mdpu.org.ua/id/eprint/9001/</w:t>
              </w:r>
            </w:hyperlink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r w:rsidRPr="00632374">
              <w:t>Актуальні питання гуманітарних наук:Міжвузівський збірник наукових праць молодих вчених Дрогобицького державного педагогічного університету імені Івана Франка.</w:t>
            </w:r>
          </w:p>
          <w:p w:rsidR="001958B9" w:rsidRPr="00632374" w:rsidRDefault="001958B9" w:rsidP="00EC7EE2">
            <w:proofErr w:type="spellStart"/>
            <w:r w:rsidRPr="00632374">
              <w:t>м.Дрогобич</w:t>
            </w:r>
            <w:proofErr w:type="spellEnd"/>
            <w:r w:rsidRPr="00632374">
              <w:t>, №28</w:t>
            </w:r>
          </w:p>
        </w:tc>
        <w:tc>
          <w:tcPr>
            <w:tcW w:w="12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14/7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r w:rsidRPr="00632374">
              <w:t>Акулова Н.Ю.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rPr>
                <w:b/>
                <w:i/>
                <w:lang w:val="ru-RU"/>
              </w:rPr>
            </w:pPr>
            <w:r w:rsidRPr="00632374">
              <w:t xml:space="preserve">«Код да Вінчі» у романі </w:t>
            </w:r>
            <w:proofErr w:type="spellStart"/>
            <w:r w:rsidRPr="00632374">
              <w:t>Адальберта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Ерделі</w:t>
            </w:r>
            <w:proofErr w:type="spellEnd"/>
            <w:r w:rsidRPr="00632374">
              <w:t xml:space="preserve"> «IMEN» – </w:t>
            </w:r>
            <w:r w:rsidRPr="00632374">
              <w:rPr>
                <w:b/>
                <w:i/>
              </w:rPr>
              <w:t>стаття</w:t>
            </w:r>
          </w:p>
          <w:p w:rsidR="008D0A75" w:rsidRPr="00632374" w:rsidRDefault="008D0A75" w:rsidP="00EC7EE2">
            <w:pPr>
              <w:rPr>
                <w:b/>
                <w:i/>
                <w:lang w:val="ru-RU"/>
              </w:rPr>
            </w:pPr>
          </w:p>
          <w:p w:rsidR="008D0A75" w:rsidRPr="00632374" w:rsidRDefault="00AB7EE8" w:rsidP="00EC7EE2">
            <w:pPr>
              <w:rPr>
                <w:lang w:val="ru-RU"/>
              </w:rPr>
            </w:pPr>
            <w:hyperlink r:id="rId19" w:history="1">
              <w:r w:rsidR="008D0A75" w:rsidRPr="00632374">
                <w:rPr>
                  <w:rStyle w:val="ab"/>
                  <w:color w:val="auto"/>
                  <w:u w:val="none"/>
                </w:rPr>
                <w:t>http://eprints.mdpu.org.ua/id/eprint/9003/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r w:rsidRPr="00632374">
              <w:t>Гуманітарна освіта в технічних вищих навчальних закладах. 2020. № 41. С. 68–72.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8B9" w:rsidRPr="00632374" w:rsidRDefault="001958B9" w:rsidP="00EC7EE2">
            <w:pPr>
              <w:jc w:val="center"/>
            </w:pPr>
            <w:r w:rsidRPr="00632374">
              <w:t>0,5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1958B9" w:rsidRPr="00632374" w:rsidRDefault="001958B9" w:rsidP="00EC7EE2">
            <w:pPr>
              <w:jc w:val="center"/>
            </w:pPr>
            <w:r w:rsidRPr="00632374">
              <w:t>–</w:t>
            </w:r>
          </w:p>
        </w:tc>
      </w:tr>
      <w:tr w:rsidR="001958B9" w:rsidRPr="00632374" w:rsidTr="00FB19C3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  <w:proofErr w:type="spellStart"/>
            <w:r w:rsidRPr="00632374">
              <w:t>Байтерякова</w:t>
            </w:r>
            <w:proofErr w:type="spellEnd"/>
            <w:r w:rsidRPr="00632374">
              <w:t xml:space="preserve"> Н.Ю.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  <w:r w:rsidRPr="00632374">
              <w:t xml:space="preserve">Реалізація </w:t>
            </w:r>
            <w:proofErr w:type="spellStart"/>
            <w:r w:rsidRPr="00632374">
              <w:t>компетентнісного</w:t>
            </w:r>
            <w:proofErr w:type="spellEnd"/>
            <w:r w:rsidRPr="00632374">
              <w:t xml:space="preserve"> підходу в сучасній школі шляхом встановлення міжпредметних та культурологічних зв’язків засобами художньої літератури</w:t>
            </w:r>
          </w:p>
          <w:p w:rsidR="00EA4A41" w:rsidRPr="00632374" w:rsidRDefault="00EA4A41" w:rsidP="00EC7EE2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</w:p>
          <w:p w:rsidR="00EA4A41" w:rsidRPr="00632374" w:rsidRDefault="00AB7EE8" w:rsidP="00EC7EE2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  <w:hyperlink r:id="rId20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http://eprints.mdpu.org.ua/id/eprint/9431/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32374">
              <w:rPr>
                <w:lang w:eastAsia="ru-RU"/>
              </w:rPr>
              <w:lastRenderedPageBreak/>
              <w:t>Науковий вісник</w:t>
            </w:r>
          </w:p>
          <w:p w:rsidR="001958B9" w:rsidRPr="00632374" w:rsidRDefault="001958B9" w:rsidP="00EC7EE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32374">
              <w:rPr>
                <w:lang w:eastAsia="ru-RU"/>
              </w:rPr>
              <w:t>Мелітопольського державного педагогічного університету</w:t>
            </w:r>
          </w:p>
          <w:p w:rsidR="001958B9" w:rsidRPr="00632374" w:rsidRDefault="001958B9" w:rsidP="00EC7EE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32374">
              <w:rPr>
                <w:lang w:eastAsia="ru-RU"/>
              </w:rPr>
              <w:t xml:space="preserve">Серія: Педагогіка. Мелітопольський державний педагогічний </w:t>
            </w:r>
            <w:r w:rsidRPr="00632374">
              <w:rPr>
                <w:lang w:eastAsia="ru-RU"/>
              </w:rPr>
              <w:lastRenderedPageBreak/>
              <w:t>університет</w:t>
            </w:r>
          </w:p>
          <w:p w:rsidR="001958B9" w:rsidRPr="00632374" w:rsidRDefault="001958B9" w:rsidP="00EC7EE2">
            <w:pPr>
              <w:shd w:val="clear" w:color="auto" w:fill="FFFFFF"/>
              <w:suppressAutoHyphens w:val="0"/>
            </w:pPr>
            <w:r w:rsidRPr="00632374">
              <w:rPr>
                <w:lang w:eastAsia="ru-RU"/>
              </w:rPr>
              <w:t xml:space="preserve">імені Богдана Хмельницького, 2019.  </w:t>
            </w:r>
            <w:proofErr w:type="spellStart"/>
            <w:r w:rsidRPr="00632374">
              <w:rPr>
                <w:lang w:eastAsia="ru-RU"/>
              </w:rPr>
              <w:t>Викуск</w:t>
            </w:r>
            <w:proofErr w:type="spellEnd"/>
            <w:r w:rsidRPr="00632374">
              <w:rPr>
                <w:lang w:eastAsia="ru-RU"/>
              </w:rPr>
              <w:t xml:space="preserve"> 23.   С. 87-91.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8B9" w:rsidRPr="00632374" w:rsidRDefault="001958B9" w:rsidP="00FB19C3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napToGrid w:val="0"/>
              <w:jc w:val="center"/>
            </w:pPr>
            <w:r w:rsidRPr="00632374">
              <w:lastRenderedPageBreak/>
              <w:t>0,5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958B9" w:rsidRPr="00632374" w:rsidRDefault="001958B9" w:rsidP="00EC7EE2">
            <w:pPr>
              <w:pStyle w:val="a6"/>
              <w:widowControl w:val="0"/>
              <w:tabs>
                <w:tab w:val="left" w:pos="1418"/>
              </w:tabs>
              <w:autoSpaceDE w:val="0"/>
              <w:snapToGrid w:val="0"/>
              <w:spacing w:after="0"/>
              <w:jc w:val="both"/>
            </w:pPr>
            <w:proofErr w:type="spellStart"/>
            <w:r w:rsidRPr="00632374">
              <w:t>Байтеряков</w:t>
            </w:r>
            <w:proofErr w:type="spellEnd"/>
            <w:r w:rsidRPr="00632374">
              <w:t xml:space="preserve"> О.З.</w:t>
            </w:r>
          </w:p>
        </w:tc>
      </w:tr>
      <w:tr w:rsidR="001958B9" w:rsidRPr="00632374" w:rsidTr="00FB19C3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5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Гармаш О. Л. 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Лінгвокогнітивний</w:t>
            </w:r>
            <w:proofErr w:type="spellEnd"/>
            <w:r w:rsidRPr="00632374">
              <w:t xml:space="preserve"> вимір процесів внутрішньомовного запозичення в сучасній англійській мові</w:t>
            </w:r>
          </w:p>
          <w:p w:rsidR="00EA4A41" w:rsidRPr="00632374" w:rsidRDefault="00EA4A41" w:rsidP="00EC7EE2">
            <w:pPr>
              <w:jc w:val="both"/>
            </w:pPr>
          </w:p>
          <w:p w:rsidR="00EA4A41" w:rsidRPr="00632374" w:rsidRDefault="00AB7EE8" w:rsidP="00EC7EE2">
            <w:pPr>
              <w:jc w:val="both"/>
            </w:pPr>
            <w:hyperlink r:id="rId21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http://eprints.mdpu.org.ua/id/eprint/9425/</w:t>
              </w:r>
            </w:hyperlink>
          </w:p>
        </w:tc>
        <w:tc>
          <w:tcPr>
            <w:tcW w:w="2019" w:type="dxa"/>
            <w:shd w:val="clear" w:color="auto" w:fill="auto"/>
          </w:tcPr>
          <w:p w:rsidR="00FB19C3" w:rsidRPr="00632374" w:rsidRDefault="001958B9" w:rsidP="00FB19C3">
            <w:pPr>
              <w:jc w:val="both"/>
            </w:pPr>
            <w:r w:rsidRPr="00632374">
              <w:t>Науковий вісник Чернівецького університету</w:t>
            </w:r>
            <w:r w:rsidR="00FB19C3" w:rsidRPr="00632374">
              <w:t xml:space="preserve">. </w:t>
            </w:r>
            <w:r w:rsidRPr="00632374">
              <w:t xml:space="preserve">Чернівці : </w:t>
            </w:r>
            <w:proofErr w:type="spellStart"/>
            <w:r w:rsidRPr="00632374">
              <w:t>Чернівец</w:t>
            </w:r>
            <w:proofErr w:type="spellEnd"/>
            <w:r w:rsidRPr="00632374">
              <w:t>. нац.</w:t>
            </w:r>
            <w:r w:rsidR="00FB19C3" w:rsidRPr="00632374">
              <w:t xml:space="preserve"> ун-т ім. Ю. Федьковича, 2020. </w:t>
            </w:r>
            <w:r w:rsidRPr="00632374">
              <w:t xml:space="preserve"> Вип. 823 : Германська філологія. </w:t>
            </w:r>
            <w:r w:rsidR="00FB19C3" w:rsidRPr="00632374">
              <w:t>С</w:t>
            </w:r>
            <w:r w:rsidRPr="00632374">
              <w:t xml:space="preserve">. 37-44. </w:t>
            </w:r>
          </w:p>
          <w:p w:rsidR="001958B9" w:rsidRPr="00632374" w:rsidRDefault="001958B9" w:rsidP="00FB19C3">
            <w:pPr>
              <w:jc w:val="both"/>
            </w:pPr>
            <w:r w:rsidRPr="00632374">
              <w:t>ISSN 2518-7090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8B9" w:rsidRPr="00632374" w:rsidRDefault="001958B9" w:rsidP="00FB19C3">
            <w:pPr>
              <w:jc w:val="center"/>
            </w:pPr>
            <w:r w:rsidRPr="00632374">
              <w:t>0,7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-</w:t>
            </w:r>
          </w:p>
        </w:tc>
      </w:tr>
      <w:tr w:rsidR="001958B9" w:rsidRPr="00632374" w:rsidTr="00EC7EE2">
        <w:tc>
          <w:tcPr>
            <w:tcW w:w="534" w:type="dxa"/>
            <w:shd w:val="clear" w:color="auto" w:fill="D9D9D9"/>
          </w:tcPr>
          <w:p w:rsidR="001958B9" w:rsidRPr="00632374" w:rsidRDefault="001958B9" w:rsidP="00EC7EE2">
            <w:pPr>
              <w:ind w:left="284"/>
              <w:rPr>
                <w:i/>
              </w:rPr>
            </w:pPr>
          </w:p>
        </w:tc>
        <w:tc>
          <w:tcPr>
            <w:tcW w:w="9503" w:type="dxa"/>
            <w:gridSpan w:val="6"/>
            <w:shd w:val="clear" w:color="auto" w:fill="D9D9D9"/>
          </w:tcPr>
          <w:p w:rsidR="001958B9" w:rsidRPr="00632374" w:rsidRDefault="001958B9" w:rsidP="00EC7EE2">
            <w:pPr>
              <w:jc w:val="center"/>
              <w:rPr>
                <w:i/>
                <w:color w:val="C00000"/>
              </w:rPr>
            </w:pPr>
            <w:r w:rsidRPr="00632374">
              <w:rPr>
                <w:i/>
              </w:rPr>
              <w:t>Подано до друку</w:t>
            </w: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6"/>
              </w:numPr>
              <w:tabs>
                <w:tab w:val="left" w:pos="284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Ванденко</w:t>
            </w:r>
            <w:proofErr w:type="spellEnd"/>
            <w:r w:rsidRPr="00632374">
              <w:t xml:space="preserve"> О.А.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Горизонт літературного сподівання в програмі письменника</w:t>
            </w:r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подано до друку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0,5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</w:p>
        </w:tc>
      </w:tr>
      <w:tr w:rsidR="00FB19C3" w:rsidRPr="00632374" w:rsidTr="00EC7EE2">
        <w:tc>
          <w:tcPr>
            <w:tcW w:w="534" w:type="dxa"/>
          </w:tcPr>
          <w:p w:rsidR="00FB19C3" w:rsidRPr="00632374" w:rsidRDefault="00FB19C3" w:rsidP="00FB19C3">
            <w:pPr>
              <w:numPr>
                <w:ilvl w:val="0"/>
                <w:numId w:val="6"/>
              </w:numPr>
              <w:tabs>
                <w:tab w:val="left" w:pos="284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19C3" w:rsidRPr="00632374" w:rsidRDefault="00FB19C3" w:rsidP="00FB19C3">
            <w:pPr>
              <w:jc w:val="center"/>
            </w:pPr>
            <w:r w:rsidRPr="00632374">
              <w:t>Камишова Т.М.</w:t>
            </w:r>
          </w:p>
        </w:tc>
        <w:tc>
          <w:tcPr>
            <w:tcW w:w="2375" w:type="dxa"/>
            <w:shd w:val="clear" w:color="auto" w:fill="auto"/>
          </w:tcPr>
          <w:p w:rsidR="00FB19C3" w:rsidRPr="00632374" w:rsidRDefault="00FB19C3" w:rsidP="00FB19C3">
            <w:r w:rsidRPr="00632374">
              <w:t>Синтаксичний зв'язок структурних компонентів складного речення</w:t>
            </w:r>
          </w:p>
        </w:tc>
        <w:tc>
          <w:tcPr>
            <w:tcW w:w="2019" w:type="dxa"/>
            <w:shd w:val="clear" w:color="auto" w:fill="auto"/>
          </w:tcPr>
          <w:p w:rsidR="00FB19C3" w:rsidRPr="00632374" w:rsidRDefault="00FB19C3" w:rsidP="00FB19C3">
            <w:r w:rsidRPr="00632374">
              <w:t>Одеський лінгвістичний вісник.</w:t>
            </w:r>
          </w:p>
          <w:p w:rsidR="00FB19C3" w:rsidRPr="00632374" w:rsidRDefault="00FB19C3" w:rsidP="00FB19C3">
            <w:r w:rsidRPr="00632374">
              <w:t>Випуск №15</w:t>
            </w:r>
          </w:p>
          <w:p w:rsidR="00FB19C3" w:rsidRPr="00632374" w:rsidRDefault="00FB19C3" w:rsidP="00FB19C3">
            <w:pPr>
              <w:rPr>
                <w:bCs/>
                <w:lang w:eastAsia="uk-UA"/>
              </w:rPr>
            </w:pPr>
            <w:r w:rsidRPr="00632374">
              <w:rPr>
                <w:bCs/>
                <w:lang w:eastAsia="uk-UA"/>
              </w:rPr>
              <w:t>Редакційно-видавничий відділ НДЧ Національного університету «Одеська юридична академія»</w:t>
            </w:r>
          </w:p>
          <w:p w:rsidR="00FB19C3" w:rsidRPr="00632374" w:rsidRDefault="00FB19C3" w:rsidP="00FB19C3">
            <w:r w:rsidRPr="00632374">
              <w:t>Фахова стаття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FB19C3" w:rsidRPr="00632374" w:rsidRDefault="00FB19C3" w:rsidP="00FB19C3">
            <w:r w:rsidRPr="00632374">
              <w:t>подано до друку</w:t>
            </w:r>
          </w:p>
          <w:p w:rsidR="00FB19C3" w:rsidRPr="00632374" w:rsidRDefault="00FB19C3" w:rsidP="00FB19C3">
            <w:r w:rsidRPr="00632374">
              <w:t>0.7 друкованих аркушів</w:t>
            </w:r>
          </w:p>
        </w:tc>
        <w:tc>
          <w:tcPr>
            <w:tcW w:w="1675" w:type="dxa"/>
            <w:shd w:val="clear" w:color="auto" w:fill="auto"/>
          </w:tcPr>
          <w:p w:rsidR="00FB19C3" w:rsidRPr="00632374" w:rsidRDefault="00FB19C3" w:rsidP="00FB19C3">
            <w:pPr>
              <w:jc w:val="center"/>
            </w:pPr>
          </w:p>
        </w:tc>
      </w:tr>
      <w:tr w:rsidR="001958B9" w:rsidRPr="00632374" w:rsidTr="00EC7EE2">
        <w:tc>
          <w:tcPr>
            <w:tcW w:w="534" w:type="dxa"/>
            <w:shd w:val="clear" w:color="auto" w:fill="A6A6A6"/>
          </w:tcPr>
          <w:p w:rsidR="001958B9" w:rsidRPr="00632374" w:rsidRDefault="001958B9" w:rsidP="00EC7EE2">
            <w:pPr>
              <w:ind w:left="284"/>
            </w:pPr>
          </w:p>
        </w:tc>
        <w:tc>
          <w:tcPr>
            <w:tcW w:w="9503" w:type="dxa"/>
            <w:gridSpan w:val="6"/>
            <w:shd w:val="clear" w:color="auto" w:fill="A6A6A6"/>
          </w:tcPr>
          <w:p w:rsidR="001958B9" w:rsidRPr="00632374" w:rsidRDefault="001958B9" w:rsidP="00EC7EE2">
            <w:pPr>
              <w:jc w:val="center"/>
            </w:pPr>
            <w:r w:rsidRPr="00632374">
              <w:t>Міжнародні статті</w:t>
            </w: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7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Ванденко</w:t>
            </w:r>
            <w:proofErr w:type="spellEnd"/>
            <w:r w:rsidRPr="00632374">
              <w:t xml:space="preserve"> О.А.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Вплив романтичних традицій на німецьких письменників 1960-80-х рр.</w:t>
            </w:r>
          </w:p>
          <w:p w:rsidR="00E20205" w:rsidRPr="00632374" w:rsidRDefault="00E20205" w:rsidP="00EC7EE2">
            <w:pPr>
              <w:jc w:val="both"/>
            </w:pPr>
          </w:p>
          <w:p w:rsidR="00E20205" w:rsidRPr="00632374" w:rsidRDefault="00AB7EE8" w:rsidP="00EC7EE2">
            <w:pPr>
              <w:jc w:val="both"/>
            </w:pPr>
            <w:hyperlink r:id="rId22" w:history="1">
              <w:r w:rsidR="00E20205" w:rsidRPr="00632374">
                <w:rPr>
                  <w:rStyle w:val="ab"/>
                  <w:color w:val="auto"/>
                  <w:u w:val="none"/>
                </w:rPr>
                <w:t>http://eprints.mdpu.org.ua/id/eprint/9493/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The</w:t>
            </w:r>
            <w:proofErr w:type="spellEnd"/>
            <w:r w:rsidRPr="00632374">
              <w:t xml:space="preserve"> 18 </w:t>
            </w:r>
            <w:proofErr w:type="spellStart"/>
            <w:r w:rsidRPr="00632374">
              <w:t>th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International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scientific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practical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conference</w:t>
            </w:r>
            <w:proofErr w:type="spellEnd"/>
            <w:r w:rsidRPr="00632374">
              <w:t xml:space="preserve"> « MO</w:t>
            </w:r>
            <w:r w:rsidR="00182C90" w:rsidRPr="00632374">
              <w:t>DERN SCIENCE, PRACTICE, SOCIETY</w:t>
            </w:r>
            <w:r w:rsidRPr="00632374">
              <w:t xml:space="preserve">» (25-26 </w:t>
            </w:r>
            <w:proofErr w:type="spellStart"/>
            <w:r w:rsidRPr="00632374">
              <w:t>May</w:t>
            </w:r>
            <w:proofErr w:type="spellEnd"/>
            <w:r w:rsidRPr="00632374">
              <w:t xml:space="preserve"> 2020). </w:t>
            </w:r>
            <w:proofErr w:type="spellStart"/>
            <w:r w:rsidRPr="00632374">
              <w:t>Boston</w:t>
            </w:r>
            <w:proofErr w:type="spellEnd"/>
            <w:r w:rsidRPr="00632374">
              <w:t>, USA 2020.  P. 246-247. (США)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0,1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7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Ванденко</w:t>
            </w:r>
            <w:proofErr w:type="spellEnd"/>
            <w:r w:rsidRPr="00632374">
              <w:t xml:space="preserve"> О.А.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Осмислення романтизму </w:t>
            </w:r>
            <w:r w:rsidRPr="00632374">
              <w:lastRenderedPageBreak/>
              <w:t>сучасними письменниками</w:t>
            </w:r>
          </w:p>
          <w:p w:rsidR="00182C90" w:rsidRPr="00632374" w:rsidRDefault="00182C90" w:rsidP="00EC7EE2">
            <w:pPr>
              <w:jc w:val="both"/>
            </w:pPr>
          </w:p>
          <w:p w:rsidR="00182C90" w:rsidRPr="00632374" w:rsidRDefault="00AB7EE8" w:rsidP="00EC7EE2">
            <w:pPr>
              <w:jc w:val="both"/>
            </w:pPr>
            <w:hyperlink r:id="rId23" w:history="1">
              <w:r w:rsidR="00182C90" w:rsidRPr="00632374">
                <w:rPr>
                  <w:rStyle w:val="ab"/>
                  <w:color w:val="auto"/>
                  <w:u w:val="none"/>
                </w:rPr>
                <w:t>http://eprints.mdpu.org.ua/id/eprint/9494/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lastRenderedPageBreak/>
              <w:t>ХIХ Міжнародна науково-</w:t>
            </w:r>
            <w:r w:rsidRPr="00632374">
              <w:lastRenderedPageBreak/>
              <w:t>практична конференція “SCIENTIFIC BASES OF SOLVING OF THE MODERN TASKS” (1-2 червня 2020 р).</w:t>
            </w:r>
            <w:r w:rsidR="00182C90" w:rsidRPr="00632374">
              <w:t xml:space="preserve"> С. 168-169.</w:t>
            </w:r>
            <w:r w:rsidRPr="00632374">
              <w:t xml:space="preserve"> (Німеччина)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0,1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E20205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7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ind w:left="-53"/>
            </w:pPr>
            <w:r w:rsidRPr="00632374">
              <w:rPr>
                <w:shd w:val="clear" w:color="auto" w:fill="FFFFFF"/>
              </w:rPr>
              <w:t>Куликова Л.А.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20205">
            <w:pPr>
              <w:tabs>
                <w:tab w:val="left" w:pos="-426"/>
              </w:tabs>
              <w:ind w:left="21" w:right="-1"/>
            </w:pPr>
            <w:r w:rsidRPr="00632374">
              <w:t xml:space="preserve">Professional-oriented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foreign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languages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higher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education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institutions</w:t>
            </w:r>
            <w:proofErr w:type="spellEnd"/>
          </w:p>
          <w:p w:rsidR="001958B9" w:rsidRPr="00632374" w:rsidRDefault="001958B9" w:rsidP="00E20205">
            <w:pPr>
              <w:tabs>
                <w:tab w:val="left" w:pos="-426"/>
              </w:tabs>
              <w:ind w:left="21" w:right="-1"/>
              <w:rPr>
                <w:b/>
                <w:snapToGrid w:val="0"/>
                <w:lang w:eastAsia="en-US"/>
              </w:rPr>
            </w:pPr>
            <w:r w:rsidRPr="00632374">
              <w:rPr>
                <w:b/>
                <w:lang w:eastAsia="en-US"/>
              </w:rPr>
              <w:t>Міжнарод</w:t>
            </w:r>
            <w:r w:rsidRPr="00632374">
              <w:rPr>
                <w:b/>
              </w:rPr>
              <w:t xml:space="preserve">не </w:t>
            </w:r>
            <w:r w:rsidRPr="00632374">
              <w:rPr>
                <w:b/>
                <w:snapToGrid w:val="0"/>
                <w:lang w:eastAsia="en-US"/>
              </w:rPr>
              <w:t>видання</w:t>
            </w:r>
          </w:p>
          <w:p w:rsidR="00046E1D" w:rsidRPr="00632374" w:rsidRDefault="00046E1D" w:rsidP="00046E1D">
            <w:pPr>
              <w:tabs>
                <w:tab w:val="left" w:pos="-426"/>
              </w:tabs>
              <w:ind w:left="21" w:right="-1"/>
              <w:rPr>
                <w:b/>
                <w:i/>
              </w:rPr>
            </w:pPr>
            <w:r w:rsidRPr="00632374">
              <w:rPr>
                <w:b/>
                <w:i/>
              </w:rPr>
              <w:t>Тези</w:t>
            </w:r>
          </w:p>
          <w:p w:rsidR="00046E1D" w:rsidRPr="00632374" w:rsidRDefault="00046E1D" w:rsidP="00E20205">
            <w:pPr>
              <w:tabs>
                <w:tab w:val="left" w:pos="-426"/>
              </w:tabs>
              <w:ind w:left="21" w:right="-1"/>
              <w:rPr>
                <w:b/>
                <w:snapToGrid w:val="0"/>
                <w:lang w:eastAsia="en-US"/>
              </w:rPr>
            </w:pPr>
          </w:p>
          <w:p w:rsidR="00E20205" w:rsidRPr="00632374" w:rsidRDefault="00AB7EE8" w:rsidP="00E20205">
            <w:pPr>
              <w:tabs>
                <w:tab w:val="left" w:pos="-426"/>
              </w:tabs>
              <w:ind w:left="21" w:right="-1"/>
              <w:rPr>
                <w:b/>
                <w:snapToGrid w:val="0"/>
                <w:lang w:eastAsia="en-US"/>
              </w:rPr>
            </w:pPr>
            <w:hyperlink r:id="rId24" w:history="1">
              <w:r w:rsidR="00E20205" w:rsidRPr="00632374">
                <w:rPr>
                  <w:rStyle w:val="ab"/>
                  <w:color w:val="auto"/>
                  <w:u w:val="none"/>
                </w:rPr>
                <w:t>http://eprints.mdpu.org.ua/id/eprint/9004/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rStyle w:val="aff4"/>
                <w:i w:val="0"/>
                <w:iCs w:val="0"/>
              </w:rPr>
            </w:pPr>
            <w:r w:rsidRPr="00632374">
              <w:t xml:space="preserve"> </w:t>
            </w:r>
            <w:r w:rsidRPr="00632374">
              <w:rPr>
                <w:i/>
                <w:iCs/>
                <w:shd w:val="clear" w:color="auto" w:fill="FFFFFF"/>
              </w:rPr>
              <w:t>«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Herald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pedagogiki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.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Nauka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 i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Praktyka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». </w:t>
            </w:r>
            <w:r w:rsidRPr="00632374">
              <w:rPr>
                <w:rStyle w:val="aff4"/>
                <w:i w:val="0"/>
                <w:iCs w:val="0"/>
                <w:shd w:val="clear" w:color="auto" w:fill="FFFFFF"/>
              </w:rPr>
              <w:t>Варшава:</w:t>
            </w:r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Sp</w:t>
            </w:r>
            <w:proofErr w:type="spellEnd"/>
            <w:r w:rsidRPr="00632374">
              <w:t xml:space="preserve">. z </w:t>
            </w:r>
            <w:proofErr w:type="spellStart"/>
            <w:r w:rsidRPr="00632374">
              <w:t>o.o</w:t>
            </w:r>
            <w:proofErr w:type="spellEnd"/>
            <w:r w:rsidRPr="00632374">
              <w:t>. «</w:t>
            </w:r>
            <w:proofErr w:type="spellStart"/>
            <w:r w:rsidRPr="00632374">
              <w:t>Diamond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trading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tour</w:t>
            </w:r>
            <w:proofErr w:type="spellEnd"/>
            <w:r w:rsidRPr="00632374">
              <w:t xml:space="preserve">», 2020. </w:t>
            </w:r>
            <w:r w:rsidRPr="00632374">
              <w:rPr>
                <w:i/>
                <w:color w:val="7030A0"/>
              </w:rPr>
              <w:t xml:space="preserve"> </w:t>
            </w:r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№</w:t>
            </w:r>
            <w:r w:rsidRPr="00632374">
              <w:rPr>
                <w:rStyle w:val="aff4"/>
                <w:i w:val="0"/>
                <w:iCs w:val="0"/>
                <w:shd w:val="clear" w:color="auto" w:fill="FFFFFF"/>
              </w:rPr>
              <w:t xml:space="preserve">53. </w:t>
            </w:r>
            <w:r w:rsidRPr="00632374">
              <w:t>С. 148-149.</w:t>
            </w:r>
          </w:p>
          <w:p w:rsidR="00182C90" w:rsidRPr="00632374" w:rsidRDefault="00182C90" w:rsidP="00182C90">
            <w:pPr>
              <w:rPr>
                <w:bCs/>
              </w:rPr>
            </w:pPr>
            <w:r w:rsidRPr="00632374">
              <w:rPr>
                <w:bCs/>
              </w:rPr>
              <w:t>(Польща)</w:t>
            </w:r>
          </w:p>
          <w:p w:rsidR="00182C90" w:rsidRPr="00632374" w:rsidRDefault="00182C90" w:rsidP="00EC7EE2">
            <w:pPr>
              <w:jc w:val="both"/>
            </w:pPr>
          </w:p>
          <w:p w:rsidR="001958B9" w:rsidRPr="00632374" w:rsidRDefault="001958B9" w:rsidP="00EC7EE2">
            <w:pPr>
              <w:pStyle w:val="2"/>
              <w:tabs>
                <w:tab w:val="left" w:pos="360"/>
              </w:tabs>
              <w:spacing w:line="240" w:lineRule="auto"/>
              <w:ind w:left="-567" w:firstLine="0"/>
              <w:jc w:val="both"/>
              <w:rPr>
                <w:color w:val="7030A0"/>
                <w:lang w:val="uk-UA"/>
              </w:rPr>
            </w:pPr>
          </w:p>
          <w:p w:rsidR="001958B9" w:rsidRPr="00632374" w:rsidRDefault="001958B9" w:rsidP="00EC7EE2">
            <w:pPr>
              <w:tabs>
                <w:tab w:val="left" w:pos="-426"/>
              </w:tabs>
              <w:ind w:left="21" w:right="-1"/>
              <w:jc w:val="both"/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shd w:val="clear" w:color="auto" w:fill="FFFFFF"/>
              </w:rPr>
            </w:pPr>
            <w:r w:rsidRPr="00632374">
              <w:rPr>
                <w:shd w:val="clear" w:color="auto" w:fill="FFFFFF"/>
              </w:rPr>
              <w:t>0,2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ind w:left="-53"/>
            </w:pPr>
            <w:r w:rsidRPr="00632374">
              <w:t>Тарасенко М.Р.</w:t>
            </w:r>
          </w:p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046E1D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7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ind w:left="-53"/>
            </w:pPr>
            <w:r w:rsidRPr="00632374">
              <w:rPr>
                <w:shd w:val="clear" w:color="auto" w:fill="FFFFFF"/>
              </w:rPr>
              <w:t>Куликова Л.А.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046E1D">
            <w:pPr>
              <w:tabs>
                <w:tab w:val="left" w:pos="-426"/>
              </w:tabs>
              <w:ind w:left="21" w:right="-1"/>
            </w:pPr>
            <w:proofErr w:type="spellStart"/>
            <w:r w:rsidRPr="00632374">
              <w:t>Competence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approach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to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training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students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translation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activities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university</w:t>
            </w:r>
            <w:proofErr w:type="spellEnd"/>
          </w:p>
          <w:p w:rsidR="001958B9" w:rsidRPr="00632374" w:rsidRDefault="001958B9" w:rsidP="00046E1D">
            <w:pPr>
              <w:tabs>
                <w:tab w:val="left" w:pos="-426"/>
              </w:tabs>
              <w:ind w:left="21" w:right="-1"/>
              <w:rPr>
                <w:b/>
                <w:snapToGrid w:val="0"/>
                <w:lang w:eastAsia="en-US"/>
              </w:rPr>
            </w:pPr>
            <w:r w:rsidRPr="00632374">
              <w:rPr>
                <w:b/>
                <w:lang w:eastAsia="en-US"/>
              </w:rPr>
              <w:t>Міжнарод</w:t>
            </w:r>
            <w:r w:rsidRPr="00632374">
              <w:rPr>
                <w:b/>
              </w:rPr>
              <w:t xml:space="preserve">не </w:t>
            </w:r>
            <w:r w:rsidRPr="00632374">
              <w:rPr>
                <w:b/>
                <w:snapToGrid w:val="0"/>
                <w:lang w:eastAsia="en-US"/>
              </w:rPr>
              <w:t>видання</w:t>
            </w:r>
          </w:p>
          <w:p w:rsidR="00046E1D" w:rsidRPr="00632374" w:rsidRDefault="00046E1D" w:rsidP="00046E1D">
            <w:pPr>
              <w:tabs>
                <w:tab w:val="left" w:pos="-426"/>
              </w:tabs>
              <w:ind w:left="21" w:right="-1"/>
              <w:rPr>
                <w:b/>
                <w:i/>
              </w:rPr>
            </w:pPr>
            <w:r w:rsidRPr="00632374">
              <w:rPr>
                <w:b/>
                <w:i/>
              </w:rPr>
              <w:t>Стаття</w:t>
            </w:r>
          </w:p>
          <w:p w:rsidR="00046E1D" w:rsidRPr="00632374" w:rsidRDefault="00046E1D" w:rsidP="00046E1D">
            <w:pPr>
              <w:tabs>
                <w:tab w:val="left" w:pos="-426"/>
              </w:tabs>
              <w:ind w:left="21" w:right="-1"/>
              <w:rPr>
                <w:b/>
                <w:snapToGrid w:val="0"/>
                <w:lang w:eastAsia="en-US"/>
              </w:rPr>
            </w:pPr>
          </w:p>
          <w:p w:rsidR="002740C8" w:rsidRPr="00632374" w:rsidRDefault="002740C8" w:rsidP="00046E1D">
            <w:r w:rsidRPr="00632374">
              <w:t xml:space="preserve">http://eprints.mdpu.org.ua/id/eprint/9236/ </w:t>
            </w:r>
          </w:p>
          <w:p w:rsidR="002740C8" w:rsidRPr="00632374" w:rsidRDefault="002740C8" w:rsidP="00046E1D">
            <w:pPr>
              <w:tabs>
                <w:tab w:val="left" w:pos="-426"/>
              </w:tabs>
              <w:ind w:left="21" w:right="-1"/>
            </w:pPr>
            <w:r w:rsidRPr="00632374">
              <w:rPr>
                <w:bCs/>
              </w:rPr>
              <w:t>(стаття)</w:t>
            </w:r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182C90">
            <w:pPr>
              <w:rPr>
                <w:b/>
                <w:bCs/>
              </w:rPr>
            </w:pPr>
          </w:p>
          <w:p w:rsidR="001958B9" w:rsidRPr="00632374" w:rsidRDefault="001958B9" w:rsidP="00182C90">
            <w:pPr>
              <w:rPr>
                <w:rStyle w:val="aff4"/>
                <w:i w:val="0"/>
                <w:iCs w:val="0"/>
              </w:rPr>
            </w:pPr>
            <w:r w:rsidRPr="00632374">
              <w:t xml:space="preserve">Науковий журнал  </w:t>
            </w:r>
            <w:r w:rsidRPr="00632374">
              <w:rPr>
                <w:i/>
                <w:iCs/>
                <w:shd w:val="clear" w:color="auto" w:fill="FFFFFF"/>
              </w:rPr>
              <w:t>«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Herald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pedagogiki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.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Nauka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 i </w:t>
            </w:r>
            <w:proofErr w:type="spellStart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Praktyka</w:t>
            </w:r>
            <w:proofErr w:type="spellEnd"/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 xml:space="preserve">». </w:t>
            </w:r>
            <w:r w:rsidRPr="00632374">
              <w:rPr>
                <w:rStyle w:val="aff4"/>
                <w:i w:val="0"/>
                <w:iCs w:val="0"/>
                <w:shd w:val="clear" w:color="auto" w:fill="FFFFFF"/>
              </w:rPr>
              <w:t>Варшава:</w:t>
            </w:r>
          </w:p>
          <w:p w:rsidR="001958B9" w:rsidRPr="00632374" w:rsidRDefault="001958B9" w:rsidP="00182C90">
            <w:proofErr w:type="spellStart"/>
            <w:r w:rsidRPr="00632374">
              <w:t>Sp</w:t>
            </w:r>
            <w:proofErr w:type="spellEnd"/>
            <w:r w:rsidRPr="00632374">
              <w:t xml:space="preserve">. z </w:t>
            </w:r>
            <w:proofErr w:type="spellStart"/>
            <w:r w:rsidRPr="00632374">
              <w:t>o.o</w:t>
            </w:r>
            <w:proofErr w:type="spellEnd"/>
            <w:r w:rsidRPr="00632374">
              <w:t>. «</w:t>
            </w:r>
            <w:proofErr w:type="spellStart"/>
            <w:r w:rsidRPr="00632374">
              <w:t>Diamond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trading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tour</w:t>
            </w:r>
            <w:proofErr w:type="spellEnd"/>
            <w:r w:rsidRPr="00632374">
              <w:t xml:space="preserve">», 2020. </w:t>
            </w:r>
            <w:r w:rsidRPr="00632374">
              <w:rPr>
                <w:i/>
                <w:color w:val="7030A0"/>
              </w:rPr>
              <w:t xml:space="preserve"> </w:t>
            </w:r>
            <w:r w:rsidRPr="00632374">
              <w:rPr>
                <w:rStyle w:val="aff4"/>
                <w:bCs/>
                <w:i w:val="0"/>
                <w:iCs w:val="0"/>
                <w:shd w:val="clear" w:color="auto" w:fill="FFFFFF"/>
              </w:rPr>
              <w:t>№</w:t>
            </w:r>
            <w:r w:rsidRPr="00632374">
              <w:rPr>
                <w:rStyle w:val="aff4"/>
                <w:i w:val="0"/>
                <w:iCs w:val="0"/>
                <w:shd w:val="clear" w:color="auto" w:fill="FFFFFF"/>
              </w:rPr>
              <w:t xml:space="preserve">54. </w:t>
            </w:r>
            <w:r w:rsidRPr="00632374">
              <w:t>С. 52-55.</w:t>
            </w:r>
            <w:r w:rsidR="00182C90" w:rsidRPr="00632374">
              <w:t xml:space="preserve"> (</w:t>
            </w:r>
            <w:r w:rsidR="00182C90" w:rsidRPr="00632374">
              <w:rPr>
                <w:bCs/>
              </w:rPr>
              <w:t>Польща</w:t>
            </w:r>
            <w:r w:rsidR="00182C90" w:rsidRPr="00632374">
              <w:t>)</w:t>
            </w:r>
          </w:p>
          <w:p w:rsidR="001958B9" w:rsidRPr="00632374" w:rsidRDefault="001958B9" w:rsidP="00182C90"/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shd w:val="clear" w:color="auto" w:fill="FFFFFF"/>
              </w:rPr>
            </w:pPr>
            <w:r w:rsidRPr="00632374">
              <w:rPr>
                <w:shd w:val="clear" w:color="auto" w:fill="FFFFFF"/>
              </w:rPr>
              <w:t>0,36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ind w:left="-53"/>
            </w:pPr>
            <w:r w:rsidRPr="00632374">
              <w:t>Рябуха Т.В.</w:t>
            </w:r>
          </w:p>
          <w:p w:rsidR="001958B9" w:rsidRPr="00632374" w:rsidRDefault="001958B9" w:rsidP="00EC7EE2">
            <w:pPr>
              <w:ind w:left="-53"/>
            </w:pP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7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Рябуха Т. В.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pStyle w:val="a6"/>
              <w:widowControl w:val="0"/>
              <w:tabs>
                <w:tab w:val="left" w:pos="284"/>
              </w:tabs>
              <w:suppressAutoHyphens w:val="0"/>
              <w:autoSpaceDE w:val="0"/>
              <w:snapToGrid w:val="0"/>
              <w:spacing w:after="0"/>
            </w:pPr>
            <w:r w:rsidRPr="00632374">
              <w:t xml:space="preserve">Проблемне навчання у процесі формування іншомовної </w:t>
            </w:r>
            <w:proofErr w:type="spellStart"/>
            <w:r w:rsidRPr="00632374">
              <w:t>аудитивної</w:t>
            </w:r>
            <w:proofErr w:type="spellEnd"/>
            <w:r w:rsidRPr="00632374">
              <w:t xml:space="preserve"> компетенції студентів-філологів</w:t>
            </w:r>
          </w:p>
          <w:p w:rsidR="00046E1D" w:rsidRPr="00632374" w:rsidRDefault="00046E1D" w:rsidP="00EC7EE2">
            <w:pPr>
              <w:pStyle w:val="a6"/>
              <w:widowControl w:val="0"/>
              <w:tabs>
                <w:tab w:val="left" w:pos="284"/>
              </w:tabs>
              <w:suppressAutoHyphens w:val="0"/>
              <w:autoSpaceDE w:val="0"/>
              <w:snapToGrid w:val="0"/>
              <w:spacing w:after="0"/>
            </w:pPr>
            <w:r w:rsidRPr="00632374">
              <w:rPr>
                <w:b/>
                <w:i/>
              </w:rPr>
              <w:t>стаття</w:t>
            </w:r>
          </w:p>
          <w:p w:rsidR="001958B9" w:rsidRPr="00632374" w:rsidRDefault="001958B9" w:rsidP="00EC7EE2">
            <w:r w:rsidRPr="00632374">
              <w:t>http://eprints.mdpu.org.ua/id/eprint/8847/</w:t>
            </w:r>
          </w:p>
          <w:p w:rsidR="001958B9" w:rsidRPr="00632374" w:rsidRDefault="001958B9" w:rsidP="00EC7EE2"/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rPr>
                <w:color w:val="000000"/>
                <w:shd w:val="clear" w:color="auto" w:fill="FFFFFF"/>
              </w:rPr>
            </w:pPr>
            <w:proofErr w:type="spellStart"/>
            <w:r w:rsidRPr="00632374">
              <w:rPr>
                <w:i/>
              </w:rPr>
              <w:t>Herald</w:t>
            </w:r>
            <w:proofErr w:type="spellEnd"/>
            <w:r w:rsidRPr="00632374">
              <w:rPr>
                <w:i/>
              </w:rPr>
              <w:t xml:space="preserve"> </w:t>
            </w:r>
            <w:proofErr w:type="spellStart"/>
            <w:r w:rsidRPr="00632374">
              <w:rPr>
                <w:i/>
              </w:rPr>
              <w:t>pedagogiki</w:t>
            </w:r>
            <w:proofErr w:type="spellEnd"/>
            <w:r w:rsidRPr="00632374">
              <w:rPr>
                <w:i/>
              </w:rPr>
              <w:t xml:space="preserve">. </w:t>
            </w:r>
            <w:proofErr w:type="spellStart"/>
            <w:r w:rsidRPr="00632374">
              <w:rPr>
                <w:i/>
              </w:rPr>
              <w:t>Nauka</w:t>
            </w:r>
            <w:proofErr w:type="spellEnd"/>
            <w:r w:rsidRPr="00632374">
              <w:rPr>
                <w:i/>
              </w:rPr>
              <w:t xml:space="preserve"> i </w:t>
            </w:r>
            <w:proofErr w:type="spellStart"/>
            <w:r w:rsidRPr="00632374">
              <w:rPr>
                <w:i/>
              </w:rPr>
              <w:t>Praktyka</w:t>
            </w:r>
            <w:proofErr w:type="spellEnd"/>
            <w:r w:rsidRPr="00632374">
              <w:t xml:space="preserve">. </w:t>
            </w:r>
            <w:r w:rsidRPr="00632374">
              <w:rPr>
                <w:rStyle w:val="10"/>
                <w:i/>
                <w:iCs/>
                <w:color w:val="000000"/>
                <w:szCs w:val="28"/>
                <w:shd w:val="clear" w:color="auto" w:fill="FFFFFF"/>
              </w:rPr>
              <w:t xml:space="preserve"> </w:t>
            </w:r>
            <w:r w:rsidRPr="00632374">
              <w:rPr>
                <w:rFonts w:ascii="MinionPro-Regular" w:eastAsia="MinionPro-Regular" w:cs="MinionPro-Regula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2374">
              <w:rPr>
                <w:rFonts w:eastAsia="MinionPro-Regular"/>
                <w:lang w:eastAsia="ru-RU"/>
              </w:rPr>
              <w:t>Warszawa</w:t>
            </w:r>
            <w:proofErr w:type="spellEnd"/>
            <w:r w:rsidRPr="00632374">
              <w:rPr>
                <w:rStyle w:val="aff4"/>
                <w:i w:val="0"/>
                <w:iCs w:val="0"/>
                <w:color w:val="000000"/>
                <w:shd w:val="clear" w:color="auto" w:fill="FFFFFF"/>
              </w:rPr>
              <w:t>: </w:t>
            </w:r>
            <w:r w:rsidRPr="00632374">
              <w:rPr>
                <w:color w:val="222222"/>
                <w:shd w:val="clear" w:color="auto" w:fill="FFFFFF"/>
              </w:rPr>
              <w:t xml:space="preserve">Sp. z 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o.o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>. «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Diamond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trading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tour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 xml:space="preserve">»,  </w:t>
            </w:r>
            <w:r w:rsidRPr="00632374">
              <w:t xml:space="preserve">2020. </w:t>
            </w:r>
            <w:r w:rsidRPr="00632374">
              <w:rPr>
                <w:color w:val="000000"/>
                <w:shd w:val="clear" w:color="auto" w:fill="FFFFFF"/>
              </w:rPr>
              <w:t xml:space="preserve">№ 52. </w:t>
            </w:r>
          </w:p>
          <w:p w:rsidR="001958B9" w:rsidRPr="00632374" w:rsidRDefault="001958B9" w:rsidP="00EC7EE2">
            <w:r w:rsidRPr="00632374">
              <w:t>С. 77–80.</w:t>
            </w:r>
          </w:p>
          <w:p w:rsidR="001958B9" w:rsidRPr="00632374" w:rsidRDefault="00182C90" w:rsidP="00EC7EE2">
            <w:pPr>
              <w:rPr>
                <w:color w:val="000000"/>
                <w:shd w:val="clear" w:color="auto" w:fill="FFFFFF"/>
              </w:rPr>
            </w:pPr>
            <w:r w:rsidRPr="00632374">
              <w:t>(</w:t>
            </w:r>
            <w:r w:rsidR="001958B9" w:rsidRPr="00632374">
              <w:t>Польща</w:t>
            </w:r>
            <w:r w:rsidRPr="00632374">
              <w:t>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Гостіщева</w:t>
            </w:r>
            <w:proofErr w:type="spellEnd"/>
            <w:r w:rsidRPr="00632374">
              <w:t xml:space="preserve"> Н.О.</w:t>
            </w:r>
          </w:p>
          <w:p w:rsidR="001958B9" w:rsidRPr="00632374" w:rsidRDefault="001958B9" w:rsidP="00EC7EE2">
            <w:pPr>
              <w:jc w:val="center"/>
            </w:pP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7"/>
              </w:num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Рябуха Т. В.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tabs>
                <w:tab w:val="left" w:pos="1134"/>
              </w:tabs>
              <w:rPr>
                <w:rStyle w:val="aff4"/>
                <w:i w:val="0"/>
                <w:color w:val="000000"/>
                <w:shd w:val="clear" w:color="auto" w:fill="FFFFFF"/>
              </w:rPr>
            </w:pPr>
            <w:r w:rsidRPr="00632374">
              <w:rPr>
                <w:rStyle w:val="aff4"/>
                <w:i w:val="0"/>
                <w:color w:val="000000"/>
                <w:shd w:val="clear" w:color="auto" w:fill="FFFFFF"/>
              </w:rPr>
              <w:t xml:space="preserve">Проблемне навчання дисципліни «Історія мови» як спосіб формування професійної </w:t>
            </w:r>
            <w:r w:rsidRPr="00632374">
              <w:rPr>
                <w:rStyle w:val="aff4"/>
                <w:i w:val="0"/>
                <w:color w:val="000000"/>
                <w:shd w:val="clear" w:color="auto" w:fill="FFFFFF"/>
              </w:rPr>
              <w:lastRenderedPageBreak/>
              <w:t>компетентності майбутніх фахівців</w:t>
            </w:r>
          </w:p>
          <w:p w:rsidR="00046E1D" w:rsidRPr="00632374" w:rsidRDefault="00046E1D" w:rsidP="00EC7EE2">
            <w:pPr>
              <w:tabs>
                <w:tab w:val="left" w:pos="1134"/>
              </w:tabs>
              <w:rPr>
                <w:rStyle w:val="aff4"/>
                <w:i w:val="0"/>
                <w:color w:val="000000"/>
                <w:shd w:val="clear" w:color="auto" w:fill="FFFFFF"/>
              </w:rPr>
            </w:pPr>
            <w:r w:rsidRPr="00632374">
              <w:rPr>
                <w:b/>
                <w:i/>
              </w:rPr>
              <w:t>стаття</w:t>
            </w:r>
          </w:p>
          <w:p w:rsidR="001958B9" w:rsidRPr="00632374" w:rsidRDefault="001958B9" w:rsidP="00EC7EE2">
            <w:pPr>
              <w:pStyle w:val="afa"/>
              <w:ind w:left="0"/>
            </w:pPr>
            <w:r w:rsidRPr="00632374">
              <w:t xml:space="preserve">http://eprints.mdpu.org.ua/id/eprint/9005/ </w:t>
            </w:r>
          </w:p>
          <w:p w:rsidR="001958B9" w:rsidRPr="00632374" w:rsidRDefault="001958B9" w:rsidP="00EC7EE2">
            <w:pPr>
              <w:tabs>
                <w:tab w:val="left" w:pos="1134"/>
              </w:tabs>
            </w:pPr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pStyle w:val="a6"/>
              <w:widowControl w:val="0"/>
              <w:tabs>
                <w:tab w:val="left" w:pos="284"/>
              </w:tabs>
              <w:suppressAutoHyphens w:val="0"/>
              <w:autoSpaceDE w:val="0"/>
              <w:snapToGrid w:val="0"/>
              <w:spacing w:after="0"/>
              <w:rPr>
                <w:color w:val="000000"/>
                <w:shd w:val="clear" w:color="auto" w:fill="FFFFFF"/>
              </w:rPr>
            </w:pPr>
            <w:proofErr w:type="spellStart"/>
            <w:r w:rsidRPr="00632374">
              <w:rPr>
                <w:i/>
                <w:color w:val="000000"/>
                <w:shd w:val="clear" w:color="auto" w:fill="FFFFFF"/>
              </w:rPr>
              <w:lastRenderedPageBreak/>
              <w:t>Herald</w:t>
            </w:r>
            <w:proofErr w:type="spellEnd"/>
            <w:r w:rsidRPr="00632374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i/>
                <w:color w:val="000000"/>
                <w:shd w:val="clear" w:color="auto" w:fill="FFFFFF"/>
              </w:rPr>
              <w:t>pedagogiki</w:t>
            </w:r>
            <w:proofErr w:type="spellEnd"/>
            <w:r w:rsidRPr="00632374">
              <w:rPr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32374">
              <w:rPr>
                <w:i/>
                <w:color w:val="000000"/>
                <w:shd w:val="clear" w:color="auto" w:fill="FFFFFF"/>
              </w:rPr>
              <w:t>Nauka</w:t>
            </w:r>
            <w:proofErr w:type="spellEnd"/>
            <w:r w:rsidRPr="00632374">
              <w:rPr>
                <w:i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632374">
              <w:rPr>
                <w:i/>
                <w:color w:val="000000"/>
                <w:shd w:val="clear" w:color="auto" w:fill="FFFFFF"/>
              </w:rPr>
              <w:t>praktyka</w:t>
            </w:r>
            <w:proofErr w:type="spellEnd"/>
            <w:r w:rsidRPr="00632374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32374">
              <w:rPr>
                <w:rFonts w:eastAsia="MinionPro-Regular"/>
                <w:lang w:eastAsia="ru-RU"/>
              </w:rPr>
              <w:t>Warszawa</w:t>
            </w:r>
            <w:proofErr w:type="spellEnd"/>
            <w:r w:rsidRPr="00632374">
              <w:rPr>
                <w:rStyle w:val="aff4"/>
                <w:i w:val="0"/>
                <w:iCs w:val="0"/>
                <w:color w:val="000000"/>
                <w:shd w:val="clear" w:color="auto" w:fill="FFFFFF"/>
              </w:rPr>
              <w:t>: </w:t>
            </w:r>
            <w:r w:rsidRPr="00632374">
              <w:rPr>
                <w:color w:val="222222"/>
                <w:shd w:val="clear" w:color="auto" w:fill="FFFFFF"/>
              </w:rPr>
              <w:t xml:space="preserve">Sp. z 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o.o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>. «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Diamond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lastRenderedPageBreak/>
              <w:t>trading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222222"/>
                <w:shd w:val="clear" w:color="auto" w:fill="FFFFFF"/>
              </w:rPr>
              <w:t>tour</w:t>
            </w:r>
            <w:proofErr w:type="spellEnd"/>
            <w:r w:rsidRPr="00632374">
              <w:rPr>
                <w:color w:val="222222"/>
                <w:shd w:val="clear" w:color="auto" w:fill="FFFFFF"/>
              </w:rPr>
              <w:t xml:space="preserve">»,  </w:t>
            </w:r>
            <w:r w:rsidRPr="00632374">
              <w:rPr>
                <w:color w:val="000000"/>
                <w:shd w:val="clear" w:color="auto" w:fill="FFFFFF"/>
              </w:rPr>
              <w:t xml:space="preserve">2020. № 53. </w:t>
            </w:r>
          </w:p>
          <w:p w:rsidR="001958B9" w:rsidRPr="00632374" w:rsidRDefault="001958B9" w:rsidP="00EC7EE2">
            <w:pPr>
              <w:pStyle w:val="a6"/>
              <w:widowControl w:val="0"/>
              <w:tabs>
                <w:tab w:val="left" w:pos="284"/>
              </w:tabs>
              <w:suppressAutoHyphens w:val="0"/>
              <w:autoSpaceDE w:val="0"/>
              <w:snapToGrid w:val="0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632374">
              <w:rPr>
                <w:color w:val="000000"/>
                <w:shd w:val="clear" w:color="auto" w:fill="FFFFFF"/>
              </w:rPr>
              <w:t>С. 135–137.</w:t>
            </w:r>
          </w:p>
          <w:p w:rsidR="001958B9" w:rsidRPr="00632374" w:rsidRDefault="001958B9" w:rsidP="00EC7EE2">
            <w:pPr>
              <w:pStyle w:val="a6"/>
              <w:widowControl w:val="0"/>
              <w:tabs>
                <w:tab w:val="left" w:pos="284"/>
              </w:tabs>
              <w:suppressAutoHyphens w:val="0"/>
              <w:autoSpaceDE w:val="0"/>
              <w:snapToGrid w:val="0"/>
              <w:spacing w:after="0"/>
            </w:pPr>
            <w:r w:rsidRPr="00632374">
              <w:t>Польща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0,25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–</w:t>
            </w:r>
          </w:p>
        </w:tc>
      </w:tr>
      <w:tr w:rsidR="001958B9" w:rsidRPr="00632374" w:rsidTr="00EC7EE2">
        <w:tc>
          <w:tcPr>
            <w:tcW w:w="534" w:type="dxa"/>
            <w:shd w:val="clear" w:color="auto" w:fill="D9D9D9"/>
          </w:tcPr>
          <w:p w:rsidR="001958B9" w:rsidRPr="00632374" w:rsidRDefault="001958B9" w:rsidP="00EC7EE2">
            <w:pPr>
              <w:ind w:left="284"/>
              <w:rPr>
                <w:i/>
              </w:rPr>
            </w:pPr>
          </w:p>
        </w:tc>
        <w:tc>
          <w:tcPr>
            <w:tcW w:w="9503" w:type="dxa"/>
            <w:gridSpan w:val="6"/>
            <w:shd w:val="clear" w:color="auto" w:fill="D9D9D9"/>
          </w:tcPr>
          <w:p w:rsidR="001958B9" w:rsidRPr="00632374" w:rsidRDefault="001958B9" w:rsidP="00EC7EE2">
            <w:pPr>
              <w:jc w:val="center"/>
              <w:rPr>
                <w:i/>
              </w:rPr>
            </w:pPr>
            <w:r w:rsidRPr="00632374">
              <w:rPr>
                <w:i/>
              </w:rPr>
              <w:t>Подано до друку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Камишова Т.М.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pStyle w:val="aff3"/>
              <w:ind w:right="1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37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самостійної роботи студентів з іноземної мови та її основні принципи</w:t>
            </w:r>
          </w:p>
          <w:p w:rsidR="00182C90" w:rsidRPr="00632374" w:rsidRDefault="00182C90" w:rsidP="00182C90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 xml:space="preserve">науковий журнал </w:t>
            </w:r>
            <w:proofErr w:type="spellStart"/>
            <w:r w:rsidRPr="00632374">
              <w:t>Science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Europe</w:t>
            </w:r>
            <w:proofErr w:type="spellEnd"/>
          </w:p>
          <w:p w:rsidR="00182C90" w:rsidRPr="00632374" w:rsidRDefault="00182C90" w:rsidP="00182C90">
            <w:r w:rsidRPr="00632374">
              <w:t xml:space="preserve">видавництво </w:t>
            </w:r>
            <w:proofErr w:type="spellStart"/>
            <w:r w:rsidRPr="00632374">
              <w:t>Global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Science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Center</w:t>
            </w:r>
            <w:proofErr w:type="spellEnd"/>
            <w:r w:rsidRPr="00632374">
              <w:t xml:space="preserve"> LP</w:t>
            </w:r>
          </w:p>
          <w:p w:rsidR="00182C90" w:rsidRPr="00632374" w:rsidRDefault="00182C90" w:rsidP="00182C90">
            <w:r w:rsidRPr="00632374">
              <w:t>Чехія, Прага.</w:t>
            </w:r>
          </w:p>
          <w:p w:rsidR="00182C90" w:rsidRPr="00632374" w:rsidRDefault="00182C90" w:rsidP="00182C90">
            <w:r w:rsidRPr="00632374">
              <w:t>міжнародна публікація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r w:rsidRPr="00632374">
              <w:t>подано до друку</w:t>
            </w:r>
          </w:p>
          <w:p w:rsidR="00182C90" w:rsidRPr="00632374" w:rsidRDefault="00182C90" w:rsidP="00182C90">
            <w:r w:rsidRPr="00632374">
              <w:t>0.5 друкованих аркушів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</w:p>
        </w:tc>
      </w:tr>
      <w:tr w:rsidR="001958B9" w:rsidRPr="00632374" w:rsidTr="00EC7EE2">
        <w:tc>
          <w:tcPr>
            <w:tcW w:w="534" w:type="dxa"/>
            <w:shd w:val="clear" w:color="auto" w:fill="A6A6A6"/>
          </w:tcPr>
          <w:p w:rsidR="001958B9" w:rsidRPr="00632374" w:rsidRDefault="001958B9" w:rsidP="00EC7EE2">
            <w:pPr>
              <w:ind w:left="284"/>
            </w:pPr>
          </w:p>
        </w:tc>
        <w:tc>
          <w:tcPr>
            <w:tcW w:w="9503" w:type="dxa"/>
            <w:gridSpan w:val="6"/>
            <w:shd w:val="clear" w:color="auto" w:fill="A6A6A6"/>
          </w:tcPr>
          <w:p w:rsidR="001958B9" w:rsidRPr="00632374" w:rsidRDefault="001958B9" w:rsidP="00EC7EE2">
            <w:pPr>
              <w:jc w:val="center"/>
            </w:pPr>
            <w:r w:rsidRPr="00632374">
              <w:t>Інші публікації</w:t>
            </w:r>
          </w:p>
        </w:tc>
      </w:tr>
      <w:tr w:rsidR="001958B9" w:rsidRPr="00632374" w:rsidTr="00EC7EE2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rPr>
                <w:kern w:val="2"/>
              </w:rPr>
            </w:pPr>
            <w:r w:rsidRPr="00632374">
              <w:t>Акулова Н.Ю.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rPr>
                <w:rStyle w:val="aff4"/>
                <w:i w:val="0"/>
              </w:rPr>
            </w:pPr>
            <w:r w:rsidRPr="00632374">
              <w:rPr>
                <w:rStyle w:val="aff4"/>
                <w:i w:val="0"/>
              </w:rPr>
              <w:t xml:space="preserve">Візуальна репрезентація роману «До маяка» Вірджинії </w:t>
            </w:r>
            <w:proofErr w:type="spellStart"/>
            <w:r w:rsidRPr="00632374">
              <w:rPr>
                <w:rStyle w:val="aff4"/>
                <w:i w:val="0"/>
              </w:rPr>
              <w:t>Вулф</w:t>
            </w:r>
            <w:proofErr w:type="spellEnd"/>
            <w:r w:rsidRPr="00632374">
              <w:rPr>
                <w:rStyle w:val="aff4"/>
                <w:i w:val="0"/>
              </w:rPr>
              <w:t>: видавничі стратегії</w:t>
            </w:r>
          </w:p>
          <w:p w:rsidR="001958B9" w:rsidRPr="00632374" w:rsidRDefault="001958B9" w:rsidP="00EC7EE2">
            <w:pPr>
              <w:rPr>
                <w:b/>
                <w:i/>
              </w:rPr>
            </w:pPr>
            <w:r w:rsidRPr="00632374">
              <w:t xml:space="preserve">– </w:t>
            </w:r>
            <w:r w:rsidRPr="00632374">
              <w:rPr>
                <w:b/>
                <w:i/>
              </w:rPr>
              <w:t xml:space="preserve"> стаття</w:t>
            </w:r>
          </w:p>
          <w:p w:rsidR="00EA4A41" w:rsidRPr="00632374" w:rsidRDefault="00EA4A41" w:rsidP="00EC7EE2">
            <w:pPr>
              <w:rPr>
                <w:b/>
                <w:i/>
              </w:rPr>
            </w:pPr>
          </w:p>
          <w:p w:rsidR="00EA4A41" w:rsidRPr="00632374" w:rsidRDefault="00AB7EE8" w:rsidP="00EC7EE2">
            <w:pPr>
              <w:rPr>
                <w:kern w:val="2"/>
              </w:rPr>
            </w:pPr>
            <w:hyperlink r:id="rId25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http://eprints.mdpu.org.ua/id/eprint/8906/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958B9" w:rsidP="00EC7EE2">
            <w:pPr>
              <w:rPr>
                <w:kern w:val="2"/>
              </w:rPr>
            </w:pPr>
            <w:r w:rsidRPr="00632374">
              <w:t>Мова. Свідомість. Концепт. 2020. Вип. 10. С. 86–94.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1958B9" w:rsidRPr="00632374" w:rsidRDefault="001958B9" w:rsidP="00EC7EE2">
            <w:pPr>
              <w:jc w:val="center"/>
              <w:rPr>
                <w:kern w:val="2"/>
              </w:rPr>
            </w:pPr>
            <w:r w:rsidRPr="00632374">
              <w:rPr>
                <w:kern w:val="2"/>
              </w:rPr>
              <w:t>0,5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958B9" w:rsidRPr="00632374" w:rsidRDefault="001958B9" w:rsidP="00EC7EE2">
            <w:pPr>
              <w:jc w:val="center"/>
              <w:rPr>
                <w:kern w:val="2"/>
              </w:rPr>
            </w:pPr>
            <w:r w:rsidRPr="00632374">
              <w:rPr>
                <w:kern w:val="2"/>
              </w:rPr>
              <w:t>–</w:t>
            </w:r>
          </w:p>
        </w:tc>
      </w:tr>
      <w:tr w:rsidR="001958B9" w:rsidRPr="00632374" w:rsidTr="00182C90">
        <w:tc>
          <w:tcPr>
            <w:tcW w:w="534" w:type="dxa"/>
          </w:tcPr>
          <w:p w:rsidR="001958B9" w:rsidRPr="00632374" w:rsidRDefault="001958B9" w:rsidP="00EC7EE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lang w:val="ru-RU"/>
              </w:rPr>
            </w:pPr>
            <w:r w:rsidRPr="00632374">
              <w:t>Афоризми та їх характеристика</w:t>
            </w:r>
          </w:p>
          <w:p w:rsidR="00EA4A41" w:rsidRPr="00632374" w:rsidRDefault="00EA4A41" w:rsidP="00EC7EE2">
            <w:pPr>
              <w:jc w:val="center"/>
              <w:rPr>
                <w:lang w:val="ru-RU"/>
              </w:rPr>
            </w:pPr>
          </w:p>
          <w:p w:rsidR="00EA4A41" w:rsidRPr="00632374" w:rsidRDefault="00AB7EE8" w:rsidP="00EC7EE2">
            <w:pPr>
              <w:jc w:val="center"/>
              <w:rPr>
                <w:lang w:val="ru-RU"/>
              </w:rPr>
            </w:pPr>
            <w:hyperlink r:id="rId26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958B9" w:rsidRPr="00632374" w:rsidRDefault="00182C90" w:rsidP="00182C90">
            <w:r w:rsidRPr="00632374">
              <w:t xml:space="preserve">Мова. Свідомість. Концепт. Мелітополь. 2020.  Вип. 10. </w:t>
            </w:r>
            <w:r w:rsidR="001958B9" w:rsidRPr="00632374">
              <w:t xml:space="preserve">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Зайцева О.В.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lang w:val="ru-RU"/>
              </w:rPr>
            </w:pPr>
            <w:r w:rsidRPr="00632374">
              <w:t>Питання гендерних стереотипів в англомовному суспільстві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27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Кірсанова С.С.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lang w:val="ru-RU"/>
              </w:rPr>
            </w:pPr>
            <w:r w:rsidRPr="00632374">
              <w:t>Особливості англо-українського перекладу юридичних текстів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28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</w:t>
              </w:r>
              <w:r w:rsidR="00EA4A41" w:rsidRPr="00632374">
                <w:rPr>
                  <w:rStyle w:val="ab"/>
                  <w:color w:val="auto"/>
                  <w:u w:val="none"/>
                </w:rPr>
                <w:lastRenderedPageBreak/>
                <w:t>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lastRenderedPageBreak/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Ларкін</w:t>
            </w:r>
            <w:proofErr w:type="spellEnd"/>
            <w:r w:rsidRPr="00632374">
              <w:t xml:space="preserve"> Є.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lang w:val="ru-RU"/>
              </w:rPr>
            </w:pPr>
            <w:r w:rsidRPr="00632374">
              <w:t>Переклад я</w:t>
            </w:r>
            <w:r w:rsidR="00EA4A41" w:rsidRPr="00632374">
              <w:t>к акт міжкультурної комунікації</w:t>
            </w:r>
            <w:r w:rsidRPr="00632374">
              <w:t>.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29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Марченко О.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lang w:val="ru-RU"/>
              </w:rPr>
            </w:pPr>
            <w:r w:rsidRPr="00632374">
              <w:t>Види еквівалентності в аспекті перекладу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30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Ярова К.</w:t>
            </w:r>
          </w:p>
        </w:tc>
      </w:tr>
      <w:tr w:rsidR="00182C90" w:rsidRPr="00632374" w:rsidTr="00182C90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lang w:val="ru-RU"/>
              </w:rPr>
            </w:pPr>
            <w:r w:rsidRPr="00632374">
              <w:t>Особливості англо-українського перекладу часток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31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Вакуленко А.Е.</w:t>
            </w:r>
          </w:p>
        </w:tc>
      </w:tr>
      <w:tr w:rsidR="00182C90" w:rsidRPr="00632374" w:rsidTr="00182C90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lang w:val="ru-RU"/>
              </w:rPr>
            </w:pPr>
            <w:r w:rsidRPr="00632374">
              <w:t xml:space="preserve">Відтворення метафори як </w:t>
            </w:r>
            <w:proofErr w:type="spellStart"/>
            <w:r w:rsidRPr="00632374">
              <w:t>перекладознавча</w:t>
            </w:r>
            <w:proofErr w:type="spellEnd"/>
            <w:r w:rsidRPr="00632374">
              <w:t xml:space="preserve"> проблема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32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Шаповал І.В.</w:t>
            </w:r>
          </w:p>
        </w:tc>
      </w:tr>
      <w:tr w:rsidR="00182C90" w:rsidRPr="00632374" w:rsidTr="00182C90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Зіненко</w:t>
            </w:r>
            <w:proofErr w:type="spellEnd"/>
            <w:r w:rsidRPr="00632374">
              <w:t xml:space="preserve"> Н.В.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rPr>
                <w:lang w:val="ru-RU"/>
              </w:rPr>
            </w:pPr>
            <w:r w:rsidRPr="00632374">
              <w:t>Використання перекладу як складової частини комунікативного підходу в навчанні англійської мови</w:t>
            </w:r>
          </w:p>
          <w:p w:rsidR="00EA4A41" w:rsidRPr="00632374" w:rsidRDefault="00EA4A41" w:rsidP="00182C90">
            <w:pPr>
              <w:rPr>
                <w:lang w:val="ru-RU"/>
              </w:rPr>
            </w:pPr>
          </w:p>
          <w:p w:rsidR="00EA4A41" w:rsidRPr="00632374" w:rsidRDefault="00AB7EE8" w:rsidP="00182C90">
            <w:pPr>
              <w:rPr>
                <w:lang w:val="ru-RU"/>
              </w:rPr>
            </w:pPr>
            <w:hyperlink r:id="rId33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Мова. Свідомість. Концепт. Мелітополь. 2020.  Вип. 10.  191 с.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Мілько Н.Є.</w:t>
            </w:r>
          </w:p>
        </w:tc>
      </w:tr>
      <w:tr w:rsidR="00182C90" w:rsidRPr="00632374" w:rsidTr="00EC7EE2">
        <w:trPr>
          <w:trHeight w:val="127"/>
        </w:trPr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rPr>
                <w:shd w:val="clear" w:color="auto" w:fill="FFFFFF"/>
              </w:rPr>
              <w:t>Куликова Л.А.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shd w:val="clear" w:color="auto" w:fill="FFFFFF"/>
              </w:rPr>
            </w:pPr>
            <w:r w:rsidRPr="00632374">
              <w:rPr>
                <w:shd w:val="clear" w:color="auto" w:fill="FFFFFF"/>
              </w:rPr>
              <w:t>Стаття</w:t>
            </w:r>
          </w:p>
          <w:p w:rsidR="00182C90" w:rsidRPr="00632374" w:rsidRDefault="00182C90" w:rsidP="00182C90">
            <w:pPr>
              <w:jc w:val="both"/>
              <w:rPr>
                <w:rFonts w:ascii="Times New Roman CYR" w:hAnsi="Times New Roman CYR" w:cs="Times New Roman CYR"/>
                <w:lang w:val="ru-RU" w:eastAsia="ru-RU"/>
              </w:rPr>
            </w:pPr>
            <w:r w:rsidRPr="00632374">
              <w:rPr>
                <w:rFonts w:ascii="Times New Roman CYR" w:hAnsi="Times New Roman CYR" w:cs="Times New Roman CYR"/>
              </w:rPr>
              <w:t>Художній твір</w:t>
            </w:r>
            <w:r w:rsidRPr="00632374">
              <w:rPr>
                <w:rFonts w:ascii="Times New Roman CYR" w:hAnsi="Times New Roman CYR" w:cs="Times New Roman CYR"/>
                <w:lang w:eastAsia="ru-RU"/>
              </w:rPr>
              <w:t xml:space="preserve"> як </w:t>
            </w:r>
            <w:r w:rsidRPr="00632374">
              <w:rPr>
                <w:rFonts w:ascii="Times New Roman CYR" w:hAnsi="Times New Roman CYR" w:cs="Times New Roman CYR"/>
                <w:lang w:eastAsia="ru-RU"/>
              </w:rPr>
              <w:lastRenderedPageBreak/>
              <w:t>мовний феномен</w:t>
            </w:r>
          </w:p>
          <w:p w:rsidR="00EA4A41" w:rsidRPr="00632374" w:rsidRDefault="00EA4A41" w:rsidP="00182C90">
            <w:pPr>
              <w:jc w:val="both"/>
              <w:rPr>
                <w:rFonts w:ascii="Times New Roman CYR" w:hAnsi="Times New Roman CYR" w:cs="Times New Roman CYR"/>
                <w:lang w:val="ru-RU" w:eastAsia="ru-RU"/>
              </w:rPr>
            </w:pPr>
          </w:p>
          <w:p w:rsidR="00EA4A41" w:rsidRPr="00632374" w:rsidRDefault="00AB7EE8" w:rsidP="00182C90">
            <w:pPr>
              <w:jc w:val="both"/>
              <w:rPr>
                <w:rFonts w:ascii="Times New Roman CYR" w:hAnsi="Times New Roman CYR" w:cs="Times New Roman CYR"/>
                <w:lang w:val="ru-RU" w:eastAsia="ru-RU"/>
              </w:rPr>
            </w:pPr>
            <w:hyperlink r:id="rId34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http://eprints.mdpu.org.ua/id/eprint/9198/</w:t>
              </w:r>
            </w:hyperlink>
          </w:p>
          <w:p w:rsidR="00182C90" w:rsidRPr="00632374" w:rsidRDefault="00182C90" w:rsidP="00182C90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jc w:val="both"/>
            </w:pPr>
            <w:r w:rsidRPr="00632374">
              <w:lastRenderedPageBreak/>
              <w:t>ІІІ Міжнародна науково-</w:t>
            </w:r>
            <w:r w:rsidRPr="00632374">
              <w:lastRenderedPageBreak/>
              <w:t>практична Інтернет-конференція «</w:t>
            </w:r>
            <w:r w:rsidRPr="00632374">
              <w:rPr>
                <w:shd w:val="clear" w:color="auto" w:fill="FFFFFF"/>
              </w:rPr>
              <w:t>Людина в мовному просторі: історична спадщина, проблеми, перспективи розвитку</w:t>
            </w:r>
            <w:r w:rsidRPr="00632374">
              <w:t>» (12 травня 2020 року). Бердянськ. С. 26-32.</w:t>
            </w:r>
          </w:p>
          <w:p w:rsidR="00182C90" w:rsidRPr="00632374" w:rsidRDefault="00182C90" w:rsidP="00182C90">
            <w:pPr>
              <w:jc w:val="both"/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rPr>
                <w:shd w:val="clear" w:color="auto" w:fill="FFFFFF"/>
              </w:rPr>
              <w:lastRenderedPageBreak/>
              <w:t>0,23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Тарасенко Т.В.</w:t>
            </w:r>
          </w:p>
          <w:p w:rsidR="00182C90" w:rsidRPr="00632374" w:rsidRDefault="00182C90" w:rsidP="00182C90">
            <w:pPr>
              <w:jc w:val="center"/>
            </w:pPr>
          </w:p>
        </w:tc>
      </w:tr>
      <w:tr w:rsidR="00182C90" w:rsidRPr="00632374" w:rsidTr="00EC7EE2">
        <w:trPr>
          <w:trHeight w:val="127"/>
        </w:trPr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rPr>
                <w:shd w:val="clear" w:color="auto" w:fill="FFFFFF"/>
              </w:rPr>
              <w:t>Куликова Л.А.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  <w:rPr>
                <w:rFonts w:ascii="Times New Roman CYR" w:hAnsi="Times New Roman CYR" w:cs="Times New Roman CYR"/>
              </w:rPr>
            </w:pPr>
            <w:r w:rsidRPr="00632374">
              <w:rPr>
                <w:rFonts w:ascii="Times New Roman CYR" w:hAnsi="Times New Roman CYR" w:cs="Times New Roman CYR"/>
              </w:rPr>
              <w:t>Стаття</w:t>
            </w:r>
          </w:p>
          <w:p w:rsidR="00182C90" w:rsidRPr="00632374" w:rsidRDefault="00182C90" w:rsidP="00182C90">
            <w:pPr>
              <w:rPr>
                <w:lang w:val="ru-RU" w:eastAsia="en-US"/>
              </w:rPr>
            </w:pPr>
            <w:r w:rsidRPr="00632374">
              <w:rPr>
                <w:lang w:eastAsia="en-US"/>
              </w:rPr>
              <w:t>Соціокультурний аспект назви кольору</w:t>
            </w:r>
          </w:p>
          <w:p w:rsidR="00EA4A41" w:rsidRPr="00632374" w:rsidRDefault="00EA4A41" w:rsidP="00182C90">
            <w:pPr>
              <w:rPr>
                <w:lang w:val="ru-RU" w:eastAsia="en-US"/>
              </w:rPr>
            </w:pPr>
          </w:p>
          <w:p w:rsidR="00EA4A41" w:rsidRPr="00632374" w:rsidRDefault="00AB7EE8" w:rsidP="00182C90">
            <w:pPr>
              <w:rPr>
                <w:lang w:val="ru-RU" w:eastAsia="en-US"/>
              </w:rPr>
            </w:pPr>
            <w:hyperlink r:id="rId35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http://eprints.mdpu.org.ua/id/eprint/8891/</w:t>
              </w:r>
            </w:hyperlink>
          </w:p>
          <w:p w:rsidR="00182C90" w:rsidRPr="00632374" w:rsidRDefault="00182C90" w:rsidP="00182C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jc w:val="both"/>
            </w:pPr>
            <w:r w:rsidRPr="00632374">
              <w:t xml:space="preserve">VІІІ Міжнародна наукова конференція «Концептуальні проблеми функціонування мови в полікультурному просторі»: Мова. Свідомість. Концепт. Мелітополь. 2020. Вип. 10. </w:t>
            </w:r>
            <w:r w:rsidRPr="00632374">
              <w:rPr>
                <w:i/>
                <w:color w:val="7030A0"/>
              </w:rPr>
              <w:t xml:space="preserve"> </w:t>
            </w:r>
            <w:r w:rsidRPr="00632374">
              <w:t xml:space="preserve">С. 73-79. 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rPr>
                <w:shd w:val="clear" w:color="auto" w:fill="FFFFFF"/>
              </w:rPr>
              <w:t>0,4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ind w:left="-53"/>
            </w:pPr>
            <w:r w:rsidRPr="00632374">
              <w:t>Тарасенко Т.В.,</w:t>
            </w:r>
          </w:p>
          <w:p w:rsidR="00182C90" w:rsidRPr="00632374" w:rsidRDefault="00182C90" w:rsidP="00182C90">
            <w:pPr>
              <w:ind w:left="-53"/>
            </w:pPr>
            <w:r w:rsidRPr="00632374">
              <w:t>Тарасенко М.Р.</w:t>
            </w:r>
          </w:p>
          <w:p w:rsidR="00182C90" w:rsidRPr="00632374" w:rsidRDefault="00182C90" w:rsidP="00182C90">
            <w:pPr>
              <w:ind w:left="-53"/>
            </w:pPr>
          </w:p>
        </w:tc>
      </w:tr>
      <w:tr w:rsidR="00182C90" w:rsidRPr="00632374" w:rsidTr="00182C90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Мілько Н.Є.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Основні методи та прийоми розвитку критичного мислення</w:t>
            </w:r>
          </w:p>
          <w:p w:rsidR="00182C90" w:rsidRPr="00632374" w:rsidRDefault="00182C90" w:rsidP="00182C90">
            <w:pPr>
              <w:jc w:val="center"/>
            </w:pPr>
            <w:r w:rsidRPr="00632374">
              <w:t>в процесі навчання</w:t>
            </w: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Студентські наукові студії. Збірник наукових праць студентів. Мелітополь:</w:t>
            </w:r>
          </w:p>
          <w:p w:rsidR="00182C90" w:rsidRPr="00632374" w:rsidRDefault="00182C90" w:rsidP="00182C90">
            <w:r w:rsidRPr="00632374">
              <w:t>МДПУ ім. Богдана Хмельницького, 2020. С.233.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Васильєва А.</w:t>
            </w:r>
          </w:p>
        </w:tc>
      </w:tr>
      <w:tr w:rsidR="00182C90" w:rsidRPr="00632374" w:rsidTr="00182C90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Мілько Н.Є.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Особливостi</w:t>
            </w:r>
            <w:proofErr w:type="spellEnd"/>
            <w:r w:rsidRPr="00632374">
              <w:t xml:space="preserve"> навчання </w:t>
            </w:r>
            <w:proofErr w:type="spellStart"/>
            <w:r w:rsidRPr="00632374">
              <w:t>дiалогiчного</w:t>
            </w:r>
            <w:proofErr w:type="spellEnd"/>
            <w:r w:rsidRPr="00632374">
              <w:t xml:space="preserve"> мовлення </w:t>
            </w:r>
            <w:proofErr w:type="spellStart"/>
            <w:r w:rsidRPr="00632374">
              <w:t>учнiв</w:t>
            </w:r>
            <w:proofErr w:type="spellEnd"/>
            <w:r w:rsidRPr="00632374">
              <w:t xml:space="preserve"> вищої</w:t>
            </w:r>
          </w:p>
          <w:p w:rsidR="00182C90" w:rsidRPr="00632374" w:rsidRDefault="00182C90" w:rsidP="00182C90">
            <w:pPr>
              <w:jc w:val="center"/>
            </w:pPr>
            <w:r w:rsidRPr="00632374">
              <w:t>школи</w:t>
            </w: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t>Студентські наукові студії. Збірник наукових праць студентів. Мелітополь:</w:t>
            </w:r>
          </w:p>
          <w:p w:rsidR="00182C90" w:rsidRPr="00632374" w:rsidRDefault="00182C90" w:rsidP="00182C90">
            <w:r w:rsidRPr="00632374">
              <w:t>МДПУ ім. Богдана Хмельницького, 2020. С.245.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Гарбарчук</w:t>
            </w:r>
            <w:proofErr w:type="spellEnd"/>
            <w:r w:rsidRPr="00632374">
              <w:t xml:space="preserve"> В.</w:t>
            </w:r>
          </w:p>
        </w:tc>
      </w:tr>
      <w:tr w:rsidR="00182C90" w:rsidRPr="00632374" w:rsidTr="00182C90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Мілько Н.Є.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 xml:space="preserve">Способи використання </w:t>
            </w:r>
            <w:r w:rsidRPr="00632374">
              <w:lastRenderedPageBreak/>
              <w:t>інтернет-ресурсів на заняттях з</w:t>
            </w:r>
          </w:p>
          <w:p w:rsidR="00182C90" w:rsidRPr="00632374" w:rsidRDefault="00182C90" w:rsidP="00182C90">
            <w:pPr>
              <w:jc w:val="center"/>
            </w:pPr>
            <w:r w:rsidRPr="00632374">
              <w:t>англійської мови</w:t>
            </w: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r w:rsidRPr="00632374">
              <w:lastRenderedPageBreak/>
              <w:t xml:space="preserve">Студентські наукові студії. </w:t>
            </w:r>
            <w:r w:rsidRPr="00632374">
              <w:lastRenderedPageBreak/>
              <w:t>Збірник наукових праць студентів. Мелітополь:</w:t>
            </w:r>
          </w:p>
          <w:p w:rsidR="00182C90" w:rsidRPr="00632374" w:rsidRDefault="00182C90" w:rsidP="00182C90">
            <w:r w:rsidRPr="00632374">
              <w:t>МДПУ ім. Богдана Хмельницького, 2020. С.292.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lastRenderedPageBreak/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Сергєєва Н.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 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bCs/>
                <w:lang w:eastAsia="ru-RU"/>
              </w:rPr>
              <w:t>Проблема показу американського суспільства споживачів у романі Т. Драйзера «Сестра Керрі»</w:t>
            </w:r>
          </w:p>
          <w:p w:rsidR="00182C90" w:rsidRPr="00632374" w:rsidRDefault="00182C90" w:rsidP="00EA4A41">
            <w:pPr>
              <w:rPr>
                <w:lang w:val="ru-RU"/>
              </w:rPr>
            </w:pPr>
            <w:r w:rsidRPr="00632374">
              <w:t xml:space="preserve">Стаття </w:t>
            </w:r>
          </w:p>
          <w:p w:rsidR="00EA4A41" w:rsidRPr="00632374" w:rsidRDefault="00EA4A41" w:rsidP="00182C90">
            <w:pPr>
              <w:jc w:val="center"/>
              <w:rPr>
                <w:lang w:val="ru-RU"/>
              </w:rPr>
            </w:pPr>
          </w:p>
          <w:p w:rsidR="00EA4A41" w:rsidRPr="00632374" w:rsidRDefault="00AB7EE8" w:rsidP="00182C90">
            <w:pPr>
              <w:jc w:val="center"/>
              <w:rPr>
                <w:lang w:val="ru-RU"/>
              </w:rPr>
            </w:pPr>
            <w:hyperlink r:id="rId36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http://eprints.mdpu.org.ua/id/eprint/9290/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Львів: ГО «Наукова філологічна організація «ЛОГОС», 2020, С. 42-47</w:t>
            </w:r>
          </w:p>
          <w:p w:rsidR="00182C90" w:rsidRPr="00632374" w:rsidRDefault="00182C90" w:rsidP="00182C90">
            <w:pPr>
              <w:jc w:val="center"/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0,4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Балуєва</w:t>
            </w:r>
            <w:proofErr w:type="spellEnd"/>
            <w:r w:rsidRPr="00632374">
              <w:t xml:space="preserve"> К.О.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32374">
              <w:rPr>
                <w:bCs/>
                <w:lang w:eastAsia="ru-RU"/>
              </w:rPr>
              <w:t>Linguostylistic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Expressive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Means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in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the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Image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Creating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of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Martin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Eden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in</w:t>
            </w:r>
            <w:proofErr w:type="spellEnd"/>
            <w:r w:rsidRPr="00632374">
              <w:rPr>
                <w:bCs/>
                <w:lang w:eastAsia="ru-RU"/>
              </w:rPr>
              <w:t xml:space="preserve"> J. </w:t>
            </w:r>
            <w:proofErr w:type="spellStart"/>
            <w:r w:rsidRPr="00632374">
              <w:rPr>
                <w:bCs/>
                <w:lang w:eastAsia="ru-RU"/>
              </w:rPr>
              <w:t>London's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Novel</w:t>
            </w:r>
            <w:proofErr w:type="spellEnd"/>
            <w:r w:rsidRPr="00632374">
              <w:rPr>
                <w:bCs/>
                <w:lang w:eastAsia="ru-RU"/>
              </w:rPr>
              <w:t xml:space="preserve"> “</w:t>
            </w:r>
            <w:proofErr w:type="spellStart"/>
            <w:r w:rsidRPr="00632374">
              <w:rPr>
                <w:bCs/>
                <w:lang w:eastAsia="ru-RU"/>
              </w:rPr>
              <w:t>Martin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Eden</w:t>
            </w:r>
            <w:proofErr w:type="spellEnd"/>
            <w:r w:rsidRPr="00632374">
              <w:rPr>
                <w:bCs/>
                <w:lang w:eastAsia="ru-RU"/>
              </w:rPr>
              <w:t>”</w:t>
            </w:r>
          </w:p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</w:pPr>
            <w:r w:rsidRPr="00632374">
              <w:t>Стаття</w:t>
            </w:r>
          </w:p>
          <w:p w:rsidR="00EA4A41" w:rsidRPr="00632374" w:rsidRDefault="00EA4A41" w:rsidP="00182C90">
            <w:pPr>
              <w:suppressAutoHyphens w:val="0"/>
              <w:autoSpaceDE w:val="0"/>
              <w:autoSpaceDN w:val="0"/>
              <w:adjustRightInd w:val="0"/>
            </w:pPr>
          </w:p>
          <w:p w:rsidR="00EA4A41" w:rsidRPr="00632374" w:rsidRDefault="00AB7EE8" w:rsidP="00182C9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37" w:history="1">
              <w:r w:rsidR="00EA4A41" w:rsidRPr="00632374">
                <w:rPr>
                  <w:rStyle w:val="ab"/>
                  <w:color w:val="auto"/>
                  <w:u w:val="none"/>
                </w:rPr>
                <w:t>http://eprints.mdpu.org.ua/id/eprint/9281/</w:t>
              </w:r>
            </w:hyperlink>
          </w:p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>SPC “Sci-</w:t>
            </w:r>
            <w:proofErr w:type="spellStart"/>
            <w:r w:rsidRPr="00632374">
              <w:rPr>
                <w:lang w:eastAsia="ru-RU"/>
              </w:rPr>
              <w:t>conf.com.ua</w:t>
            </w:r>
            <w:proofErr w:type="spellEnd"/>
            <w:r w:rsidRPr="00632374">
              <w:rPr>
                <w:lang w:eastAsia="ru-RU"/>
              </w:rPr>
              <w:t xml:space="preserve">”, </w:t>
            </w:r>
            <w:proofErr w:type="spellStart"/>
            <w:r w:rsidRPr="00632374">
              <w:rPr>
                <w:lang w:eastAsia="ru-RU"/>
              </w:rPr>
              <w:t>Lviv</w:t>
            </w:r>
            <w:proofErr w:type="spellEnd"/>
            <w:r w:rsidRPr="00632374">
              <w:rPr>
                <w:lang w:eastAsia="ru-RU"/>
              </w:rPr>
              <w:t xml:space="preserve">, </w:t>
            </w:r>
            <w:proofErr w:type="spellStart"/>
            <w:r w:rsidRPr="00632374">
              <w:rPr>
                <w:lang w:eastAsia="ru-RU"/>
              </w:rPr>
              <w:t>Ukraine</w:t>
            </w:r>
            <w:proofErr w:type="spellEnd"/>
            <w:r w:rsidRPr="00632374">
              <w:rPr>
                <w:lang w:eastAsia="ru-RU"/>
              </w:rPr>
              <w:t>. 2020. С. 560-564</w:t>
            </w:r>
          </w:p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0,4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Ліннік</w:t>
            </w:r>
            <w:proofErr w:type="spellEnd"/>
            <w:r w:rsidRPr="00632374">
              <w:t xml:space="preserve"> А.С.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 xml:space="preserve">Internet </w:t>
            </w:r>
            <w:proofErr w:type="spellStart"/>
            <w:r w:rsidRPr="00632374">
              <w:rPr>
                <w:lang w:eastAsia="ru-RU"/>
              </w:rPr>
              <w:t>Communication</w:t>
            </w:r>
            <w:proofErr w:type="spellEnd"/>
            <w:r w:rsidRPr="00632374">
              <w:rPr>
                <w:lang w:eastAsia="ru-RU"/>
              </w:rPr>
              <w:t xml:space="preserve"> </w:t>
            </w:r>
            <w:proofErr w:type="spellStart"/>
            <w:r w:rsidRPr="00632374">
              <w:rPr>
                <w:lang w:eastAsia="ru-RU"/>
              </w:rPr>
              <w:t>Genres</w:t>
            </w:r>
            <w:proofErr w:type="spellEnd"/>
          </w:p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  <w:p w:rsidR="00DE2AD7" w:rsidRPr="00632374" w:rsidRDefault="00AB7EE8" w:rsidP="00182C90">
            <w:pPr>
              <w:suppressAutoHyphens w:val="0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hyperlink r:id="rId38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http://eprints.mdpu.org.ua/cgi/users/home?screen=EPrint%3A%3AView&amp;eprintid=9536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lang w:eastAsia="ru-RU"/>
              </w:rPr>
              <w:t xml:space="preserve">Мелітополь: ФОП </w:t>
            </w:r>
            <w:proofErr w:type="spellStart"/>
            <w:r w:rsidRPr="00632374">
              <w:rPr>
                <w:lang w:eastAsia="ru-RU"/>
              </w:rPr>
              <w:t>Однорог</w:t>
            </w:r>
            <w:proofErr w:type="spellEnd"/>
            <w:r w:rsidRPr="00632374">
              <w:rPr>
                <w:lang w:eastAsia="ru-RU"/>
              </w:rPr>
              <w:t xml:space="preserve"> Т.В., 2020. Вип. 10. С. 58-61</w:t>
            </w:r>
          </w:p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0,4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Борт І.М.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Гармаш О. Л. 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2374">
              <w:rPr>
                <w:bCs/>
                <w:color w:val="000000"/>
                <w:sz w:val="22"/>
                <w:szCs w:val="22"/>
              </w:rPr>
              <w:t xml:space="preserve">Перспективи </w:t>
            </w:r>
            <w:proofErr w:type="spellStart"/>
            <w:r w:rsidRPr="00632374">
              <w:rPr>
                <w:bCs/>
                <w:color w:val="000000"/>
                <w:sz w:val="22"/>
                <w:szCs w:val="22"/>
              </w:rPr>
              <w:t>лінгвокогнітивних</w:t>
            </w:r>
            <w:proofErr w:type="spellEnd"/>
            <w:r w:rsidRPr="00632374">
              <w:rPr>
                <w:bCs/>
                <w:color w:val="000000"/>
                <w:sz w:val="22"/>
                <w:szCs w:val="22"/>
              </w:rPr>
              <w:t xml:space="preserve"> досліджень англомовних концептів</w:t>
            </w:r>
          </w:p>
          <w:p w:rsidR="00182C90" w:rsidRPr="00632374" w:rsidRDefault="00182C90" w:rsidP="00182C90">
            <w:pPr>
              <w:jc w:val="both"/>
            </w:pPr>
            <w:r w:rsidRPr="00632374">
              <w:rPr>
                <w:bCs/>
                <w:color w:val="000000"/>
                <w:sz w:val="22"/>
                <w:szCs w:val="22"/>
              </w:rPr>
              <w:t>Як національно маркованих одиниць</w:t>
            </w: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keepNext/>
              <w:suppressAutoHyphens w:val="0"/>
              <w:contextualSpacing/>
              <w:jc w:val="both"/>
              <w:outlineLvl w:val="3"/>
              <w:rPr>
                <w:bCs/>
                <w:caps/>
                <w:lang w:eastAsia="ru-RU"/>
              </w:rPr>
            </w:pPr>
            <w:r w:rsidRPr="00632374">
              <w:rPr>
                <w:bCs/>
                <w:caps/>
                <w:lang w:eastAsia="ru-RU"/>
              </w:rPr>
              <w:t>Н</w:t>
            </w:r>
            <w:r w:rsidRPr="00632374">
              <w:rPr>
                <w:bCs/>
                <w:lang w:eastAsia="ru-RU"/>
              </w:rPr>
              <w:t>аціональна</w:t>
            </w:r>
            <w:r w:rsidRPr="00632374">
              <w:rPr>
                <w:bCs/>
                <w:caps/>
                <w:lang w:eastAsia="ru-RU"/>
              </w:rPr>
              <w:t xml:space="preserve"> </w:t>
            </w:r>
            <w:r w:rsidRPr="00632374">
              <w:rPr>
                <w:bCs/>
                <w:lang w:eastAsia="ru-RU"/>
              </w:rPr>
              <w:t>ідентичність в мові і культурі.  К.:</w:t>
            </w:r>
            <w:proofErr w:type="spellStart"/>
            <w:r w:rsidRPr="00632374">
              <w:rPr>
                <w:bCs/>
                <w:lang w:eastAsia="ru-RU"/>
              </w:rPr>
              <w:t>Талком</w:t>
            </w:r>
            <w:proofErr w:type="spellEnd"/>
            <w:r w:rsidRPr="00632374">
              <w:rPr>
                <w:bCs/>
                <w:lang w:eastAsia="ru-RU"/>
              </w:rPr>
              <w:t>, 2020.  С. 237-240.</w:t>
            </w:r>
          </w:p>
          <w:p w:rsidR="00182C90" w:rsidRPr="00632374" w:rsidRDefault="00182C90" w:rsidP="00182C90">
            <w:pPr>
              <w:suppressAutoHyphens w:val="0"/>
              <w:contextualSpacing/>
              <w:rPr>
                <w:lang w:eastAsia="ru-RU"/>
              </w:rPr>
            </w:pPr>
            <w:r w:rsidRPr="00632374">
              <w:rPr>
                <w:lang w:eastAsia="ru-RU"/>
              </w:rPr>
              <w:t>ISBN 978-617-7832-35-4</w:t>
            </w:r>
          </w:p>
          <w:p w:rsidR="00182C90" w:rsidRPr="00632374" w:rsidRDefault="00182C90" w:rsidP="00182C90">
            <w:pPr>
              <w:jc w:val="center"/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0,15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DE2AD7" w:rsidP="00182C90">
            <w:pPr>
              <w:jc w:val="center"/>
              <w:rPr>
                <w:lang w:val="ru-RU"/>
              </w:rPr>
            </w:pPr>
            <w:r w:rsidRPr="00632374">
              <w:rPr>
                <w:lang w:val="ru-RU"/>
              </w:rPr>
              <w:t>-</w:t>
            </w:r>
          </w:p>
        </w:tc>
      </w:tr>
      <w:tr w:rsidR="00182C90" w:rsidRPr="00632374" w:rsidTr="00DE2AD7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  <w:proofErr w:type="spellStart"/>
            <w:r w:rsidRPr="00632374">
              <w:t>Байтерякова</w:t>
            </w:r>
            <w:proofErr w:type="spellEnd"/>
            <w:r w:rsidRPr="00632374">
              <w:t xml:space="preserve"> Н.Ю.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  <w:r w:rsidRPr="00632374">
              <w:t>"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Concept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English-speaking </w:t>
            </w:r>
            <w:proofErr w:type="spellStart"/>
            <w:r w:rsidRPr="00632374">
              <w:t>Communicative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Competence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Formation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Faculty</w:t>
            </w:r>
            <w:proofErr w:type="spellEnd"/>
            <w:r w:rsidRPr="00632374">
              <w:t xml:space="preserve"> </w:t>
            </w:r>
            <w:proofErr w:type="spellStart"/>
            <w:r w:rsidRPr="00632374">
              <w:lastRenderedPageBreak/>
              <w:t>Students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means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course</w:t>
            </w:r>
            <w:proofErr w:type="spellEnd"/>
            <w:r w:rsidRPr="00632374">
              <w:t xml:space="preserve"> “</w:t>
            </w:r>
            <w:proofErr w:type="spellStart"/>
            <w:r w:rsidRPr="00632374">
              <w:t>Linguistic</w:t>
            </w:r>
            <w:proofErr w:type="spellEnd"/>
            <w:r w:rsidRPr="00632374">
              <w:t xml:space="preserve"> Country-specific </w:t>
            </w:r>
            <w:proofErr w:type="spellStart"/>
            <w:r w:rsidRPr="00632374">
              <w:t>Studies</w:t>
            </w:r>
            <w:proofErr w:type="spellEnd"/>
            <w:r w:rsidRPr="00632374">
              <w:t>»</w:t>
            </w:r>
          </w:p>
          <w:p w:rsidR="00046E1D" w:rsidRPr="00632374" w:rsidRDefault="00046E1D" w:rsidP="00046E1D">
            <w:pPr>
              <w:pStyle w:val="aff1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val="uk-UA"/>
              </w:rPr>
            </w:pPr>
            <w:r w:rsidRPr="00632374">
              <w:rPr>
                <w:b/>
                <w:bCs/>
                <w:i/>
                <w:iCs/>
                <w:color w:val="000000"/>
                <w:lang w:val="uk-UA"/>
              </w:rPr>
              <w:t>Розділ колективної монографії</w:t>
            </w:r>
          </w:p>
          <w:p w:rsidR="00046E1D" w:rsidRPr="00632374" w:rsidRDefault="00046E1D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  <w:rPr>
                <w:lang w:val="ru-RU"/>
              </w:rPr>
            </w:pPr>
          </w:p>
          <w:p w:rsidR="00DE2AD7" w:rsidRPr="00632374" w:rsidRDefault="00DE2AD7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  <w:rPr>
                <w:lang w:val="ru-RU"/>
              </w:rPr>
            </w:pPr>
          </w:p>
          <w:p w:rsidR="00DE2AD7" w:rsidRPr="00632374" w:rsidRDefault="00AB7EE8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  <w:rPr>
                <w:lang w:val="ru-RU"/>
              </w:rPr>
            </w:pPr>
            <w:hyperlink r:id="rId39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uppressAutoHyphens w:val="0"/>
              <w:autoSpaceDE w:val="0"/>
              <w:snapToGrid w:val="0"/>
              <w:jc w:val="both"/>
            </w:pPr>
            <w:r w:rsidRPr="00632374">
              <w:lastRenderedPageBreak/>
              <w:t xml:space="preserve"> 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». Мелітополь, </w:t>
            </w:r>
            <w:r w:rsidRPr="00632374">
              <w:lastRenderedPageBreak/>
              <w:t>2019. С. 6-11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widowControl w:val="0"/>
              <w:tabs>
                <w:tab w:val="left" w:pos="1032"/>
                <w:tab w:val="left" w:pos="1392"/>
                <w:tab w:val="left" w:pos="1932"/>
              </w:tabs>
              <w:snapToGrid w:val="0"/>
              <w:jc w:val="center"/>
            </w:pPr>
            <w:r w:rsidRPr="00632374">
              <w:lastRenderedPageBreak/>
              <w:t>0,5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DE2AD7" w:rsidP="00DE2AD7">
            <w:pPr>
              <w:pStyle w:val="a6"/>
              <w:widowControl w:val="0"/>
              <w:tabs>
                <w:tab w:val="left" w:pos="1418"/>
              </w:tabs>
              <w:autoSpaceDE w:val="0"/>
              <w:snapToGrid w:val="0"/>
              <w:spacing w:after="0"/>
              <w:jc w:val="center"/>
              <w:rPr>
                <w:lang w:val="ru-RU"/>
              </w:rPr>
            </w:pPr>
            <w:r w:rsidRPr="00632374">
              <w:rPr>
                <w:lang w:val="ru-RU"/>
              </w:rPr>
              <w:t>-</w:t>
            </w:r>
          </w:p>
        </w:tc>
      </w:tr>
      <w:tr w:rsidR="00182C90" w:rsidRPr="00632374" w:rsidTr="00DE2AD7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spacing w:line="360" w:lineRule="auto"/>
              <w:jc w:val="both"/>
            </w:pPr>
            <w:r w:rsidRPr="00632374">
              <w:t>Авраменко К.В.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jc w:val="both"/>
            </w:pPr>
            <w:proofErr w:type="spellStart"/>
            <w:r w:rsidRPr="00632374">
              <w:t>An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Improvement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Methodological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Skills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Future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Teachers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Through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Interactive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Training</w:t>
            </w:r>
            <w:proofErr w:type="spellEnd"/>
          </w:p>
          <w:p w:rsidR="00046E1D" w:rsidRPr="00632374" w:rsidRDefault="00046E1D" w:rsidP="00046E1D">
            <w:pPr>
              <w:pStyle w:val="aff1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val="uk-UA"/>
              </w:rPr>
            </w:pPr>
            <w:r w:rsidRPr="00632374">
              <w:rPr>
                <w:b/>
                <w:bCs/>
                <w:i/>
                <w:iCs/>
                <w:color w:val="000000"/>
                <w:lang w:val="uk-UA"/>
              </w:rPr>
              <w:t>Розділ колективної монографії</w:t>
            </w:r>
          </w:p>
          <w:p w:rsidR="00046E1D" w:rsidRPr="00632374" w:rsidRDefault="00046E1D" w:rsidP="00182C90">
            <w:pPr>
              <w:jc w:val="both"/>
              <w:rPr>
                <w:lang w:val="ru-RU"/>
              </w:rPr>
            </w:pPr>
          </w:p>
          <w:p w:rsidR="00DE2AD7" w:rsidRPr="00632374" w:rsidRDefault="00DE2AD7" w:rsidP="00182C90">
            <w:pPr>
              <w:jc w:val="both"/>
              <w:rPr>
                <w:lang w:val="ru-RU"/>
              </w:rPr>
            </w:pPr>
          </w:p>
          <w:p w:rsidR="00DE2AD7" w:rsidRPr="00632374" w:rsidRDefault="00AB7EE8" w:rsidP="00182C90">
            <w:pPr>
              <w:jc w:val="both"/>
              <w:rPr>
                <w:lang w:val="ru-RU"/>
              </w:rPr>
            </w:pPr>
            <w:hyperlink r:id="rId40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>
            <w:pPr>
              <w:jc w:val="both"/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35-38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C51DE8">
            <w:pPr>
              <w:spacing w:line="360" w:lineRule="auto"/>
              <w:jc w:val="center"/>
            </w:pPr>
            <w:r w:rsidRPr="00632374">
              <w:t>0,2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DE2AD7">
            <w:pPr>
              <w:jc w:val="center"/>
            </w:pPr>
            <w:r w:rsidRPr="00632374">
              <w:t>-</w:t>
            </w:r>
          </w:p>
        </w:tc>
      </w:tr>
      <w:tr w:rsidR="00182C90" w:rsidRPr="00632374" w:rsidTr="00C51DE8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Pr>
              <w:pStyle w:val="aff1"/>
              <w:spacing w:before="0" w:beforeAutospacing="0" w:after="0" w:afterAutospacing="0"/>
              <w:rPr>
                <w:lang w:val="uk-UA"/>
              </w:rPr>
            </w:pPr>
            <w:r w:rsidRPr="00632374">
              <w:rPr>
                <w:color w:val="000000"/>
                <w:lang w:val="uk-UA"/>
              </w:rPr>
              <w:t>Рябуха Т.В.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pStyle w:val="aff1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2374">
              <w:rPr>
                <w:lang w:val="uk-UA"/>
              </w:rPr>
              <w:t>Listening Activities at Engli</w:t>
            </w:r>
            <w:proofErr w:type="spellEnd"/>
            <w:r w:rsidRPr="00632374">
              <w:rPr>
                <w:lang w:val="uk-UA"/>
              </w:rPr>
              <w:t>sh Lessons</w:t>
            </w:r>
          </w:p>
          <w:p w:rsidR="00182C90" w:rsidRPr="00632374" w:rsidRDefault="00182C90" w:rsidP="00182C90">
            <w:pPr>
              <w:pStyle w:val="aff1"/>
              <w:spacing w:before="0" w:beforeAutospacing="0" w:after="0" w:afterAutospacing="0"/>
              <w:rPr>
                <w:b/>
                <w:bCs/>
                <w:i/>
                <w:iCs/>
                <w:lang w:val="uk-UA"/>
              </w:rPr>
            </w:pPr>
            <w:r w:rsidRPr="00632374">
              <w:rPr>
                <w:b/>
                <w:bCs/>
                <w:i/>
                <w:iCs/>
                <w:lang w:val="uk-UA"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pStyle w:val="aff1"/>
              <w:spacing w:before="0" w:beforeAutospacing="0" w:after="0" w:afterAutospacing="0"/>
              <w:rPr>
                <w:b/>
                <w:bCs/>
                <w:i/>
                <w:iCs/>
                <w:lang w:val="uk-UA"/>
              </w:rPr>
            </w:pPr>
          </w:p>
          <w:p w:rsidR="00DE2AD7" w:rsidRPr="00632374" w:rsidRDefault="00AB7EE8" w:rsidP="00182C90">
            <w:pPr>
              <w:pStyle w:val="aff1"/>
              <w:spacing w:before="0" w:beforeAutospacing="0" w:after="0" w:afterAutospacing="0"/>
              <w:rPr>
                <w:lang w:val="uk-UA"/>
              </w:rPr>
            </w:pPr>
            <w:hyperlink r:id="rId41" w:history="1">
              <w:r w:rsidR="00DE2AD7" w:rsidRPr="00632374">
                <w:rPr>
                  <w:rStyle w:val="ab"/>
                  <w:color w:val="auto"/>
                  <w:u w:val="none"/>
                </w:rPr>
                <w:t>http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://</w:t>
              </w:r>
              <w:r w:rsidR="00DE2AD7" w:rsidRPr="00632374">
                <w:rPr>
                  <w:rStyle w:val="ab"/>
                  <w:color w:val="auto"/>
                  <w:u w:val="none"/>
                </w:rPr>
                <w:t>eprints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="00DE2AD7" w:rsidRPr="00632374">
                <w:rPr>
                  <w:rStyle w:val="ab"/>
                  <w:color w:val="auto"/>
                  <w:u w:val="none"/>
                </w:rPr>
                <w:t>mdpu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="00DE2AD7" w:rsidRPr="00632374">
                <w:rPr>
                  <w:rStyle w:val="ab"/>
                  <w:color w:val="auto"/>
                  <w:u w:val="none"/>
                </w:rPr>
                <w:t>org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="00DE2AD7" w:rsidRPr="00632374">
                <w:rPr>
                  <w:rStyle w:val="ab"/>
                  <w:color w:val="auto"/>
                  <w:u w:val="none"/>
                </w:rPr>
                <w:t>ua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="00DE2AD7" w:rsidRPr="00632374">
                <w:rPr>
                  <w:rStyle w:val="ab"/>
                  <w:color w:val="auto"/>
                  <w:u w:val="none"/>
                </w:rPr>
                <w:t>id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="00DE2AD7" w:rsidRPr="00632374">
                <w:rPr>
                  <w:rStyle w:val="ab"/>
                  <w:color w:val="auto"/>
                  <w:u w:val="none"/>
                </w:rPr>
                <w:t>eprint</w:t>
              </w:r>
              <w:r w:rsidR="00DE2AD7" w:rsidRPr="00632374">
                <w:rPr>
                  <w:rStyle w:val="ab"/>
                  <w:color w:val="auto"/>
                  <w:u w:val="none"/>
                  <w:lang w:val="uk-UA"/>
                </w:rPr>
                <w:t>/9185/</w:t>
              </w:r>
            </w:hyperlink>
          </w:p>
        </w:tc>
        <w:tc>
          <w:tcPr>
            <w:tcW w:w="2019" w:type="dxa"/>
            <w:shd w:val="clear" w:color="auto" w:fill="auto"/>
            <w:vAlign w:val="center"/>
          </w:tcPr>
          <w:p w:rsidR="00182C90" w:rsidRPr="00632374" w:rsidRDefault="00C51DE8" w:rsidP="00C51DE8">
            <w:pPr>
              <w:pStyle w:val="aff1"/>
              <w:spacing w:before="0" w:beforeAutospacing="0" w:after="0" w:afterAutospacing="0"/>
              <w:rPr>
                <w:lang w:val="uk-UA"/>
              </w:rPr>
            </w:pPr>
            <w:r w:rsidRPr="00632374">
              <w:rPr>
                <w:lang w:val="en-US"/>
              </w:rPr>
              <w:t xml:space="preserve">«New Perspectives in English </w:t>
            </w:r>
            <w:proofErr w:type="gramStart"/>
            <w:r w:rsidRPr="00632374">
              <w:rPr>
                <w:lang w:val="en-US"/>
              </w:rPr>
              <w:t>Philology  and</w:t>
            </w:r>
            <w:proofErr w:type="gramEnd"/>
            <w:r w:rsidRPr="00632374">
              <w:rPr>
                <w:lang w:val="en-US"/>
              </w:rPr>
              <w:t xml:space="preserve"> Teaching English». </w:t>
            </w:r>
            <w:proofErr w:type="spellStart"/>
            <w:r w:rsidRPr="00632374">
              <w:t>Мелітополь</w:t>
            </w:r>
            <w:proofErr w:type="spellEnd"/>
            <w:r w:rsidRPr="00632374">
              <w:t xml:space="preserve">, 2019. </w:t>
            </w:r>
            <w:r w:rsidRPr="00632374">
              <w:rPr>
                <w:color w:val="000000"/>
                <w:lang w:val="uk-UA"/>
              </w:rPr>
              <w:t>С. 65-67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C51DE8">
            <w:pPr>
              <w:pStyle w:val="aff1"/>
              <w:spacing w:before="0" w:beforeAutospacing="0" w:after="0" w:afterAutospacing="0"/>
              <w:jc w:val="center"/>
              <w:rPr>
                <w:lang w:val="uk-UA"/>
              </w:rPr>
            </w:pPr>
            <w:r w:rsidRPr="00632374">
              <w:rPr>
                <w:lang w:val="uk-UA"/>
              </w:rPr>
              <w:t>0,2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pStyle w:val="aff1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32374">
              <w:rPr>
                <w:color w:val="000000"/>
                <w:lang w:val="uk-UA"/>
              </w:rPr>
              <w:t>Гостіщева</w:t>
            </w:r>
            <w:proofErr w:type="spellEnd"/>
            <w:r w:rsidRPr="00632374">
              <w:rPr>
                <w:color w:val="000000"/>
                <w:lang w:val="uk-UA"/>
              </w:rPr>
              <w:t xml:space="preserve"> Н.О.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Рябуха Т.В.,</w:t>
            </w:r>
          </w:p>
          <w:p w:rsidR="00182C90" w:rsidRPr="00632374" w:rsidRDefault="00182C90" w:rsidP="00182C90">
            <w:proofErr w:type="spellStart"/>
            <w:r w:rsidRPr="00632374">
              <w:t>Зіненко</w:t>
            </w:r>
            <w:proofErr w:type="spellEnd"/>
            <w:r w:rsidRPr="00632374">
              <w:t xml:space="preserve"> Н.В.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Forming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Phonetic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Competence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Future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Interpreters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2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182C90">
            <w:pPr>
              <w:rPr>
                <w:color w:val="000000"/>
              </w:rPr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76-83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r w:rsidRPr="00632374">
              <w:t xml:space="preserve">Гурова Т.Ю., </w:t>
            </w:r>
            <w:proofErr w:type="spellStart"/>
            <w:r w:rsidRPr="00632374">
              <w:t>Гостіщева</w:t>
            </w:r>
            <w:proofErr w:type="spellEnd"/>
            <w:r w:rsidRPr="00632374">
              <w:t xml:space="preserve"> Н.О.</w:t>
            </w:r>
          </w:p>
          <w:p w:rsidR="00182C90" w:rsidRPr="00632374" w:rsidRDefault="00182C90" w:rsidP="00182C90"/>
          <w:p w:rsidR="00182C90" w:rsidRPr="00632374" w:rsidRDefault="00182C90" w:rsidP="00182C90">
            <w:pPr>
              <w:jc w:val="center"/>
              <w:rPr>
                <w:b/>
              </w:rPr>
            </w:pP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Гармаш О.Л.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r w:rsidRPr="00632374">
              <w:t xml:space="preserve">Lingvo-cognitive </w:t>
            </w:r>
            <w:proofErr w:type="spellStart"/>
            <w:r w:rsidRPr="00632374">
              <w:t>Aspect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Formation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Affixal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Neologisms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their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Use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Modern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Print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Media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3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182C90">
            <w:pPr>
              <w:rPr>
                <w:color w:val="000000"/>
              </w:rPr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95-100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r w:rsidRPr="00632374">
              <w:t>-</w:t>
            </w:r>
          </w:p>
          <w:p w:rsidR="00182C90" w:rsidRPr="00632374" w:rsidRDefault="00182C90" w:rsidP="00182C90">
            <w:pPr>
              <w:jc w:val="center"/>
              <w:rPr>
                <w:b/>
              </w:rPr>
            </w:pP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Куликова Л.А., Камишова Т.М.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Features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Canadian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Version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Language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4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182C90">
            <w:pPr>
              <w:rPr>
                <w:color w:val="000000"/>
              </w:rPr>
            </w:pPr>
            <w:r w:rsidRPr="00632374">
              <w:lastRenderedPageBreak/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». </w:t>
            </w:r>
            <w:r w:rsidRPr="00632374">
              <w:lastRenderedPageBreak/>
              <w:t>Мелітополь, 2019. С. 100-106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lastRenderedPageBreak/>
              <w:t>0,3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r w:rsidRPr="00632374">
              <w:t>-</w:t>
            </w:r>
          </w:p>
          <w:p w:rsidR="00182C90" w:rsidRPr="00632374" w:rsidRDefault="00182C90" w:rsidP="00182C90">
            <w:pPr>
              <w:jc w:val="center"/>
              <w:rPr>
                <w:b/>
              </w:rPr>
            </w:pP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Lexical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features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personage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speech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novel</w:t>
            </w:r>
            <w:proofErr w:type="spellEnd"/>
            <w:r w:rsidRPr="00632374">
              <w:t xml:space="preserve"> “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Pearly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Queen</w:t>
            </w:r>
            <w:proofErr w:type="spellEnd"/>
            <w:r w:rsidRPr="00632374">
              <w:t xml:space="preserve">”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M. J. </w:t>
            </w:r>
            <w:proofErr w:type="spellStart"/>
            <w:r w:rsidRPr="00632374">
              <w:t>Staples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5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182C90"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</w:t>
            </w:r>
          </w:p>
          <w:p w:rsidR="00182C90" w:rsidRPr="00632374" w:rsidRDefault="00C51DE8" w:rsidP="00182C90">
            <w:pPr>
              <w:rPr>
                <w:color w:val="000000"/>
              </w:rPr>
            </w:pPr>
            <w:r w:rsidRPr="00632374">
              <w:t>С. 106-108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Стояновська</w:t>
            </w:r>
            <w:proofErr w:type="spellEnd"/>
            <w:r w:rsidRPr="00632374">
              <w:t xml:space="preserve"> Т.</w:t>
            </w:r>
          </w:p>
          <w:p w:rsidR="00182C90" w:rsidRPr="00632374" w:rsidRDefault="00182C90" w:rsidP="00182C90">
            <w:pPr>
              <w:jc w:val="center"/>
              <w:rPr>
                <w:b/>
              </w:rPr>
            </w:pP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Рябуха Т.В.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issue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language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standard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6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C51DE8">
            <w:pPr>
              <w:rPr>
                <w:color w:val="000000"/>
              </w:rPr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108-113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rPr>
                <w:b/>
              </w:rPr>
            </w:pP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Денисенко Н.В.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Historical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Background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King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James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Bible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Version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its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Role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Development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Language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7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C51DE8">
            <w:pPr>
              <w:rPr>
                <w:color w:val="000000"/>
              </w:rPr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113-117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r w:rsidRPr="00632374">
              <w:t>Корець А.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Themes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Сreating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Concept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Аmerican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Dream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Novel</w:t>
            </w:r>
            <w:proofErr w:type="spellEnd"/>
            <w:r w:rsidRPr="00632374">
              <w:t xml:space="preserve"> “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Grapes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Wrath</w:t>
            </w:r>
            <w:proofErr w:type="spellEnd"/>
            <w:r w:rsidRPr="00632374">
              <w:t xml:space="preserve">”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John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Steinbeck</w:t>
            </w:r>
            <w:proofErr w:type="spellEnd"/>
            <w:r w:rsidRPr="00632374">
              <w:t>.</w:t>
            </w:r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8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C51DE8">
            <w:pPr>
              <w:rPr>
                <w:color w:val="000000"/>
              </w:rPr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145-153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0,4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Пчела</w:t>
            </w:r>
            <w:proofErr w:type="spellEnd"/>
            <w:r w:rsidRPr="00632374">
              <w:t xml:space="preserve"> Ю.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Т.В.,</w:t>
            </w:r>
          </w:p>
          <w:p w:rsidR="00182C90" w:rsidRPr="00632374" w:rsidRDefault="00182C90" w:rsidP="00182C90">
            <w:proofErr w:type="spellStart"/>
            <w:r w:rsidRPr="00632374">
              <w:t>Ванденко</w:t>
            </w:r>
            <w:proofErr w:type="spellEnd"/>
            <w:r w:rsidRPr="00632374">
              <w:t xml:space="preserve"> О.А.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Main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Heroine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Image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Phenomenon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Novel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T. </w:t>
            </w:r>
            <w:proofErr w:type="spellStart"/>
            <w:r w:rsidRPr="00632374">
              <w:t>Hardy</w:t>
            </w:r>
            <w:proofErr w:type="spellEnd"/>
            <w:r w:rsidRPr="00632374">
              <w:t xml:space="preserve"> “</w:t>
            </w:r>
            <w:proofErr w:type="spellStart"/>
            <w:r w:rsidRPr="00632374">
              <w:t>Tess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D’Urbervilles</w:t>
            </w:r>
            <w:proofErr w:type="spellEnd"/>
            <w:r w:rsidRPr="00632374">
              <w:t>”</w:t>
            </w:r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49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</w:t>
              </w:r>
              <w:r w:rsidR="00DE2AD7" w:rsidRPr="00632374">
                <w:rPr>
                  <w:rStyle w:val="ab"/>
                  <w:color w:val="auto"/>
                  <w:u w:val="none"/>
                </w:rPr>
                <w:lastRenderedPageBreak/>
                <w:t>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C51DE8">
            <w:pPr>
              <w:rPr>
                <w:color w:val="000000"/>
              </w:rPr>
            </w:pPr>
            <w:r w:rsidRPr="00632374">
              <w:lastRenderedPageBreak/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153-157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0,25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/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Камишова Т.М.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Intertextual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Inclusions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Space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Trilogy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C. S. </w:t>
            </w:r>
            <w:proofErr w:type="spellStart"/>
            <w:r w:rsidRPr="00632374">
              <w:t>Lewis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50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182C90"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158-165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0,4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/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t>Акулова Н.Ю.</w:t>
            </w:r>
          </w:p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Theatrical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Code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Katherine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Mansfield’s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Poetics</w:t>
            </w:r>
            <w:proofErr w:type="spellEnd"/>
          </w:p>
          <w:p w:rsidR="00182C90" w:rsidRPr="00632374" w:rsidRDefault="00182C90" w:rsidP="00182C90">
            <w:pPr>
              <w:rPr>
                <w:b/>
                <w:i/>
                <w:lang w:val="ru-RU"/>
              </w:rPr>
            </w:pPr>
            <w:r w:rsidRPr="00632374">
              <w:rPr>
                <w:b/>
                <w:i/>
              </w:rPr>
              <w:t>Розділ колективної монографії</w:t>
            </w:r>
          </w:p>
          <w:p w:rsidR="00DE2AD7" w:rsidRPr="00632374" w:rsidRDefault="00DE2AD7" w:rsidP="00182C90">
            <w:pPr>
              <w:rPr>
                <w:b/>
                <w:i/>
                <w:lang w:val="ru-RU"/>
              </w:rPr>
            </w:pPr>
          </w:p>
          <w:p w:rsidR="00DE2AD7" w:rsidRPr="00632374" w:rsidRDefault="00AB7EE8" w:rsidP="00182C90">
            <w:pPr>
              <w:rPr>
                <w:lang w:val="ru-RU"/>
              </w:rPr>
            </w:pPr>
            <w:hyperlink r:id="rId51" w:history="1">
              <w:r w:rsidR="00DE2AD7" w:rsidRPr="00632374">
                <w:rPr>
                  <w:rStyle w:val="ab"/>
                  <w:color w:val="auto"/>
                  <w:u w:val="none"/>
                </w:rPr>
                <w:t>http://eprints.mdpu.org.ua/id/eprint/9185/</w:t>
              </w:r>
            </w:hyperlink>
          </w:p>
        </w:tc>
        <w:tc>
          <w:tcPr>
            <w:tcW w:w="2019" w:type="dxa"/>
            <w:shd w:val="clear" w:color="auto" w:fill="auto"/>
          </w:tcPr>
          <w:p w:rsidR="00182C90" w:rsidRPr="00632374" w:rsidRDefault="00C51DE8" w:rsidP="00C51DE8">
            <w:pPr>
              <w:rPr>
                <w:color w:val="000000"/>
              </w:rPr>
            </w:pPr>
            <w:r w:rsidRPr="00632374">
              <w:t>«</w:t>
            </w:r>
            <w:proofErr w:type="spellStart"/>
            <w:r w:rsidRPr="00632374">
              <w:t>New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Perspectives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Philology</w:t>
            </w:r>
            <w:proofErr w:type="spellEnd"/>
            <w:r w:rsidRPr="00632374">
              <w:t xml:space="preserve">  </w:t>
            </w:r>
            <w:proofErr w:type="spellStart"/>
            <w:r w:rsidRPr="00632374">
              <w:t>and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Teaching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English</w:t>
            </w:r>
            <w:proofErr w:type="spellEnd"/>
            <w:r w:rsidRPr="00632374">
              <w:t>». Мелітополь, 2019. С. 166-168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t>0,2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/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>
            <w:r w:rsidRPr="00632374">
              <w:rPr>
                <w:bCs/>
              </w:rPr>
              <w:t>Жигоренко І.Ю.</w:t>
            </w:r>
          </w:p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r w:rsidRPr="00632374">
              <w:t>Методика написання наукової роботи учня МАН,</w:t>
            </w:r>
          </w:p>
          <w:p w:rsidR="00182C90" w:rsidRPr="00632374" w:rsidRDefault="00182C90" w:rsidP="00182C90">
            <w:r w:rsidRPr="00632374">
              <w:t xml:space="preserve">стаття </w:t>
            </w: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C51DE8">
            <w:r w:rsidRPr="00632374">
              <w:t xml:space="preserve">Педагогічна </w:t>
            </w:r>
            <w:proofErr w:type="spellStart"/>
            <w:r w:rsidRPr="00632374">
              <w:t>інноватика</w:t>
            </w:r>
            <w:proofErr w:type="spellEnd"/>
            <w:r w:rsidRPr="00632374">
              <w:t xml:space="preserve"> : досвід та перспективи Нової української школи</w:t>
            </w:r>
            <w:r w:rsidR="00C51DE8" w:rsidRPr="00632374">
              <w:t>.</w:t>
            </w:r>
            <w:r w:rsidRPr="00632374">
              <w:t xml:space="preserve"> Мелітоп</w:t>
            </w:r>
            <w:r w:rsidR="00C51DE8" w:rsidRPr="00632374">
              <w:t>оль : ТОВ «</w:t>
            </w:r>
            <w:proofErr w:type="spellStart"/>
            <w:r w:rsidR="00C51DE8" w:rsidRPr="00632374">
              <w:t>Колор</w:t>
            </w:r>
            <w:proofErr w:type="spellEnd"/>
            <w:r w:rsidR="00C51DE8" w:rsidRPr="00632374">
              <w:t xml:space="preserve"> </w:t>
            </w:r>
            <w:proofErr w:type="spellStart"/>
            <w:r w:rsidR="00C51DE8" w:rsidRPr="00632374">
              <w:t>Принт</w:t>
            </w:r>
            <w:proofErr w:type="spellEnd"/>
            <w:r w:rsidR="00C51DE8" w:rsidRPr="00632374">
              <w:t>», 2019. С</w:t>
            </w:r>
            <w:r w:rsidRPr="00632374">
              <w:t>. 279-284.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>
            <w:pPr>
              <w:jc w:val="center"/>
            </w:pPr>
            <w:r w:rsidRPr="00632374">
              <w:rPr>
                <w:bCs/>
              </w:rPr>
              <w:t>0,6</w:t>
            </w:r>
          </w:p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roofErr w:type="spellStart"/>
            <w:r w:rsidRPr="00632374">
              <w:rPr>
                <w:bCs/>
              </w:rPr>
              <w:t>Мінькова</w:t>
            </w:r>
            <w:proofErr w:type="spellEnd"/>
            <w:r w:rsidRPr="00632374">
              <w:rPr>
                <w:bCs/>
              </w:rPr>
              <w:t xml:space="preserve"> Г.Ю.</w:t>
            </w:r>
          </w:p>
        </w:tc>
      </w:tr>
      <w:tr w:rsidR="00182C90" w:rsidRPr="00632374" w:rsidTr="00EC7EE2">
        <w:tc>
          <w:tcPr>
            <w:tcW w:w="534" w:type="dxa"/>
            <w:shd w:val="clear" w:color="auto" w:fill="D9D9D9"/>
          </w:tcPr>
          <w:p w:rsidR="00182C90" w:rsidRPr="00632374" w:rsidRDefault="00182C90" w:rsidP="00182C90">
            <w:pPr>
              <w:ind w:left="284"/>
              <w:rPr>
                <w:i/>
              </w:rPr>
            </w:pPr>
          </w:p>
        </w:tc>
        <w:tc>
          <w:tcPr>
            <w:tcW w:w="9503" w:type="dxa"/>
            <w:gridSpan w:val="6"/>
            <w:shd w:val="clear" w:color="auto" w:fill="D9D9D9"/>
          </w:tcPr>
          <w:p w:rsidR="00182C90" w:rsidRPr="00632374" w:rsidRDefault="00182C90" w:rsidP="00182C90">
            <w:pPr>
              <w:jc w:val="center"/>
              <w:rPr>
                <w:i/>
                <w:color w:val="C00000"/>
              </w:rPr>
            </w:pPr>
            <w:r w:rsidRPr="00632374">
              <w:rPr>
                <w:i/>
              </w:rPr>
              <w:t>Подано до друку</w:t>
            </w:r>
          </w:p>
        </w:tc>
      </w:tr>
      <w:tr w:rsidR="00182C90" w:rsidRPr="00632374" w:rsidTr="00EC7EE2">
        <w:tc>
          <w:tcPr>
            <w:tcW w:w="534" w:type="dxa"/>
          </w:tcPr>
          <w:p w:rsidR="00182C90" w:rsidRPr="00632374" w:rsidRDefault="00182C90" w:rsidP="00182C9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82C90" w:rsidRPr="00632374" w:rsidRDefault="00182C90" w:rsidP="00182C90"/>
        </w:tc>
        <w:tc>
          <w:tcPr>
            <w:tcW w:w="2375" w:type="dxa"/>
            <w:shd w:val="clear" w:color="auto" w:fill="auto"/>
          </w:tcPr>
          <w:p w:rsidR="00182C90" w:rsidRPr="00632374" w:rsidRDefault="00182C90" w:rsidP="00182C90">
            <w:pPr>
              <w:rPr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182C90" w:rsidRPr="00632374" w:rsidRDefault="00182C90" w:rsidP="00182C90"/>
        </w:tc>
        <w:tc>
          <w:tcPr>
            <w:tcW w:w="1591" w:type="dxa"/>
            <w:gridSpan w:val="2"/>
            <w:shd w:val="clear" w:color="auto" w:fill="auto"/>
          </w:tcPr>
          <w:p w:rsidR="00182C90" w:rsidRPr="00632374" w:rsidRDefault="00182C90" w:rsidP="00182C90"/>
        </w:tc>
        <w:tc>
          <w:tcPr>
            <w:tcW w:w="1675" w:type="dxa"/>
            <w:shd w:val="clear" w:color="auto" w:fill="auto"/>
          </w:tcPr>
          <w:p w:rsidR="00182C90" w:rsidRPr="00632374" w:rsidRDefault="00182C90" w:rsidP="00182C90">
            <w:pPr>
              <w:snapToGrid w:val="0"/>
            </w:pPr>
          </w:p>
        </w:tc>
      </w:tr>
    </w:tbl>
    <w:p w:rsidR="001958B9" w:rsidRPr="00632374" w:rsidRDefault="001958B9" w:rsidP="001958B9">
      <w:pPr>
        <w:jc w:val="both"/>
        <w:rPr>
          <w:sz w:val="26"/>
          <w:szCs w:val="26"/>
        </w:rPr>
      </w:pPr>
    </w:p>
    <w:p w:rsidR="001958B9" w:rsidRPr="00632374" w:rsidRDefault="001958B9" w:rsidP="001958B9">
      <w:pPr>
        <w:jc w:val="both"/>
        <w:rPr>
          <w:sz w:val="26"/>
          <w:szCs w:val="26"/>
        </w:rPr>
      </w:pPr>
    </w:p>
    <w:p w:rsidR="001958B9" w:rsidRPr="00632374" w:rsidRDefault="001958B9" w:rsidP="001958B9">
      <w:pPr>
        <w:jc w:val="both"/>
        <w:rPr>
          <w:sz w:val="26"/>
          <w:szCs w:val="26"/>
        </w:rPr>
      </w:pPr>
    </w:p>
    <w:p w:rsidR="001958B9" w:rsidRPr="00632374" w:rsidRDefault="001958B9" w:rsidP="001958B9">
      <w:pPr>
        <w:jc w:val="both"/>
        <w:rPr>
          <w:sz w:val="26"/>
          <w:szCs w:val="26"/>
        </w:rPr>
      </w:pPr>
    </w:p>
    <w:p w:rsidR="001958B9" w:rsidRPr="00632374" w:rsidRDefault="001958B9" w:rsidP="001958B9">
      <w:pPr>
        <w:suppressAutoHyphens w:val="0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Відомості про виконання Плану видань наукової та навчально-методичної літератури за І півріччя 2020 року:</w:t>
      </w:r>
    </w:p>
    <w:tbl>
      <w:tblPr>
        <w:tblpPr w:leftFromText="180" w:rightFromText="180" w:vertAnchor="text" w:horzAnchor="margin" w:tblpY="35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8"/>
        <w:gridCol w:w="2745"/>
        <w:gridCol w:w="1751"/>
        <w:gridCol w:w="1154"/>
        <w:gridCol w:w="2046"/>
      </w:tblGrid>
      <w:tr w:rsidR="001958B9" w:rsidRPr="00632374" w:rsidTr="00EC7EE2">
        <w:tc>
          <w:tcPr>
            <w:tcW w:w="607" w:type="dxa"/>
          </w:tcPr>
          <w:p w:rsidR="001958B9" w:rsidRPr="00632374" w:rsidRDefault="001958B9" w:rsidP="00EC7EE2">
            <w:pPr>
              <w:ind w:left="142"/>
              <w:rPr>
                <w:b/>
              </w:rPr>
            </w:pPr>
            <w:r w:rsidRPr="00632374">
              <w:rPr>
                <w:b/>
              </w:rPr>
              <w:t>№</w:t>
            </w:r>
          </w:p>
        </w:tc>
        <w:tc>
          <w:tcPr>
            <w:tcW w:w="1668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Прізвище та ініціали автора</w:t>
            </w:r>
          </w:p>
        </w:tc>
        <w:tc>
          <w:tcPr>
            <w:tcW w:w="2745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Назва та вид публікації</w:t>
            </w:r>
          </w:p>
        </w:tc>
        <w:tc>
          <w:tcPr>
            <w:tcW w:w="1751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Видання (видавництво, сторінки, місто, рік)</w:t>
            </w:r>
          </w:p>
        </w:tc>
        <w:tc>
          <w:tcPr>
            <w:tcW w:w="1154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Обсяг (</w:t>
            </w:r>
            <w:proofErr w:type="spellStart"/>
            <w:r w:rsidRPr="00632374">
              <w:rPr>
                <w:b/>
              </w:rPr>
              <w:t>др.арк</w:t>
            </w:r>
            <w:proofErr w:type="spellEnd"/>
            <w:r w:rsidRPr="00632374">
              <w:rPr>
                <w:b/>
              </w:rPr>
              <w:t>.)</w:t>
            </w:r>
          </w:p>
        </w:tc>
        <w:tc>
          <w:tcPr>
            <w:tcW w:w="2046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Співавтори</w:t>
            </w:r>
          </w:p>
        </w:tc>
      </w:tr>
      <w:tr w:rsidR="001958B9" w:rsidRPr="00632374" w:rsidTr="00EC7EE2">
        <w:tc>
          <w:tcPr>
            <w:tcW w:w="607" w:type="dxa"/>
          </w:tcPr>
          <w:p w:rsidR="001958B9" w:rsidRPr="00632374" w:rsidRDefault="001958B9" w:rsidP="00EC7EE2">
            <w:pPr>
              <w:ind w:left="360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5</w:t>
            </w:r>
          </w:p>
        </w:tc>
      </w:tr>
      <w:tr w:rsidR="001958B9" w:rsidRPr="00632374" w:rsidTr="00EC7EE2">
        <w:tc>
          <w:tcPr>
            <w:tcW w:w="607" w:type="dxa"/>
          </w:tcPr>
          <w:p w:rsidR="001958B9" w:rsidRPr="00632374" w:rsidRDefault="001958B9" w:rsidP="00EC7EE2">
            <w:pPr>
              <w:numPr>
                <w:ilvl w:val="0"/>
                <w:numId w:val="11"/>
              </w:numPr>
            </w:pPr>
          </w:p>
        </w:tc>
        <w:tc>
          <w:tcPr>
            <w:tcW w:w="1668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proofErr w:type="spellStart"/>
            <w:r w:rsidRPr="00632374">
              <w:t>Ванденко</w:t>
            </w:r>
            <w:proofErr w:type="spellEnd"/>
            <w:r w:rsidRPr="00632374">
              <w:t xml:space="preserve"> О.А.</w:t>
            </w:r>
          </w:p>
        </w:tc>
        <w:tc>
          <w:tcPr>
            <w:tcW w:w="2745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b/>
              </w:rPr>
            </w:pPr>
            <w:r w:rsidRPr="00632374">
              <w:t>«Друга іноземна мова з мовленнєвою практикою», методичні рекомендації</w:t>
            </w:r>
          </w:p>
        </w:tc>
        <w:tc>
          <w:tcPr>
            <w:tcW w:w="1751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rFonts w:eastAsia="Calibri"/>
                <w:lang w:eastAsia="en-US"/>
              </w:rPr>
              <w:t xml:space="preserve"> Мелітополь, 2020.  – 55 с.</w:t>
            </w:r>
          </w:p>
        </w:tc>
        <w:tc>
          <w:tcPr>
            <w:tcW w:w="1154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 xml:space="preserve">2 </w:t>
            </w:r>
            <w:proofErr w:type="spellStart"/>
            <w:r w:rsidRPr="00632374">
              <w:t>др.арк</w:t>
            </w:r>
            <w:proofErr w:type="spellEnd"/>
            <w:r w:rsidRPr="00632374">
              <w:t>.</w:t>
            </w:r>
          </w:p>
        </w:tc>
        <w:tc>
          <w:tcPr>
            <w:tcW w:w="2046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</w:tr>
      <w:tr w:rsidR="001958B9" w:rsidRPr="00632374" w:rsidTr="00EC7EE2">
        <w:tc>
          <w:tcPr>
            <w:tcW w:w="607" w:type="dxa"/>
          </w:tcPr>
          <w:p w:rsidR="001958B9" w:rsidRPr="00632374" w:rsidRDefault="001958B9" w:rsidP="00EC7EE2">
            <w:pPr>
              <w:numPr>
                <w:ilvl w:val="0"/>
                <w:numId w:val="11"/>
              </w:numPr>
            </w:pPr>
          </w:p>
        </w:tc>
        <w:tc>
          <w:tcPr>
            <w:tcW w:w="1668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color w:val="000000"/>
                <w:shd w:val="clear" w:color="auto" w:fill="FFFFFF"/>
              </w:rPr>
            </w:pPr>
            <w:r w:rsidRPr="00632374">
              <w:rPr>
                <w:color w:val="000000"/>
                <w:shd w:val="clear" w:color="auto" w:fill="FFFFFF"/>
              </w:rPr>
              <w:t>Куликова Л.А.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color w:val="000000"/>
                <w:shd w:val="clear" w:color="auto" w:fill="FFFFFF"/>
              </w:rPr>
            </w:pPr>
            <w:r w:rsidRPr="00632374">
              <w:rPr>
                <w:color w:val="000000"/>
                <w:shd w:val="clear" w:color="auto" w:fill="FFFFFF"/>
              </w:rPr>
              <w:t>Навчальний посібник</w:t>
            </w:r>
          </w:p>
          <w:p w:rsidR="001958B9" w:rsidRPr="00632374" w:rsidRDefault="001958B9" w:rsidP="00EC7EE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632374">
              <w:rPr>
                <w:color w:val="000000"/>
                <w:shd w:val="clear" w:color="auto" w:fill="FFFFFF"/>
              </w:rPr>
              <w:t>History</w:t>
            </w:r>
            <w:proofErr w:type="spellEnd"/>
            <w:r w:rsidRPr="006323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000000"/>
                <w:shd w:val="clear" w:color="auto" w:fill="FFFFFF"/>
              </w:rPr>
              <w:t>and</w:t>
            </w:r>
            <w:proofErr w:type="spellEnd"/>
            <w:r w:rsidRPr="006323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000000"/>
                <w:shd w:val="clear" w:color="auto" w:fill="FFFFFF"/>
              </w:rPr>
              <w:t>Culture</w:t>
            </w:r>
            <w:proofErr w:type="spellEnd"/>
            <w:r w:rsidRPr="006323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000000"/>
                <w:shd w:val="clear" w:color="auto" w:fill="FFFFFF"/>
              </w:rPr>
              <w:t>of</w:t>
            </w:r>
            <w:proofErr w:type="spellEnd"/>
            <w:r w:rsidRPr="006323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000000"/>
                <w:shd w:val="clear" w:color="auto" w:fill="FFFFFF"/>
              </w:rPr>
              <w:t>Еnglish-Speaking</w:t>
            </w:r>
            <w:proofErr w:type="spellEnd"/>
            <w:r w:rsidRPr="006323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374">
              <w:rPr>
                <w:color w:val="000000"/>
                <w:shd w:val="clear" w:color="auto" w:fill="FFFFFF"/>
              </w:rPr>
              <w:t>Countries</w:t>
            </w:r>
            <w:proofErr w:type="spellEnd"/>
          </w:p>
          <w:p w:rsidR="001958B9" w:rsidRPr="00632374" w:rsidRDefault="001958B9" w:rsidP="00EC7EE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color w:val="000000"/>
                <w:shd w:val="clear" w:color="auto" w:fill="FFFFFF"/>
              </w:rPr>
            </w:pPr>
            <w:r w:rsidRPr="00632374">
              <w:rPr>
                <w:color w:val="000000"/>
                <w:shd w:val="clear" w:color="auto" w:fill="FFFFFF"/>
              </w:rPr>
              <w:t xml:space="preserve">Мелітополь: Видавництво МДПУ, 2020. </w:t>
            </w:r>
            <w:r w:rsidRPr="00632374">
              <w:rPr>
                <w:i/>
                <w:color w:val="7030A0"/>
              </w:rPr>
              <w:t xml:space="preserve">– </w:t>
            </w:r>
            <w:r w:rsidRPr="00632374">
              <w:rPr>
                <w:color w:val="000000"/>
                <w:shd w:val="clear" w:color="auto" w:fill="FFFFFF"/>
              </w:rPr>
              <w:t>120 с.</w:t>
            </w:r>
          </w:p>
          <w:p w:rsidR="001958B9" w:rsidRPr="00632374" w:rsidRDefault="001958B9" w:rsidP="00EC7EE2">
            <w:pPr>
              <w:jc w:val="both"/>
              <w:rPr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Cs/>
              </w:rPr>
            </w:pPr>
            <w:r w:rsidRPr="00632374">
              <w:rPr>
                <w:bCs/>
              </w:rPr>
              <w:t>5,5</w:t>
            </w:r>
          </w:p>
        </w:tc>
        <w:tc>
          <w:tcPr>
            <w:tcW w:w="2046" w:type="dxa"/>
            <w:shd w:val="clear" w:color="auto" w:fill="auto"/>
          </w:tcPr>
          <w:p w:rsidR="001958B9" w:rsidRPr="00632374" w:rsidRDefault="001958B9" w:rsidP="00EC7EE2">
            <w:pPr>
              <w:rPr>
                <w:color w:val="000000"/>
                <w:shd w:val="clear" w:color="auto" w:fill="FFFFFF"/>
              </w:rPr>
            </w:pPr>
            <w:r w:rsidRPr="00632374">
              <w:rPr>
                <w:color w:val="000000"/>
                <w:shd w:val="clear" w:color="auto" w:fill="FFFFFF"/>
              </w:rPr>
              <w:t>Тарасенко Т.В.,</w:t>
            </w:r>
          </w:p>
          <w:p w:rsidR="001958B9" w:rsidRPr="00632374" w:rsidRDefault="001958B9" w:rsidP="00EC7EE2">
            <w:pPr>
              <w:rPr>
                <w:b/>
              </w:rPr>
            </w:pPr>
            <w:r w:rsidRPr="00632374">
              <w:rPr>
                <w:color w:val="000000"/>
                <w:shd w:val="clear" w:color="auto" w:fill="FFFFFF"/>
              </w:rPr>
              <w:t>Рябуха Т.В., Баранцова І.О.</w:t>
            </w:r>
          </w:p>
        </w:tc>
      </w:tr>
      <w:tr w:rsidR="001958B9" w:rsidRPr="00632374" w:rsidTr="00EC7EE2">
        <w:tc>
          <w:tcPr>
            <w:tcW w:w="607" w:type="dxa"/>
          </w:tcPr>
          <w:p w:rsidR="001958B9" w:rsidRPr="00632374" w:rsidRDefault="001958B9" w:rsidP="00EC7EE2">
            <w:pPr>
              <w:ind w:left="360"/>
              <w:rPr>
                <w:i/>
              </w:rPr>
            </w:pPr>
          </w:p>
        </w:tc>
        <w:tc>
          <w:tcPr>
            <w:tcW w:w="9364" w:type="dxa"/>
            <w:gridSpan w:val="5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i/>
              </w:rPr>
            </w:pPr>
            <w:r w:rsidRPr="00632374">
              <w:rPr>
                <w:i/>
              </w:rPr>
              <w:t>Подано до друку</w:t>
            </w:r>
          </w:p>
        </w:tc>
      </w:tr>
      <w:tr w:rsidR="001958B9" w:rsidRPr="00632374" w:rsidTr="00EC7EE2">
        <w:tc>
          <w:tcPr>
            <w:tcW w:w="607" w:type="dxa"/>
          </w:tcPr>
          <w:p w:rsidR="001958B9" w:rsidRPr="00632374" w:rsidRDefault="001958B9" w:rsidP="00EC7EE2">
            <w:pPr>
              <w:numPr>
                <w:ilvl w:val="0"/>
                <w:numId w:val="12"/>
              </w:numPr>
            </w:pPr>
          </w:p>
        </w:tc>
        <w:tc>
          <w:tcPr>
            <w:tcW w:w="1668" w:type="dxa"/>
            <w:shd w:val="clear" w:color="auto" w:fill="auto"/>
          </w:tcPr>
          <w:p w:rsidR="001958B9" w:rsidRPr="00632374" w:rsidRDefault="001958B9" w:rsidP="00EC7EE2">
            <w:r w:rsidRPr="00632374">
              <w:t>Камишова Т.М.</w:t>
            </w:r>
          </w:p>
        </w:tc>
        <w:tc>
          <w:tcPr>
            <w:tcW w:w="2745" w:type="dxa"/>
            <w:shd w:val="clear" w:color="auto" w:fill="auto"/>
          </w:tcPr>
          <w:p w:rsidR="001958B9" w:rsidRPr="00632374" w:rsidRDefault="001958B9" w:rsidP="00EC7EE2">
            <w:pPr>
              <w:rPr>
                <w:b/>
              </w:rPr>
            </w:pPr>
            <w:r w:rsidRPr="00632374">
              <w:t>навчально-методичні рекомендації</w:t>
            </w:r>
            <w:r w:rsidRPr="00632374">
              <w:rPr>
                <w:b/>
              </w:rPr>
              <w:t xml:space="preserve"> </w:t>
            </w:r>
            <w:r w:rsidRPr="00632374">
              <w:t xml:space="preserve">до самостійної роботи з дисципліни «Практичний курс іноземної мови для студентів спеціальності географія/іноземна мова (англ.)1- 2 курсу денної та заочної форми навчання напряму підготовки </w:t>
            </w:r>
            <w:r w:rsidRPr="00632374">
              <w:rPr>
                <w:b/>
              </w:rPr>
              <w:t xml:space="preserve"> </w:t>
            </w:r>
            <w:r w:rsidRPr="00632374">
              <w:t>«Географія/Іноземна мова»</w:t>
            </w:r>
          </w:p>
        </w:tc>
        <w:tc>
          <w:tcPr>
            <w:tcW w:w="1751" w:type="dxa"/>
            <w:shd w:val="clear" w:color="auto" w:fill="auto"/>
          </w:tcPr>
          <w:p w:rsidR="001958B9" w:rsidRPr="00632374" w:rsidRDefault="001958B9" w:rsidP="00EC7EE2">
            <w:pPr>
              <w:rPr>
                <w:b/>
              </w:rPr>
            </w:pPr>
            <w:r w:rsidRPr="00632374">
              <w:t xml:space="preserve">Мелітополь: МДПУ імені Богдана Хмельницького, 2020 </w:t>
            </w:r>
            <w:r w:rsidRPr="00632374">
              <w:rPr>
                <w:color w:val="000000"/>
              </w:rPr>
              <w:t>–</w:t>
            </w:r>
            <w:r w:rsidRPr="00632374">
              <w:t>72с.</w:t>
            </w:r>
          </w:p>
        </w:tc>
        <w:tc>
          <w:tcPr>
            <w:tcW w:w="1154" w:type="dxa"/>
            <w:shd w:val="clear" w:color="auto" w:fill="auto"/>
          </w:tcPr>
          <w:p w:rsidR="001958B9" w:rsidRPr="00632374" w:rsidRDefault="001958B9" w:rsidP="00EC7EE2">
            <w:r w:rsidRPr="00632374">
              <w:t xml:space="preserve">3 </w:t>
            </w:r>
            <w:proofErr w:type="spellStart"/>
            <w:r w:rsidRPr="00632374">
              <w:t>др.арк</w:t>
            </w:r>
            <w:proofErr w:type="spellEnd"/>
            <w:r w:rsidRPr="00632374">
              <w:t>.</w:t>
            </w:r>
          </w:p>
          <w:p w:rsidR="001958B9" w:rsidRPr="00632374" w:rsidRDefault="001958B9" w:rsidP="00EC7EE2">
            <w:pPr>
              <w:rPr>
                <w:b/>
              </w:rPr>
            </w:pPr>
            <w:r w:rsidRPr="00632374">
              <w:t>підготовлено до друку</w:t>
            </w:r>
          </w:p>
        </w:tc>
        <w:tc>
          <w:tcPr>
            <w:tcW w:w="2046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</w:tr>
      <w:tr w:rsidR="00DE2AD7" w:rsidRPr="00632374" w:rsidTr="00EC7EE2">
        <w:tc>
          <w:tcPr>
            <w:tcW w:w="607" w:type="dxa"/>
          </w:tcPr>
          <w:p w:rsidR="00DE2AD7" w:rsidRPr="00632374" w:rsidRDefault="00DE2AD7" w:rsidP="00DE2AD7">
            <w:pPr>
              <w:numPr>
                <w:ilvl w:val="0"/>
                <w:numId w:val="12"/>
              </w:numPr>
            </w:pPr>
          </w:p>
        </w:tc>
        <w:tc>
          <w:tcPr>
            <w:tcW w:w="1668" w:type="dxa"/>
            <w:shd w:val="clear" w:color="auto" w:fill="auto"/>
          </w:tcPr>
          <w:p w:rsidR="00DE2AD7" w:rsidRPr="00632374" w:rsidRDefault="00DE2AD7" w:rsidP="00DE2AD7">
            <w:pPr>
              <w:jc w:val="center"/>
            </w:pPr>
            <w:r w:rsidRPr="00632374">
              <w:t>Денисенко Н.В.</w:t>
            </w:r>
          </w:p>
        </w:tc>
        <w:tc>
          <w:tcPr>
            <w:tcW w:w="2745" w:type="dxa"/>
            <w:shd w:val="clear" w:color="auto" w:fill="auto"/>
          </w:tcPr>
          <w:p w:rsidR="00DE2AD7" w:rsidRPr="00632374" w:rsidRDefault="00DE2AD7" w:rsidP="00DE2AD7">
            <w:pPr>
              <w:jc w:val="center"/>
            </w:pPr>
            <w:r w:rsidRPr="00632374">
              <w:t xml:space="preserve">Відтворення емфази в англо-українських художніх  перекладах </w:t>
            </w:r>
          </w:p>
          <w:p w:rsidR="00DE2AD7" w:rsidRPr="00632374" w:rsidRDefault="00DE2AD7" w:rsidP="00DE2AD7">
            <w:pPr>
              <w:jc w:val="center"/>
            </w:pPr>
            <w:r w:rsidRPr="00632374">
              <w:t>монографія</w:t>
            </w:r>
          </w:p>
        </w:tc>
        <w:tc>
          <w:tcPr>
            <w:tcW w:w="1751" w:type="dxa"/>
            <w:shd w:val="clear" w:color="auto" w:fill="auto"/>
          </w:tcPr>
          <w:p w:rsidR="00DE2AD7" w:rsidRPr="00632374" w:rsidRDefault="00DE2AD7" w:rsidP="00DE2AD7">
            <w:pPr>
              <w:jc w:val="center"/>
            </w:pPr>
            <w:r w:rsidRPr="00632374">
              <w:t>На рецензуванні</w:t>
            </w:r>
          </w:p>
        </w:tc>
        <w:tc>
          <w:tcPr>
            <w:tcW w:w="1154" w:type="dxa"/>
            <w:shd w:val="clear" w:color="auto" w:fill="auto"/>
          </w:tcPr>
          <w:p w:rsidR="00DE2AD7" w:rsidRPr="00632374" w:rsidRDefault="00DE2AD7" w:rsidP="00DE2AD7">
            <w:pPr>
              <w:jc w:val="center"/>
            </w:pPr>
            <w:r w:rsidRPr="00632374">
              <w:t>12</w:t>
            </w:r>
          </w:p>
        </w:tc>
        <w:tc>
          <w:tcPr>
            <w:tcW w:w="2046" w:type="dxa"/>
            <w:shd w:val="clear" w:color="auto" w:fill="auto"/>
          </w:tcPr>
          <w:p w:rsidR="00DE2AD7" w:rsidRPr="00632374" w:rsidRDefault="00DE2AD7" w:rsidP="00DE2AD7">
            <w:pPr>
              <w:jc w:val="center"/>
            </w:pPr>
            <w:r w:rsidRPr="00632374">
              <w:t>Кук Т.</w:t>
            </w:r>
          </w:p>
          <w:p w:rsidR="00DE2AD7" w:rsidRPr="00632374" w:rsidRDefault="00DE2AD7" w:rsidP="00DE2AD7">
            <w:pPr>
              <w:jc w:val="center"/>
            </w:pPr>
            <w:r w:rsidRPr="00632374">
              <w:t>Мілько Н.Є.</w:t>
            </w:r>
          </w:p>
          <w:p w:rsidR="00DE2AD7" w:rsidRPr="00632374" w:rsidRDefault="00DE2AD7" w:rsidP="00DE2AD7">
            <w:pPr>
              <w:jc w:val="center"/>
            </w:pPr>
            <w:proofErr w:type="spellStart"/>
            <w:r w:rsidRPr="00632374">
              <w:t>Баранцова</w:t>
            </w:r>
            <w:proofErr w:type="spellEnd"/>
            <w:r w:rsidRPr="00632374">
              <w:t xml:space="preserve"> І.О.</w:t>
            </w:r>
          </w:p>
        </w:tc>
      </w:tr>
    </w:tbl>
    <w:p w:rsidR="001958B9" w:rsidRPr="00632374" w:rsidRDefault="001958B9" w:rsidP="001958B9">
      <w:pPr>
        <w:suppressAutoHyphens w:val="0"/>
        <w:jc w:val="both"/>
        <w:rPr>
          <w:sz w:val="26"/>
          <w:szCs w:val="26"/>
        </w:rPr>
      </w:pPr>
    </w:p>
    <w:p w:rsidR="001958B9" w:rsidRPr="00632374" w:rsidRDefault="001958B9" w:rsidP="001958B9">
      <w:pPr>
        <w:suppressAutoHyphens w:val="0"/>
        <w:jc w:val="both"/>
        <w:rPr>
          <w:sz w:val="26"/>
          <w:szCs w:val="26"/>
          <w:lang w:eastAsia="uk-UA"/>
        </w:rPr>
      </w:pPr>
      <w:r w:rsidRPr="00632374">
        <w:rPr>
          <w:sz w:val="26"/>
          <w:szCs w:val="26"/>
          <w:lang w:eastAsia="uk-UA"/>
        </w:rPr>
        <w:t>Акулова Н.Ю. до кінця навчального року планує подати до друку розвідку методичного характеру “</w:t>
      </w:r>
      <w:proofErr w:type="spellStart"/>
      <w:r w:rsidRPr="00632374">
        <w:rPr>
          <w:sz w:val="26"/>
          <w:szCs w:val="26"/>
          <w:lang w:eastAsia="uk-UA"/>
        </w:rPr>
        <w:t>Visualisation</w:t>
      </w:r>
      <w:proofErr w:type="spellEnd"/>
      <w:r w:rsidRPr="00632374">
        <w:rPr>
          <w:sz w:val="26"/>
          <w:szCs w:val="26"/>
          <w:lang w:eastAsia="uk-UA"/>
        </w:rPr>
        <w:t xml:space="preserve"> </w:t>
      </w:r>
      <w:proofErr w:type="spellStart"/>
      <w:r w:rsidRPr="00632374">
        <w:rPr>
          <w:sz w:val="26"/>
          <w:szCs w:val="26"/>
          <w:lang w:eastAsia="uk-UA"/>
        </w:rPr>
        <w:t>Strategies</w:t>
      </w:r>
      <w:proofErr w:type="spellEnd"/>
      <w:r w:rsidRPr="00632374">
        <w:rPr>
          <w:sz w:val="26"/>
          <w:szCs w:val="26"/>
          <w:lang w:eastAsia="uk-UA"/>
        </w:rPr>
        <w:t xml:space="preserve"> </w:t>
      </w:r>
      <w:proofErr w:type="spellStart"/>
      <w:r w:rsidRPr="00632374">
        <w:rPr>
          <w:sz w:val="26"/>
          <w:szCs w:val="26"/>
          <w:lang w:eastAsia="uk-UA"/>
        </w:rPr>
        <w:t>in</w:t>
      </w:r>
      <w:proofErr w:type="spellEnd"/>
      <w:r w:rsidRPr="00632374">
        <w:rPr>
          <w:sz w:val="26"/>
          <w:szCs w:val="26"/>
          <w:lang w:eastAsia="uk-UA"/>
        </w:rPr>
        <w:t xml:space="preserve"> Domain-Specific </w:t>
      </w:r>
      <w:proofErr w:type="spellStart"/>
      <w:r w:rsidRPr="00632374">
        <w:rPr>
          <w:sz w:val="26"/>
          <w:szCs w:val="26"/>
          <w:lang w:eastAsia="uk-UA"/>
        </w:rPr>
        <w:t>Educational</w:t>
      </w:r>
      <w:proofErr w:type="spellEnd"/>
      <w:r w:rsidRPr="00632374">
        <w:rPr>
          <w:sz w:val="26"/>
          <w:szCs w:val="26"/>
          <w:lang w:eastAsia="uk-UA"/>
        </w:rPr>
        <w:t xml:space="preserve"> </w:t>
      </w:r>
      <w:proofErr w:type="spellStart"/>
      <w:r w:rsidRPr="00632374">
        <w:rPr>
          <w:sz w:val="26"/>
          <w:szCs w:val="26"/>
          <w:lang w:eastAsia="uk-UA"/>
        </w:rPr>
        <w:t>Technology</w:t>
      </w:r>
      <w:proofErr w:type="spellEnd"/>
      <w:r w:rsidRPr="00632374">
        <w:rPr>
          <w:sz w:val="26"/>
          <w:szCs w:val="26"/>
          <w:lang w:eastAsia="uk-UA"/>
        </w:rPr>
        <w:t xml:space="preserve">: </w:t>
      </w:r>
      <w:proofErr w:type="spellStart"/>
      <w:r w:rsidRPr="00632374">
        <w:rPr>
          <w:sz w:val="26"/>
          <w:szCs w:val="26"/>
          <w:lang w:eastAsia="uk-UA"/>
        </w:rPr>
        <w:t>Promoting</w:t>
      </w:r>
      <w:proofErr w:type="spellEnd"/>
      <w:r w:rsidRPr="00632374">
        <w:rPr>
          <w:sz w:val="26"/>
          <w:szCs w:val="26"/>
          <w:lang w:eastAsia="uk-UA"/>
        </w:rPr>
        <w:t xml:space="preserve"> </w:t>
      </w:r>
      <w:proofErr w:type="spellStart"/>
      <w:r w:rsidRPr="00632374">
        <w:rPr>
          <w:sz w:val="26"/>
          <w:szCs w:val="26"/>
          <w:lang w:eastAsia="uk-UA"/>
        </w:rPr>
        <w:t>Student-Philologists’</w:t>
      </w:r>
      <w:proofErr w:type="spellEnd"/>
      <w:r w:rsidRPr="00632374">
        <w:rPr>
          <w:sz w:val="26"/>
          <w:szCs w:val="26"/>
          <w:lang w:eastAsia="uk-UA"/>
        </w:rPr>
        <w:t xml:space="preserve"> </w:t>
      </w:r>
      <w:proofErr w:type="spellStart"/>
      <w:r w:rsidRPr="00632374">
        <w:rPr>
          <w:sz w:val="26"/>
          <w:szCs w:val="26"/>
          <w:lang w:eastAsia="uk-UA"/>
        </w:rPr>
        <w:t>Digital</w:t>
      </w:r>
      <w:proofErr w:type="spellEnd"/>
      <w:r w:rsidRPr="00632374">
        <w:rPr>
          <w:sz w:val="26"/>
          <w:szCs w:val="26"/>
          <w:lang w:eastAsia="uk-UA"/>
        </w:rPr>
        <w:t xml:space="preserve"> </w:t>
      </w:r>
      <w:proofErr w:type="spellStart"/>
      <w:r w:rsidRPr="00632374">
        <w:rPr>
          <w:sz w:val="26"/>
          <w:szCs w:val="26"/>
          <w:lang w:eastAsia="uk-UA"/>
        </w:rPr>
        <w:t>Competence</w:t>
      </w:r>
      <w:proofErr w:type="spellEnd"/>
      <w:r w:rsidRPr="00632374">
        <w:rPr>
          <w:sz w:val="26"/>
          <w:szCs w:val="26"/>
          <w:lang w:eastAsia="uk-UA"/>
        </w:rPr>
        <w:t>” (</w:t>
      </w:r>
      <w:proofErr w:type="spellStart"/>
      <w:r w:rsidRPr="00632374">
        <w:rPr>
          <w:sz w:val="26"/>
          <w:szCs w:val="26"/>
          <w:lang w:eastAsia="uk-UA"/>
        </w:rPr>
        <w:t>Scopus</w:t>
      </w:r>
      <w:proofErr w:type="spellEnd"/>
      <w:r w:rsidRPr="00632374">
        <w:rPr>
          <w:sz w:val="26"/>
          <w:szCs w:val="26"/>
          <w:lang w:eastAsia="uk-UA"/>
        </w:rPr>
        <w:t>) у співавторстві з Т.В. Коноваленко.</w:t>
      </w:r>
    </w:p>
    <w:p w:rsidR="001958B9" w:rsidRPr="00632374" w:rsidRDefault="001958B9" w:rsidP="001958B9">
      <w:pPr>
        <w:suppressAutoHyphens w:val="0"/>
        <w:jc w:val="both"/>
        <w:rPr>
          <w:sz w:val="26"/>
          <w:szCs w:val="26"/>
        </w:rPr>
      </w:pPr>
    </w:p>
    <w:p w:rsidR="001958B9" w:rsidRPr="00632374" w:rsidRDefault="001958B9" w:rsidP="001958B9">
      <w:pPr>
        <w:suppressAutoHyphens w:val="0"/>
        <w:jc w:val="both"/>
        <w:rPr>
          <w:sz w:val="26"/>
          <w:szCs w:val="26"/>
        </w:rPr>
      </w:pPr>
      <w:proofErr w:type="spellStart"/>
      <w:r w:rsidRPr="00632374">
        <w:rPr>
          <w:sz w:val="26"/>
          <w:szCs w:val="26"/>
        </w:rPr>
        <w:t>Єлісєєвим</w:t>
      </w:r>
      <w:proofErr w:type="spellEnd"/>
      <w:r w:rsidRPr="00632374">
        <w:rPr>
          <w:sz w:val="26"/>
          <w:szCs w:val="26"/>
        </w:rPr>
        <w:t xml:space="preserve"> І.А. розроблено навчально-методичний посібник на англійській мові: </w:t>
      </w:r>
      <w:proofErr w:type="spellStart"/>
      <w:r w:rsidRPr="00632374">
        <w:rPr>
          <w:sz w:val="26"/>
          <w:szCs w:val="26"/>
        </w:rPr>
        <w:t>Supplementary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book</w:t>
      </w:r>
      <w:proofErr w:type="spellEnd"/>
      <w:r w:rsidRPr="00632374">
        <w:rPr>
          <w:sz w:val="26"/>
          <w:szCs w:val="26"/>
        </w:rPr>
        <w:t xml:space="preserve"> “I </w:t>
      </w:r>
      <w:proofErr w:type="spellStart"/>
      <w:r w:rsidRPr="00632374">
        <w:rPr>
          <w:sz w:val="26"/>
          <w:szCs w:val="26"/>
        </w:rPr>
        <w:t>study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at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the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University</w:t>
      </w:r>
      <w:proofErr w:type="spellEnd"/>
      <w:r w:rsidRPr="00632374">
        <w:rPr>
          <w:sz w:val="26"/>
          <w:szCs w:val="26"/>
        </w:rPr>
        <w:t xml:space="preserve">”(23 </w:t>
      </w:r>
      <w:proofErr w:type="spellStart"/>
      <w:r w:rsidRPr="00632374">
        <w:rPr>
          <w:sz w:val="26"/>
          <w:szCs w:val="26"/>
        </w:rPr>
        <w:t>стр</w:t>
      </w:r>
      <w:proofErr w:type="spellEnd"/>
      <w:r w:rsidRPr="00632374">
        <w:rPr>
          <w:sz w:val="26"/>
          <w:szCs w:val="26"/>
        </w:rPr>
        <w:t xml:space="preserve">.); начально-ресурсний посібник на англійській мові з використання короткотривалих </w:t>
      </w:r>
      <w:proofErr w:type="spellStart"/>
      <w:r w:rsidRPr="00632374">
        <w:rPr>
          <w:sz w:val="26"/>
          <w:szCs w:val="26"/>
        </w:rPr>
        <w:t>активностей</w:t>
      </w:r>
      <w:proofErr w:type="spellEnd"/>
      <w:r w:rsidRPr="00632374">
        <w:rPr>
          <w:sz w:val="26"/>
          <w:szCs w:val="26"/>
        </w:rPr>
        <w:t xml:space="preserve"> для розвитку комунікативної компетентності (27 </w:t>
      </w:r>
      <w:proofErr w:type="spellStart"/>
      <w:r w:rsidRPr="00632374">
        <w:rPr>
          <w:sz w:val="26"/>
          <w:szCs w:val="26"/>
        </w:rPr>
        <w:t>стр</w:t>
      </w:r>
      <w:proofErr w:type="spellEnd"/>
      <w:r w:rsidRPr="00632374">
        <w:rPr>
          <w:sz w:val="26"/>
          <w:szCs w:val="26"/>
        </w:rPr>
        <w:t xml:space="preserve">.); тестові завдання до навчального посібника </w:t>
      </w:r>
      <w:proofErr w:type="spellStart"/>
      <w:r w:rsidRPr="00632374">
        <w:rPr>
          <w:sz w:val="26"/>
          <w:szCs w:val="26"/>
        </w:rPr>
        <w:t>Oxford</w:t>
      </w:r>
      <w:proofErr w:type="spellEnd"/>
      <w:r w:rsidRPr="00632374">
        <w:rPr>
          <w:sz w:val="26"/>
          <w:szCs w:val="26"/>
        </w:rPr>
        <w:t xml:space="preserve"> Word </w:t>
      </w:r>
      <w:proofErr w:type="spellStart"/>
      <w:r w:rsidRPr="00632374">
        <w:rPr>
          <w:sz w:val="26"/>
          <w:szCs w:val="26"/>
        </w:rPr>
        <w:t>Skills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Idioms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and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Phrases</w:t>
      </w:r>
      <w:proofErr w:type="spellEnd"/>
      <w:r w:rsidRPr="00632374">
        <w:rPr>
          <w:sz w:val="26"/>
          <w:szCs w:val="26"/>
        </w:rPr>
        <w:t xml:space="preserve"> (30 уроків).</w:t>
      </w:r>
    </w:p>
    <w:p w:rsidR="001958B9" w:rsidRPr="00632374" w:rsidRDefault="001958B9" w:rsidP="001958B9">
      <w:pPr>
        <w:suppressAutoHyphens w:val="0"/>
        <w:jc w:val="both"/>
        <w:rPr>
          <w:sz w:val="26"/>
          <w:szCs w:val="26"/>
        </w:rPr>
      </w:pPr>
    </w:p>
    <w:p w:rsidR="001958B9" w:rsidRPr="00632374" w:rsidRDefault="001958B9" w:rsidP="001958B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 xml:space="preserve">Список наукових праць, опублікованих та підготовлених до друку у І півріччі 2020 року у міжнародних </w:t>
      </w:r>
      <w:proofErr w:type="spellStart"/>
      <w:r w:rsidRPr="00632374">
        <w:rPr>
          <w:sz w:val="26"/>
          <w:szCs w:val="26"/>
        </w:rPr>
        <w:t>наукометричних</w:t>
      </w:r>
      <w:proofErr w:type="spellEnd"/>
      <w:r w:rsidRPr="00632374">
        <w:rPr>
          <w:sz w:val="26"/>
          <w:szCs w:val="26"/>
        </w:rPr>
        <w:t xml:space="preserve"> базах даних (</w:t>
      </w:r>
      <w:proofErr w:type="spellStart"/>
      <w:r w:rsidRPr="00632374">
        <w:rPr>
          <w:sz w:val="26"/>
          <w:szCs w:val="26"/>
        </w:rPr>
        <w:t>Scopus</w:t>
      </w:r>
      <w:proofErr w:type="spellEnd"/>
      <w:r w:rsidRPr="00632374">
        <w:rPr>
          <w:sz w:val="26"/>
          <w:szCs w:val="26"/>
        </w:rPr>
        <w:t xml:space="preserve">, </w:t>
      </w:r>
      <w:proofErr w:type="spellStart"/>
      <w:r w:rsidRPr="00632374">
        <w:rPr>
          <w:sz w:val="26"/>
          <w:szCs w:val="26"/>
        </w:rPr>
        <w:t>Web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of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Science</w:t>
      </w:r>
      <w:proofErr w:type="spellEnd"/>
      <w:r w:rsidRPr="00632374">
        <w:rPr>
          <w:sz w:val="26"/>
          <w:szCs w:val="26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00"/>
        <w:gridCol w:w="1417"/>
        <w:gridCol w:w="1985"/>
        <w:gridCol w:w="1559"/>
        <w:gridCol w:w="2126"/>
      </w:tblGrid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№ з/п</w:t>
            </w: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Автори</w:t>
            </w: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Назва роботи</w:t>
            </w: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Назва видання, де опубліковано роботу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Том, номер (випуск, перша-остання сторінка роботи)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proofErr w:type="spellStart"/>
            <w:r w:rsidRPr="00632374">
              <w:rPr>
                <w:b/>
              </w:rPr>
              <w:t>Наукометрична</w:t>
            </w:r>
            <w:proofErr w:type="spellEnd"/>
            <w:r w:rsidRPr="00632374">
              <w:rPr>
                <w:b/>
              </w:rPr>
              <w:t xml:space="preserve">  база даних (</w:t>
            </w:r>
            <w:proofErr w:type="spellStart"/>
            <w:r w:rsidRPr="00632374">
              <w:rPr>
                <w:b/>
              </w:rPr>
              <w:t>Scopus</w:t>
            </w:r>
            <w:proofErr w:type="spellEnd"/>
            <w:r w:rsidRPr="00632374">
              <w:rPr>
                <w:b/>
              </w:rPr>
              <w:t xml:space="preserve">, </w:t>
            </w:r>
            <w:proofErr w:type="spellStart"/>
            <w:r w:rsidRPr="00632374">
              <w:rPr>
                <w:b/>
              </w:rPr>
              <w:t>Web</w:t>
            </w:r>
            <w:proofErr w:type="spellEnd"/>
            <w:r w:rsidRPr="00632374">
              <w:rPr>
                <w:b/>
              </w:rPr>
              <w:t xml:space="preserve"> </w:t>
            </w:r>
            <w:proofErr w:type="spellStart"/>
            <w:r w:rsidRPr="00632374">
              <w:rPr>
                <w:b/>
              </w:rPr>
              <w:t>of</w:t>
            </w:r>
            <w:proofErr w:type="spellEnd"/>
            <w:r w:rsidRPr="00632374">
              <w:rPr>
                <w:b/>
              </w:rPr>
              <w:t xml:space="preserve"> </w:t>
            </w:r>
            <w:proofErr w:type="spellStart"/>
            <w:r w:rsidRPr="00632374">
              <w:rPr>
                <w:b/>
              </w:rPr>
              <w:t>Science</w:t>
            </w:r>
            <w:proofErr w:type="spellEnd"/>
            <w:r w:rsidRPr="00632374">
              <w:rPr>
                <w:b/>
              </w:rPr>
              <w:t>)</w:t>
            </w:r>
          </w:p>
        </w:tc>
      </w:tr>
      <w:tr w:rsidR="001958B9" w:rsidRPr="00632374" w:rsidTr="00EC7EE2">
        <w:tc>
          <w:tcPr>
            <w:tcW w:w="9639" w:type="dxa"/>
            <w:gridSpan w:val="6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Статті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</w:tr>
      <w:tr w:rsidR="001958B9" w:rsidRPr="00632374" w:rsidTr="00EC7EE2">
        <w:tc>
          <w:tcPr>
            <w:tcW w:w="9639" w:type="dxa"/>
            <w:gridSpan w:val="6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Статті, підготовлені до друку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Байтерякова</w:t>
            </w:r>
            <w:proofErr w:type="spellEnd"/>
            <w:r w:rsidRPr="00632374">
              <w:t xml:space="preserve"> Н.Ю.</w:t>
            </w:r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Байтеряков</w:t>
            </w:r>
            <w:proofErr w:type="spellEnd"/>
            <w:r w:rsidRPr="00632374">
              <w:t xml:space="preserve"> О.З.</w:t>
            </w:r>
          </w:p>
          <w:p w:rsidR="001958B9" w:rsidRPr="00632374" w:rsidRDefault="001958B9" w:rsidP="00EC7EE2">
            <w:pPr>
              <w:jc w:val="both"/>
            </w:pPr>
            <w:r w:rsidRPr="00632374">
              <w:t>Гармаш Е.Л.</w:t>
            </w:r>
          </w:p>
          <w:p w:rsidR="001958B9" w:rsidRPr="00632374" w:rsidRDefault="001958B9" w:rsidP="00EC7EE2">
            <w:pPr>
              <w:jc w:val="both"/>
            </w:pPr>
            <w:r w:rsidRPr="00632374">
              <w:t>Гурова Т.Ю.</w:t>
            </w:r>
          </w:p>
          <w:p w:rsidR="001958B9" w:rsidRPr="00632374" w:rsidRDefault="001958B9" w:rsidP="00EC7EE2">
            <w:pPr>
              <w:jc w:val="both"/>
            </w:pPr>
            <w:r w:rsidRPr="00632374">
              <w:t>Авраменко К.В.</w:t>
            </w: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“Структура и </w:t>
            </w:r>
            <w:proofErr w:type="spellStart"/>
            <w:r w:rsidRPr="00632374">
              <w:t>сущность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английской</w:t>
            </w:r>
            <w:proofErr w:type="spellEnd"/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спелеологической</w:t>
            </w:r>
            <w:proofErr w:type="spellEnd"/>
            <w:r w:rsidRPr="00632374">
              <w:t xml:space="preserve"> лексики”</w:t>
            </w: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Lege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Artis</w:t>
            </w:r>
            <w:proofErr w:type="spellEnd"/>
            <w:r w:rsidRPr="00632374">
              <w:t xml:space="preserve">. </w:t>
            </w:r>
            <w:proofErr w:type="spellStart"/>
            <w:r w:rsidRPr="00632374">
              <w:t>Language</w:t>
            </w:r>
            <w:proofErr w:type="spellEnd"/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Yesterday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Today</w:t>
            </w:r>
            <w:proofErr w:type="spellEnd"/>
            <w:r w:rsidRPr="00632374">
              <w:t>,</w:t>
            </w:r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Tomorrow</w:t>
            </w:r>
            <w:proofErr w:type="spellEnd"/>
          </w:p>
          <w:p w:rsidR="001958B9" w:rsidRPr="00632374" w:rsidRDefault="001958B9" w:rsidP="00EC7EE2">
            <w:pPr>
              <w:jc w:val="both"/>
            </w:pPr>
            <w:r w:rsidRPr="00632374">
              <w:rPr>
                <w:rFonts w:eastAsia="SimSun"/>
                <w:color w:val="000000"/>
                <w:kern w:val="1"/>
                <w:lang w:eastAsia="hi-IN" w:bidi="hi-IN"/>
              </w:rPr>
              <w:t>ISSN: 2453-8035</w:t>
            </w:r>
          </w:p>
        </w:tc>
        <w:tc>
          <w:tcPr>
            <w:tcW w:w="1559" w:type="dxa"/>
            <w:shd w:val="clear" w:color="auto" w:fill="auto"/>
          </w:tcPr>
          <w:p w:rsidR="001958B9" w:rsidRPr="00CE2ABE" w:rsidRDefault="00AB7EE8" w:rsidP="00AB7EE8">
            <w:pPr>
              <w:jc w:val="both"/>
            </w:pPr>
            <w:r>
              <w:t>Надіслано на рецензування  у травні, поки відповідь немає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Scopus</w:t>
            </w:r>
            <w:proofErr w:type="spellEnd"/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r w:rsidRPr="00632374">
              <w:t>Akulova N.</w:t>
            </w: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roofErr w:type="spellStart"/>
            <w:r w:rsidRPr="00632374">
              <w:rPr>
                <w:i/>
              </w:rPr>
              <w:t>The</w:t>
            </w:r>
            <w:proofErr w:type="spellEnd"/>
            <w:r w:rsidRPr="00632374">
              <w:rPr>
                <w:i/>
              </w:rPr>
              <w:t xml:space="preserve"> </w:t>
            </w:r>
            <w:proofErr w:type="spellStart"/>
            <w:r w:rsidRPr="00632374">
              <w:rPr>
                <w:i/>
              </w:rPr>
              <w:t>Isle</w:t>
            </w:r>
            <w:proofErr w:type="spellEnd"/>
            <w:r w:rsidRPr="00632374">
              <w:rPr>
                <w:i/>
              </w:rPr>
              <w:t xml:space="preserve"> </w:t>
            </w:r>
            <w:proofErr w:type="spellStart"/>
            <w:r w:rsidRPr="00632374">
              <w:rPr>
                <w:i/>
              </w:rPr>
              <w:t>of</w:t>
            </w:r>
            <w:proofErr w:type="spellEnd"/>
            <w:r w:rsidRPr="00632374">
              <w:rPr>
                <w:i/>
              </w:rPr>
              <w:t xml:space="preserve"> </w:t>
            </w:r>
            <w:proofErr w:type="spellStart"/>
            <w:r w:rsidRPr="00632374">
              <w:rPr>
                <w:i/>
              </w:rPr>
              <w:t>the</w:t>
            </w:r>
            <w:proofErr w:type="spellEnd"/>
            <w:r w:rsidRPr="00632374">
              <w:rPr>
                <w:i/>
              </w:rPr>
              <w:t xml:space="preserve"> </w:t>
            </w:r>
            <w:proofErr w:type="spellStart"/>
            <w:r w:rsidRPr="00632374">
              <w:rPr>
                <w:i/>
              </w:rPr>
              <w:t>Dead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Arnold</w:t>
            </w:r>
            <w:proofErr w:type="spellEnd"/>
            <w:r w:rsidRPr="00632374">
              <w:t xml:space="preserve"> </w:t>
            </w:r>
            <w:proofErr w:type="spellStart"/>
            <w:r w:rsidRPr="00632374">
              <w:lastRenderedPageBreak/>
              <w:t>Bȍcklin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Artistic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Context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Ukrainian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Modernism</w:t>
            </w:r>
            <w:proofErr w:type="spellEnd"/>
            <w:r w:rsidRPr="00632374">
              <w:t xml:space="preserve"> </w:t>
            </w:r>
          </w:p>
          <w:p w:rsidR="001958B9" w:rsidRPr="00632374" w:rsidRDefault="001958B9" w:rsidP="00EC7EE2">
            <w:pPr>
              <w:rPr>
                <w:sz w:val="28"/>
                <w:szCs w:val="28"/>
              </w:rPr>
            </w:pPr>
            <w:proofErr w:type="spellStart"/>
            <w:r w:rsidRPr="00632374">
              <w:t>Literature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lastRenderedPageBreak/>
              <w:t>Slavisticna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Revija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58B9" w:rsidRPr="00632374" w:rsidRDefault="001958B9" w:rsidP="00EC7EE2">
            <w:pPr>
              <w:jc w:val="center"/>
            </w:pPr>
            <w:r w:rsidRPr="00632374">
              <w:t xml:space="preserve">ISSN: </w:t>
            </w:r>
            <w:r w:rsidRPr="00632374">
              <w:rPr>
                <w:rStyle w:val="aff0"/>
                <w:color w:val="111111"/>
                <w:shd w:val="clear" w:color="auto" w:fill="FFFFFF"/>
              </w:rPr>
              <w:t>0350-6894</w:t>
            </w:r>
          </w:p>
        </w:tc>
        <w:tc>
          <w:tcPr>
            <w:tcW w:w="2126" w:type="dxa"/>
            <w:vAlign w:val="center"/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rPr>
                <w:sz w:val="22"/>
                <w:szCs w:val="22"/>
              </w:rPr>
              <w:t>Scopus</w:t>
            </w:r>
            <w:proofErr w:type="spellEnd"/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r w:rsidRPr="00632374">
              <w:t>Akulova N.</w:t>
            </w:r>
          </w:p>
          <w:p w:rsidR="001958B9" w:rsidRPr="00632374" w:rsidRDefault="001958B9" w:rsidP="00EC7EE2">
            <w:r w:rsidRPr="00632374">
              <w:t>Konovalen-ko T.</w:t>
            </w: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roofErr w:type="spellStart"/>
            <w:r w:rsidRPr="00632374">
              <w:t>Commemoration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Artistic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Structure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Novel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Iren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Rozdobudko</w:t>
            </w:r>
            <w:proofErr w:type="spellEnd"/>
            <w:r w:rsidRPr="00632374">
              <w:t xml:space="preserve"> </w:t>
            </w:r>
            <w:proofErr w:type="spellStart"/>
            <w:r w:rsidRPr="00632374">
              <w:rPr>
                <w:i/>
              </w:rPr>
              <w:t>If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Contemporary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Literature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58B9" w:rsidRPr="00632374" w:rsidRDefault="001958B9" w:rsidP="00EC7EE2">
            <w:pPr>
              <w:jc w:val="center"/>
              <w:rPr>
                <w:rStyle w:val="aff0"/>
                <w:b w:val="0"/>
                <w:color w:val="111111"/>
                <w:shd w:val="clear" w:color="auto" w:fill="FFFFFF"/>
              </w:rPr>
            </w:pPr>
            <w:r w:rsidRPr="00632374">
              <w:t xml:space="preserve">ISSN: </w:t>
            </w:r>
            <w:r w:rsidRPr="00632374">
              <w:rPr>
                <w:rStyle w:val="aff0"/>
                <w:color w:val="111111"/>
                <w:shd w:val="clear" w:color="auto" w:fill="FFFFFF"/>
              </w:rPr>
              <w:t>0010-7484;</w:t>
            </w:r>
          </w:p>
          <w:p w:rsidR="001958B9" w:rsidRPr="00632374" w:rsidRDefault="001958B9" w:rsidP="00EC7EE2">
            <w:pPr>
              <w:jc w:val="center"/>
            </w:pPr>
            <w:r w:rsidRPr="00632374">
              <w:rPr>
                <w:rStyle w:val="aff0"/>
                <w:color w:val="111111"/>
                <w:shd w:val="clear" w:color="auto" w:fill="FFFFFF"/>
              </w:rPr>
              <w:t>e-ISSN: 1548-9949</w:t>
            </w:r>
          </w:p>
        </w:tc>
        <w:tc>
          <w:tcPr>
            <w:tcW w:w="2126" w:type="dxa"/>
            <w:vAlign w:val="center"/>
          </w:tcPr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rPr>
                <w:sz w:val="22"/>
                <w:szCs w:val="22"/>
              </w:rPr>
              <w:t>Scopus</w:t>
            </w:r>
            <w:proofErr w:type="spellEnd"/>
            <w:r w:rsidRPr="00632374">
              <w:rPr>
                <w:sz w:val="22"/>
                <w:szCs w:val="22"/>
              </w:rPr>
              <w:t xml:space="preserve"> &amp; </w:t>
            </w:r>
            <w:proofErr w:type="spellStart"/>
            <w:r w:rsidRPr="00632374">
              <w:rPr>
                <w:sz w:val="22"/>
                <w:szCs w:val="22"/>
              </w:rPr>
              <w:t>Web</w:t>
            </w:r>
            <w:proofErr w:type="spellEnd"/>
            <w:r w:rsidRPr="00632374">
              <w:rPr>
                <w:sz w:val="22"/>
                <w:szCs w:val="22"/>
              </w:rPr>
              <w:t xml:space="preserve"> </w:t>
            </w:r>
            <w:proofErr w:type="spellStart"/>
            <w:r w:rsidRPr="00632374">
              <w:rPr>
                <w:sz w:val="22"/>
                <w:szCs w:val="22"/>
              </w:rPr>
              <w:t>of</w:t>
            </w:r>
            <w:proofErr w:type="spellEnd"/>
            <w:r w:rsidRPr="00632374">
              <w:rPr>
                <w:sz w:val="22"/>
                <w:szCs w:val="22"/>
              </w:rPr>
              <w:t xml:space="preserve"> </w:t>
            </w:r>
            <w:proofErr w:type="spellStart"/>
            <w:r w:rsidRPr="00632374">
              <w:rPr>
                <w:sz w:val="22"/>
                <w:szCs w:val="22"/>
              </w:rPr>
              <w:t>Science</w:t>
            </w:r>
            <w:proofErr w:type="spellEnd"/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Єлісєєв</w:t>
            </w:r>
            <w:proofErr w:type="spellEnd"/>
            <w:r w:rsidRPr="00632374">
              <w:t xml:space="preserve"> І.А.</w:t>
            </w:r>
          </w:p>
          <w:p w:rsidR="001958B9" w:rsidRPr="00632374" w:rsidRDefault="001958B9" w:rsidP="00EC7EE2"/>
          <w:p w:rsidR="001958B9" w:rsidRPr="00632374" w:rsidRDefault="001958B9" w:rsidP="00EC7EE2"/>
          <w:p w:rsidR="001958B9" w:rsidRPr="00632374" w:rsidRDefault="001958B9" w:rsidP="00EC7EE2"/>
          <w:p w:rsidR="001958B9" w:rsidRPr="00632374" w:rsidRDefault="001958B9" w:rsidP="00EC7EE2"/>
          <w:p w:rsidR="001958B9" w:rsidRPr="00632374" w:rsidRDefault="001958B9" w:rsidP="00EC7EE2"/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r w:rsidRPr="00632374">
              <w:t>«Тематико-стилістичні особливості творів Томаса Еліота»</w:t>
            </w:r>
          </w:p>
          <w:p w:rsidR="001958B9" w:rsidRPr="00632374" w:rsidRDefault="001958B9" w:rsidP="00EC7EE2"/>
          <w:p w:rsidR="001958B9" w:rsidRPr="00632374" w:rsidRDefault="001958B9" w:rsidP="00EC7EE2"/>
          <w:p w:rsidR="001958B9" w:rsidRPr="00632374" w:rsidRDefault="001958B9" w:rsidP="00EC7EE2">
            <w:r w:rsidRPr="00632374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AB7EE8" w:rsidP="00EC7EE2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Планується подання.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roofErr w:type="spellStart"/>
            <w:r w:rsidRPr="00632374">
              <w:t>Єлісєєв</w:t>
            </w:r>
            <w:proofErr w:type="spellEnd"/>
            <w:r w:rsidRPr="00632374">
              <w:t xml:space="preserve"> І.А.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r w:rsidRPr="00632374">
              <w:t>«Розвиток навичок критичного мислення на заняттях з іноземної мови»</w:t>
            </w:r>
          </w:p>
          <w:p w:rsidR="001958B9" w:rsidRPr="00632374" w:rsidRDefault="001958B9" w:rsidP="00EC7EE2">
            <w:pPr>
              <w:pStyle w:val="afa"/>
              <w:tabs>
                <w:tab w:val="num" w:pos="0"/>
              </w:tabs>
              <w:suppressAutoHyphens w:val="0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AB7EE8" w:rsidP="00EC7EE2">
            <w:pPr>
              <w:jc w:val="both"/>
            </w:pPr>
            <w:r>
              <w:rPr>
                <w:szCs w:val="28"/>
              </w:rPr>
              <w:t>Планується подання.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</w:pP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roofErr w:type="spellStart"/>
            <w:r w:rsidRPr="00632374">
              <w:t>Єлісєєв</w:t>
            </w:r>
            <w:proofErr w:type="spellEnd"/>
            <w:r w:rsidRPr="00632374">
              <w:t xml:space="preserve"> І.А.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r w:rsidRPr="00632374">
              <w:t xml:space="preserve">«Роль викладача іноземної мови в сприянні </w:t>
            </w:r>
            <w:proofErr w:type="spellStart"/>
            <w:r w:rsidRPr="00632374">
              <w:t>спікуванню</w:t>
            </w:r>
            <w:proofErr w:type="spellEnd"/>
            <w:r w:rsidRPr="00632374">
              <w:t>, досягненні учнями (студентами) автономності у визначенні цілей та шляхів вивчення ін..мови»</w:t>
            </w:r>
          </w:p>
          <w:p w:rsidR="001958B9" w:rsidRPr="00632374" w:rsidRDefault="001958B9" w:rsidP="00EC7EE2">
            <w:pPr>
              <w:pStyle w:val="afa"/>
              <w:tabs>
                <w:tab w:val="num" w:pos="0"/>
              </w:tabs>
              <w:suppressAutoHyphens w:val="0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AB7EE8" w:rsidP="00EC7EE2">
            <w:pPr>
              <w:jc w:val="both"/>
            </w:pPr>
            <w:r>
              <w:rPr>
                <w:szCs w:val="28"/>
              </w:rPr>
              <w:t>Планується подання.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</w:pP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roofErr w:type="spellStart"/>
            <w:r w:rsidRPr="00632374">
              <w:t>Єлісєєв</w:t>
            </w:r>
            <w:proofErr w:type="spellEnd"/>
            <w:r w:rsidRPr="00632374">
              <w:t xml:space="preserve"> І.А.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Pr>
              <w:pStyle w:val="afa"/>
              <w:tabs>
                <w:tab w:val="num" w:pos="0"/>
              </w:tabs>
              <w:suppressAutoHyphens w:val="0"/>
              <w:ind w:left="0"/>
            </w:pPr>
            <w:r w:rsidRPr="00632374">
              <w:t xml:space="preserve">«Соціокультурні </w:t>
            </w:r>
            <w:r w:rsidRPr="00632374">
              <w:lastRenderedPageBreak/>
              <w:t>завдання як засіб поповнення загальнокультурної компетентності з іноземної мови»</w:t>
            </w: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AB7EE8" w:rsidP="00EC7EE2">
            <w:pPr>
              <w:jc w:val="both"/>
            </w:pPr>
            <w:r>
              <w:rPr>
                <w:szCs w:val="28"/>
              </w:rPr>
              <w:t>Планується подання.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</w:pP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hd w:val="clear" w:color="auto" w:fill="FFFFFF"/>
              </w:rPr>
            </w:pPr>
            <w:proofErr w:type="spellStart"/>
            <w:r w:rsidRPr="00632374">
              <w:rPr>
                <w:shd w:val="clear" w:color="auto" w:fill="FFFFFF"/>
              </w:rPr>
              <w:t>Насалевич</w:t>
            </w:r>
            <w:proofErr w:type="spellEnd"/>
            <w:r w:rsidRPr="00632374">
              <w:rPr>
                <w:shd w:val="clear" w:color="auto" w:fill="FFFFFF"/>
              </w:rPr>
              <w:t xml:space="preserve"> Т.В.</w:t>
            </w:r>
          </w:p>
          <w:p w:rsidR="001958B9" w:rsidRPr="00632374" w:rsidRDefault="001958B9" w:rsidP="00EC7EE2">
            <w:pPr>
              <w:jc w:val="both"/>
            </w:pPr>
            <w:r w:rsidRPr="00632374">
              <w:rPr>
                <w:shd w:val="clear" w:color="auto" w:fill="FFFFFF"/>
              </w:rPr>
              <w:t>Куликова Л.А.</w:t>
            </w: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стаття</w:t>
            </w:r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Emotive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function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interrogative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sentences</w:t>
            </w:r>
            <w:proofErr w:type="spellEnd"/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in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direct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character’s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speech</w:t>
            </w:r>
            <w:proofErr w:type="spellEnd"/>
          </w:p>
          <w:p w:rsidR="001958B9" w:rsidRPr="00632374" w:rsidRDefault="001958B9" w:rsidP="00EC7EE2">
            <w:pPr>
              <w:jc w:val="both"/>
            </w:pPr>
            <w:r w:rsidRPr="00632374">
              <w:t>(</w:t>
            </w:r>
            <w:proofErr w:type="spellStart"/>
            <w:r w:rsidRPr="00632374">
              <w:t>based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on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the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novel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by</w:t>
            </w:r>
            <w:proofErr w:type="spellEnd"/>
            <w:r w:rsidRPr="00632374">
              <w:t xml:space="preserve"> D. </w:t>
            </w:r>
            <w:proofErr w:type="spellStart"/>
            <w:r w:rsidRPr="00632374">
              <w:t>Steel</w:t>
            </w:r>
            <w:proofErr w:type="spellEnd"/>
            <w:r w:rsidRPr="00632374">
              <w:t xml:space="preserve"> «</w:t>
            </w:r>
            <w:proofErr w:type="spellStart"/>
            <w:r w:rsidRPr="00632374">
              <w:t>Message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from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Nam</w:t>
            </w:r>
            <w:proofErr w:type="spellEnd"/>
            <w:r w:rsidRPr="00632374">
              <w:t>»)</w:t>
            </w: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Психолінгвістика: зб. наук. праць. Серія: Психологія. Переяслав-Хмельницький.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AB7EE8" w:rsidP="00AB7EE8">
            <w:pPr>
              <w:jc w:val="both"/>
            </w:pPr>
            <w:r>
              <w:t>Отримано рецензію, стаття на доопрацюванні</w:t>
            </w:r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Web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Science</w:t>
            </w:r>
            <w:proofErr w:type="spellEnd"/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32374">
              <w:rPr>
                <w:szCs w:val="28"/>
              </w:rPr>
              <w:t>Гармаш О.Л.</w:t>
            </w:r>
          </w:p>
        </w:tc>
        <w:tc>
          <w:tcPr>
            <w:tcW w:w="1417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contextualSpacing/>
              <w:jc w:val="center"/>
              <w:rPr>
                <w:rFonts w:eastAsia="Calibri"/>
                <w:caps/>
                <w:lang w:eastAsia="en-US"/>
              </w:rPr>
            </w:pPr>
            <w:proofErr w:type="spellStart"/>
            <w:r w:rsidRPr="00632374">
              <w:rPr>
                <w:rFonts w:eastAsia="Calibri"/>
                <w:lang w:eastAsia="en-US"/>
              </w:rPr>
              <w:t>Psycholinguistic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aspects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of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formation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of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english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innovative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concepts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in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the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sphere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of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parenting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based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on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the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feeling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of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parental</w:t>
            </w:r>
            <w:proofErr w:type="spellEnd"/>
            <w:r w:rsidRPr="006323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374">
              <w:rPr>
                <w:rFonts w:eastAsia="Calibri"/>
                <w:lang w:eastAsia="en-US"/>
              </w:rPr>
              <w:t>guilt</w:t>
            </w:r>
            <w:proofErr w:type="spellEnd"/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proofErr w:type="spellStart"/>
            <w:r w:rsidRPr="00632374">
              <w:t>PsycholinguisticsПсихолінгвістика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958B9" w:rsidRPr="00632374" w:rsidRDefault="00AB7EE8" w:rsidP="00EC7EE2">
            <w:pPr>
              <w:jc w:val="both"/>
              <w:rPr>
                <w:sz w:val="28"/>
                <w:szCs w:val="28"/>
              </w:rPr>
            </w:pPr>
            <w:r w:rsidRPr="00AB7EE8">
              <w:rPr>
                <w:szCs w:val="28"/>
              </w:rPr>
              <w:t>Подається в збірник на рецензування</w:t>
            </w:r>
            <w:bookmarkStart w:id="1" w:name="_GoBack"/>
            <w:bookmarkEnd w:id="1"/>
          </w:p>
        </w:tc>
        <w:tc>
          <w:tcPr>
            <w:tcW w:w="2126" w:type="dxa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proofErr w:type="spellStart"/>
            <w:r w:rsidRPr="00632374">
              <w:t>Web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of</w:t>
            </w:r>
            <w:proofErr w:type="spellEnd"/>
            <w:r w:rsidRPr="00632374">
              <w:t xml:space="preserve"> </w:t>
            </w:r>
            <w:proofErr w:type="spellStart"/>
            <w:r w:rsidRPr="00632374">
              <w:t>Science</w:t>
            </w:r>
            <w:proofErr w:type="spellEnd"/>
          </w:p>
        </w:tc>
      </w:tr>
    </w:tbl>
    <w:p w:rsidR="001958B9" w:rsidRPr="00632374" w:rsidRDefault="001958B9" w:rsidP="001958B9">
      <w:pPr>
        <w:ind w:firstLine="708"/>
        <w:jc w:val="both"/>
        <w:rPr>
          <w:b/>
          <w:sz w:val="26"/>
          <w:szCs w:val="26"/>
        </w:rPr>
      </w:pPr>
    </w:p>
    <w:p w:rsidR="001958B9" w:rsidRPr="00632374" w:rsidRDefault="001958B9" w:rsidP="001958B9">
      <w:pPr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Участь у конференціях за формою: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325"/>
        <w:gridCol w:w="1559"/>
        <w:gridCol w:w="1843"/>
        <w:gridCol w:w="1559"/>
        <w:gridCol w:w="1701"/>
      </w:tblGrid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№ з/п</w:t>
            </w: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назва конференції;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both"/>
              <w:rPr>
                <w:b/>
              </w:rPr>
            </w:pPr>
            <w:r w:rsidRPr="00632374">
              <w:rPr>
                <w:b/>
              </w:rPr>
              <w:t>прізвища учасників;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center"/>
              <w:rPr>
                <w:b/>
              </w:rPr>
            </w:pPr>
            <w:r w:rsidRPr="00632374">
              <w:rPr>
                <w:b/>
              </w:rPr>
              <w:t>статус конференції (міжнародні, всеукраїнські, інтернет-конференції, міжвузівські)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  <w:rPr>
                <w:b/>
              </w:rPr>
            </w:pPr>
            <w:r w:rsidRPr="00632374">
              <w:rPr>
                <w:b/>
              </w:rPr>
              <w:t>дата і місце проведення конференції;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8B9" w:rsidRPr="00632374" w:rsidRDefault="001958B9" w:rsidP="00EC7EE2">
            <w:pPr>
              <w:suppressAutoHyphens w:val="0"/>
              <w:jc w:val="center"/>
              <w:rPr>
                <w:b/>
              </w:rPr>
            </w:pPr>
            <w:r w:rsidRPr="00632374">
              <w:rPr>
                <w:b/>
              </w:rPr>
              <w:t>форма участі (тези, доповідь, тощо).</w:t>
            </w:r>
          </w:p>
          <w:p w:rsidR="001958B9" w:rsidRPr="00632374" w:rsidRDefault="001958B9" w:rsidP="00EC7EE2">
            <w:pPr>
              <w:jc w:val="center"/>
              <w:rPr>
                <w:b/>
              </w:rPr>
            </w:pP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center"/>
              <w:rPr>
                <w:color w:val="000000"/>
              </w:rPr>
            </w:pPr>
            <w:r w:rsidRPr="00632374">
              <w:rPr>
                <w:color w:val="000000"/>
              </w:rPr>
              <w:t xml:space="preserve">«Концептуальні проблеми функціонування мови в полікультурному </w:t>
            </w:r>
            <w:r w:rsidRPr="00632374">
              <w:rPr>
                <w:color w:val="000000"/>
              </w:rPr>
              <w:lastRenderedPageBreak/>
              <w:t>просторі»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Акулова Н.Ю.,</w:t>
            </w:r>
          </w:p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Ванденко</w:t>
            </w:r>
            <w:proofErr w:type="spellEnd"/>
            <w:r w:rsidRPr="00632374">
              <w:t xml:space="preserve"> О.А.,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 xml:space="preserve">Денисенко </w:t>
            </w:r>
            <w:r w:rsidRPr="00632374">
              <w:lastRenderedPageBreak/>
              <w:t>Н.В.,</w:t>
            </w:r>
          </w:p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Зіненко</w:t>
            </w:r>
            <w:proofErr w:type="spellEnd"/>
            <w:r w:rsidRPr="00632374">
              <w:t xml:space="preserve"> Н.В.,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Куликова Л.А.,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Мілько Н.Є.,</w:t>
            </w:r>
          </w:p>
          <w:p w:rsidR="001958B9" w:rsidRPr="00632374" w:rsidRDefault="001958B9" w:rsidP="00EC7EE2">
            <w:pPr>
              <w:jc w:val="center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Рябуха Т.В.</w:t>
            </w:r>
          </w:p>
          <w:p w:rsidR="001958B9" w:rsidRPr="00632374" w:rsidRDefault="001958B9" w:rsidP="00EC7EE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center"/>
            </w:pPr>
            <w:r w:rsidRPr="00632374">
              <w:lastRenderedPageBreak/>
              <w:t>IХ Міжнародна наукова конференція</w:t>
            </w:r>
          </w:p>
          <w:p w:rsidR="001958B9" w:rsidRPr="00632374" w:rsidRDefault="001958B9" w:rsidP="00EC7EE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31 березня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2020 року,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м. Мелітополь</w:t>
            </w:r>
          </w:p>
          <w:p w:rsidR="001958B9" w:rsidRPr="00632374" w:rsidRDefault="001958B9" w:rsidP="00EC7EE2">
            <w:pPr>
              <w:jc w:val="center"/>
              <w:rPr>
                <w:color w:val="000000"/>
              </w:rPr>
            </w:pPr>
            <w:r w:rsidRPr="00632374">
              <w:t>(Skype-</w:t>
            </w:r>
            <w:r w:rsidRPr="00632374">
              <w:lastRenderedPageBreak/>
              <w:t>зв’язок)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Доповідь на пленарному засіданні, публікація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center"/>
              <w:rPr>
                <w:color w:val="000000"/>
              </w:rPr>
            </w:pPr>
            <w:r w:rsidRPr="00632374">
              <w:rPr>
                <w:color w:val="000000"/>
              </w:rPr>
              <w:t>«Сучасна філологія: наукові та освітні вектори (проблеми комерціалізації та проектної діяльності в умовах карантину)»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Акулова Н.Ю.,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Коноваленко Т.В.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napToGrid w:val="0"/>
              <w:jc w:val="center"/>
            </w:pPr>
            <w:r w:rsidRPr="00632374">
              <w:t>Круглий стіл</w:t>
            </w:r>
          </w:p>
          <w:p w:rsidR="001958B9" w:rsidRPr="00632374" w:rsidRDefault="001958B9" w:rsidP="00EC7EE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center"/>
            </w:pPr>
            <w:r w:rsidRPr="00632374">
              <w:t>18 травня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2020 року,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м. Мелітополь</w:t>
            </w:r>
          </w:p>
          <w:p w:rsidR="001958B9" w:rsidRPr="00632374" w:rsidRDefault="001958B9" w:rsidP="00EC7EE2">
            <w:pPr>
              <w:jc w:val="center"/>
            </w:pPr>
            <w:r w:rsidRPr="00632374">
              <w:t>(Skype-зв’язок)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center"/>
            </w:pPr>
            <w:r w:rsidRPr="00632374">
              <w:t xml:space="preserve">Організація, </w:t>
            </w:r>
            <w:proofErr w:type="spellStart"/>
            <w:r w:rsidRPr="00632374">
              <w:t>модерування</w:t>
            </w:r>
            <w:proofErr w:type="spellEnd"/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t>ХVIII Міжнародна науково-практична конференція “MODERN SCIENCE, PRACTICE, SOCIETY”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proofErr w:type="spellStart"/>
            <w:r w:rsidRPr="00632374">
              <w:rPr>
                <w:szCs w:val="28"/>
              </w:rPr>
              <w:t>Ванденко</w:t>
            </w:r>
            <w:proofErr w:type="spellEnd"/>
            <w:r w:rsidRPr="00632374">
              <w:rPr>
                <w:szCs w:val="28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t>міжнародна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26-27  травня 2020, м. Бостон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ХIХ Міжнародна науково-практична конференція “SCIENTIFIC BASES OF SOLVING OF THE MODERN TASKS”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Cs w:val="28"/>
              </w:rPr>
            </w:pPr>
            <w:proofErr w:type="spellStart"/>
            <w:r w:rsidRPr="00632374">
              <w:rPr>
                <w:szCs w:val="28"/>
              </w:rPr>
              <w:t>Ванденко</w:t>
            </w:r>
            <w:proofErr w:type="spellEnd"/>
            <w:r w:rsidRPr="00632374">
              <w:rPr>
                <w:szCs w:val="28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1-2 червня 2020, м. Франкфурт на Майні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napToGrid w:val="0"/>
            </w:pPr>
            <w:r w:rsidRPr="00632374">
              <w:t>Друга Міжнародна наукова конференція «Соціально-гуманітарні дослідження та інноваційна освітня діяльність»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napToGrid w:val="0"/>
              <w:spacing w:line="360" w:lineRule="auto"/>
            </w:pPr>
            <w:proofErr w:type="spellStart"/>
            <w:r w:rsidRPr="00632374">
              <w:t>Байтерякова</w:t>
            </w:r>
            <w:proofErr w:type="spellEnd"/>
            <w:r w:rsidRPr="00632374">
              <w:t xml:space="preserve"> Н.Ю., Печерський Є.В. 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napToGrid w:val="0"/>
            </w:pPr>
            <w:r w:rsidRPr="00632374">
              <w:t>Міжнародна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napToGrid w:val="0"/>
            </w:pPr>
            <w:r w:rsidRPr="00632374">
              <w:t xml:space="preserve">26-27 червня 2020 р., </w:t>
            </w:r>
          </w:p>
          <w:p w:rsidR="001958B9" w:rsidRPr="00632374" w:rsidRDefault="001958B9" w:rsidP="00EC7EE2">
            <w:pPr>
              <w:snapToGrid w:val="0"/>
            </w:pPr>
            <w:r w:rsidRPr="00632374">
              <w:t>м. Дніпро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snapToGrid w:val="0"/>
            </w:pPr>
            <w:r w:rsidRPr="00632374">
              <w:t xml:space="preserve">Заочна 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«</w:t>
            </w:r>
            <w:r w:rsidRPr="00632374">
              <w:rPr>
                <w:shd w:val="clear" w:color="auto" w:fill="FFFFFF"/>
              </w:rPr>
              <w:t>Людина в мовному просторі: історична спадщина, проблеми, перспективи розвитку</w:t>
            </w:r>
            <w:r w:rsidRPr="00632374"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r w:rsidRPr="00632374">
              <w:t>Куликова Л.А., Рябуха Т.В.</w:t>
            </w:r>
          </w:p>
          <w:p w:rsidR="001958B9" w:rsidRPr="00632374" w:rsidRDefault="001958B9" w:rsidP="00EC7EE2">
            <w:pPr>
              <w:ind w:left="-53"/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 науково-практична Інтернет-конференція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12 травня 2020 р.</w:t>
            </w:r>
          </w:p>
          <w:p w:rsidR="001958B9" w:rsidRPr="00632374" w:rsidRDefault="001958B9" w:rsidP="00EC7EE2">
            <w:pPr>
              <w:jc w:val="both"/>
            </w:pPr>
            <w:r w:rsidRPr="00632374">
              <w:t>Бердянськ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center"/>
            </w:pPr>
            <w:r w:rsidRPr="00632374">
              <w:t>стаття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«</w:t>
            </w:r>
            <w:proofErr w:type="spellStart"/>
            <w:r w:rsidRPr="00632374">
              <w:t>Science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Research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Development</w:t>
            </w:r>
            <w:proofErr w:type="spellEnd"/>
            <w:r w:rsidRPr="00632374">
              <w:t>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063727">
            <w:r w:rsidRPr="00632374">
              <w:t>Куликова Л.А., Рябуха Т.В.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 науково-практична конференція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</w:pPr>
            <w:r w:rsidRPr="00632374">
              <w:t>30-31.03.2020</w:t>
            </w:r>
          </w:p>
          <w:p w:rsidR="001958B9" w:rsidRPr="00632374" w:rsidRDefault="001958B9" w:rsidP="00EC7EE2">
            <w:pPr>
              <w:jc w:val="both"/>
            </w:pPr>
            <w:r w:rsidRPr="00632374">
              <w:t>Краків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center"/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«</w:t>
            </w:r>
            <w:proofErr w:type="spellStart"/>
            <w:r w:rsidRPr="00632374">
              <w:t>Science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Research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Development</w:t>
            </w:r>
            <w:proofErr w:type="spellEnd"/>
            <w:r w:rsidRPr="00632374">
              <w:t>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r w:rsidRPr="00632374">
              <w:t>Куликова Л.А.</w:t>
            </w:r>
          </w:p>
          <w:p w:rsidR="001958B9" w:rsidRPr="00632374" w:rsidRDefault="001958B9" w:rsidP="00063727">
            <w:pPr>
              <w:ind w:left="-53"/>
            </w:pPr>
            <w:r w:rsidRPr="00632374">
              <w:lastRenderedPageBreak/>
              <w:t>Рябуха Т.В.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lastRenderedPageBreak/>
              <w:t>міжнародна науково-</w:t>
            </w:r>
            <w:r w:rsidRPr="00632374">
              <w:lastRenderedPageBreak/>
              <w:t>практична конференція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jc w:val="center"/>
            </w:pPr>
            <w:r w:rsidRPr="00632374">
              <w:lastRenderedPageBreak/>
              <w:t>29.04.-30.04.2020</w:t>
            </w:r>
          </w:p>
          <w:p w:rsidR="001958B9" w:rsidRPr="00632374" w:rsidRDefault="001958B9" w:rsidP="00EC7EE2">
            <w:pPr>
              <w:jc w:val="both"/>
            </w:pPr>
            <w:r w:rsidRPr="00632374">
              <w:lastRenderedPageBreak/>
              <w:t>Баку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center"/>
            </w:pPr>
            <w:r w:rsidRPr="00632374">
              <w:lastRenderedPageBreak/>
              <w:t>стаття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32374">
              <w:rPr>
                <w:bCs/>
                <w:lang w:eastAsia="ru-RU"/>
              </w:rPr>
              <w:t>Мова та література у полікультурному просторі</w:t>
            </w:r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Т.В., </w:t>
            </w:r>
            <w:proofErr w:type="spellStart"/>
            <w:r w:rsidRPr="00632374">
              <w:t>Балуєва</w:t>
            </w:r>
            <w:proofErr w:type="spellEnd"/>
            <w:r w:rsidRPr="00632374">
              <w:t xml:space="preserve"> К.О.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Міжнародна 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7-8 лютого, 2020, </w:t>
            </w:r>
            <w:proofErr w:type="spellStart"/>
            <w:r w:rsidRPr="00632374">
              <w:t>м.Львів</w:t>
            </w:r>
            <w:proofErr w:type="spellEnd"/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</w:pPr>
            <w:r w:rsidRPr="00632374">
              <w:t>стаття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32374">
              <w:rPr>
                <w:bCs/>
                <w:lang w:eastAsia="ru-RU"/>
              </w:rPr>
              <w:t>Priority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Directions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of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Science</w:t>
            </w:r>
            <w:proofErr w:type="spellEnd"/>
            <w:r w:rsidRPr="00632374">
              <w:rPr>
                <w:bCs/>
                <w:lang w:eastAsia="ru-RU"/>
              </w:rPr>
              <w:t xml:space="preserve"> </w:t>
            </w:r>
            <w:proofErr w:type="spellStart"/>
            <w:r w:rsidRPr="00632374">
              <w:rPr>
                <w:bCs/>
                <w:lang w:eastAsia="ru-RU"/>
              </w:rPr>
              <w:t>Development</w:t>
            </w:r>
            <w:proofErr w:type="spellEnd"/>
          </w:p>
          <w:p w:rsidR="001958B9" w:rsidRPr="00632374" w:rsidRDefault="001958B9" w:rsidP="00EC7EE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Насалевич</w:t>
            </w:r>
            <w:proofErr w:type="spellEnd"/>
            <w:r w:rsidRPr="00632374">
              <w:t xml:space="preserve"> Т.В., </w:t>
            </w:r>
            <w:proofErr w:type="spellStart"/>
            <w:r w:rsidRPr="00632374">
              <w:t>Ліннік</w:t>
            </w:r>
            <w:proofErr w:type="spellEnd"/>
            <w:r w:rsidRPr="00632374">
              <w:t xml:space="preserve"> А.С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Міжнародна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 xml:space="preserve">3-4 лютого, 2020, </w:t>
            </w:r>
            <w:proofErr w:type="spellStart"/>
            <w:r w:rsidRPr="00632374">
              <w:t>м.Львів</w:t>
            </w:r>
            <w:proofErr w:type="spellEnd"/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</w:pPr>
            <w:r w:rsidRPr="00632374">
              <w:t>стаття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t>«</w:t>
            </w:r>
            <w:proofErr w:type="spellStart"/>
            <w:r w:rsidRPr="00632374">
              <w:t>Science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Research</w:t>
            </w:r>
            <w:proofErr w:type="spellEnd"/>
            <w:r w:rsidRPr="00632374">
              <w:t xml:space="preserve">, </w:t>
            </w:r>
            <w:proofErr w:type="spellStart"/>
            <w:r w:rsidRPr="00632374">
              <w:t>Development</w:t>
            </w:r>
            <w:proofErr w:type="spellEnd"/>
            <w:r w:rsidRPr="00632374">
              <w:t>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Рябуха Т. В.</w:t>
            </w:r>
          </w:p>
          <w:p w:rsidR="001958B9" w:rsidRPr="00632374" w:rsidRDefault="001958B9" w:rsidP="00EC7EE2">
            <w:pPr>
              <w:jc w:val="both"/>
            </w:pPr>
            <w:proofErr w:type="spellStart"/>
            <w:r w:rsidRPr="00632374">
              <w:t>Гостіщева</w:t>
            </w:r>
            <w:proofErr w:type="spellEnd"/>
            <w:r w:rsidRPr="00632374">
              <w:t xml:space="preserve"> Н.О.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t>26 Міжнародна науково-практична інтернет-конференція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rPr>
                <w:b/>
                <w:i/>
              </w:rPr>
            </w:pPr>
            <w:r w:rsidRPr="00632374">
              <w:t>27-28 лютого 2020 р.,</w:t>
            </w:r>
          </w:p>
          <w:p w:rsidR="001958B9" w:rsidRPr="00632374" w:rsidRDefault="001958B9" w:rsidP="00EC7EE2">
            <w:pPr>
              <w:pStyle w:val="afa"/>
              <w:tabs>
                <w:tab w:val="left" w:pos="709"/>
                <w:tab w:val="left" w:pos="1134"/>
              </w:tabs>
              <w:ind w:left="0"/>
              <w:jc w:val="both"/>
              <w:rPr>
                <w:b/>
                <w:i/>
              </w:rPr>
            </w:pPr>
            <w:r w:rsidRPr="00632374">
              <w:t>Познань,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rPr>
                <w:color w:val="000000"/>
              </w:rPr>
              <w:t>Польща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center"/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063727">
            <w:pPr>
              <w:suppressAutoHyphens w:val="0"/>
              <w:snapToGrid w:val="0"/>
              <w:spacing w:after="160"/>
              <w:jc w:val="both"/>
              <w:rPr>
                <w:sz w:val="28"/>
                <w:szCs w:val="28"/>
              </w:rPr>
            </w:pPr>
            <w:r w:rsidRPr="00632374">
              <w:rPr>
                <w:bCs/>
                <w:caps/>
                <w:lang w:eastAsia="ru-RU"/>
              </w:rPr>
              <w:t xml:space="preserve">XIII </w:t>
            </w:r>
            <w:r w:rsidRPr="00632374">
              <w:rPr>
                <w:bCs/>
                <w:lang w:eastAsia="ru-RU"/>
              </w:rPr>
              <w:t xml:space="preserve">Міжнародна конференція </w:t>
            </w:r>
            <w:r w:rsidRPr="00632374">
              <w:rPr>
                <w:lang w:eastAsia="ru-RU"/>
              </w:rPr>
              <w:t>«</w:t>
            </w:r>
            <w:r w:rsidRPr="00632374">
              <w:rPr>
                <w:bCs/>
                <w:lang w:eastAsia="ru-RU"/>
              </w:rPr>
              <w:t>НАЦІОНАЛЬНА ІДЕНТИЧНІСТЬ В МОВІ І КУЛЬТУРІ</w:t>
            </w:r>
            <w:r w:rsidRPr="00632374">
              <w:rPr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Cs w:val="28"/>
              </w:rPr>
            </w:pPr>
            <w:r w:rsidRPr="00632374">
              <w:rPr>
                <w:szCs w:val="28"/>
              </w:rPr>
              <w:t>Гармаш О.Л.</w:t>
            </w:r>
          </w:p>
          <w:p w:rsidR="001958B9" w:rsidRPr="00632374" w:rsidRDefault="001958B9" w:rsidP="00EC7EE2">
            <w:pPr>
              <w:jc w:val="both"/>
              <w:rPr>
                <w:szCs w:val="28"/>
              </w:rPr>
            </w:pPr>
          </w:p>
          <w:p w:rsidR="001958B9" w:rsidRPr="00632374" w:rsidRDefault="001958B9" w:rsidP="00EC7EE2">
            <w:pPr>
              <w:jc w:val="both"/>
              <w:rPr>
                <w:szCs w:val="28"/>
              </w:rPr>
            </w:pPr>
          </w:p>
          <w:p w:rsidR="001958B9" w:rsidRPr="00632374" w:rsidRDefault="001958B9" w:rsidP="00EC7EE2">
            <w:pPr>
              <w:jc w:val="both"/>
              <w:rPr>
                <w:szCs w:val="28"/>
              </w:rPr>
            </w:pPr>
          </w:p>
          <w:p w:rsidR="001958B9" w:rsidRPr="00632374" w:rsidRDefault="001958B9" w:rsidP="00EC7EE2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bCs/>
                <w:lang w:eastAsia="ru-RU"/>
              </w:rPr>
            </w:pPr>
            <w:r w:rsidRPr="00632374">
              <w:rPr>
                <w:bCs/>
                <w:lang w:eastAsia="ru-RU"/>
              </w:rPr>
              <w:t>Міжнародна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lang w:eastAsia="ru-RU"/>
              </w:rPr>
            </w:pPr>
            <w:r w:rsidRPr="00632374">
              <w:rPr>
                <w:lang w:eastAsia="ru-RU"/>
              </w:rPr>
              <w:t>(м. Київ</w:t>
            </w:r>
            <w:r w:rsidRPr="00632374">
              <w:rPr>
                <w:bCs/>
                <w:lang w:eastAsia="ru-RU"/>
              </w:rPr>
              <w:t xml:space="preserve"> 02-03 квітня</w:t>
            </w:r>
            <w:r w:rsidRPr="00632374">
              <w:rPr>
                <w:b/>
                <w:bCs/>
                <w:lang w:eastAsia="ru-RU"/>
              </w:rPr>
              <w:t xml:space="preserve"> </w:t>
            </w:r>
            <w:r w:rsidRPr="00632374">
              <w:rPr>
                <w:lang w:eastAsia="ru-RU"/>
              </w:rPr>
              <w:t xml:space="preserve">2020 р.) 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  <w:rPr>
                <w:lang w:eastAsia="ru-RU"/>
              </w:rPr>
            </w:pPr>
            <w:r w:rsidRPr="00632374">
              <w:rPr>
                <w:lang w:eastAsia="ru-RU"/>
              </w:rPr>
              <w:t>ТЕЗИ</w:t>
            </w:r>
          </w:p>
          <w:p w:rsidR="001958B9" w:rsidRPr="00632374" w:rsidRDefault="001958B9" w:rsidP="00EC7EE2">
            <w:pPr>
              <w:jc w:val="both"/>
              <w:rPr>
                <w:lang w:eastAsia="ru-RU"/>
              </w:rPr>
            </w:pPr>
          </w:p>
          <w:p w:rsidR="001958B9" w:rsidRPr="00632374" w:rsidRDefault="001958B9" w:rsidP="00EC7EE2">
            <w:pPr>
              <w:jc w:val="both"/>
              <w:rPr>
                <w:lang w:eastAsia="ru-RU"/>
              </w:rPr>
            </w:pPr>
          </w:p>
          <w:p w:rsidR="001958B9" w:rsidRPr="00632374" w:rsidRDefault="001958B9" w:rsidP="00063727">
            <w:pPr>
              <w:jc w:val="both"/>
              <w:rPr>
                <w:sz w:val="28"/>
                <w:szCs w:val="28"/>
              </w:rPr>
            </w:pPr>
            <w:r w:rsidRPr="00632374">
              <w:rPr>
                <w:lang w:eastAsia="ru-RU"/>
              </w:rPr>
              <w:t xml:space="preserve"> 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uppressAutoHyphens w:val="0"/>
              <w:snapToGrid w:val="0"/>
              <w:spacing w:after="160"/>
              <w:jc w:val="both"/>
              <w:rPr>
                <w:lang w:eastAsia="ru-RU"/>
              </w:rPr>
            </w:pPr>
            <w:r w:rsidRPr="00632374">
              <w:rPr>
                <w:lang w:eastAsia="ru-RU"/>
              </w:rPr>
              <w:t>ХIII Міжнародна наукова конференція «</w:t>
            </w:r>
            <w:r w:rsidRPr="00632374">
              <w:rPr>
                <w:iCs/>
                <w:lang w:eastAsia="ru-RU"/>
              </w:rPr>
              <w:t xml:space="preserve">Актуальні проблеми </w:t>
            </w:r>
            <w:proofErr w:type="spellStart"/>
            <w:r w:rsidRPr="00632374">
              <w:rPr>
                <w:iCs/>
                <w:lang w:eastAsia="ru-RU"/>
              </w:rPr>
              <w:t>романо-германської</w:t>
            </w:r>
            <w:proofErr w:type="spellEnd"/>
            <w:r w:rsidRPr="00632374">
              <w:rPr>
                <w:iCs/>
                <w:lang w:eastAsia="ru-RU"/>
              </w:rPr>
              <w:t xml:space="preserve"> філології та перекладу»</w:t>
            </w:r>
            <w:r w:rsidRPr="00632374">
              <w:rPr>
                <w:i/>
                <w:iCs/>
                <w:lang w:eastAsia="ru-RU"/>
              </w:rPr>
              <w:t> 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Cs w:val="28"/>
              </w:rPr>
            </w:pPr>
            <w:r w:rsidRPr="00632374">
              <w:rPr>
                <w:szCs w:val="28"/>
              </w:rPr>
              <w:t>Гармаш О.Л.</w:t>
            </w:r>
          </w:p>
          <w:p w:rsidR="001958B9" w:rsidRPr="00632374" w:rsidRDefault="001958B9" w:rsidP="00EC7EE2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rPr>
                <w:lang w:eastAsia="ru-RU"/>
              </w:rPr>
              <w:t>Міжнародна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lang w:eastAsia="ru-RU"/>
              </w:rPr>
            </w:pPr>
            <w:r w:rsidRPr="00632374">
              <w:rPr>
                <w:lang w:eastAsia="ru-RU"/>
              </w:rPr>
              <w:t>(м. Чернівці 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rPr>
                <w:bCs/>
                <w:lang w:eastAsia="ru-RU"/>
              </w:rPr>
              <w:t>7-8 травня 2020 р.)</w:t>
            </w:r>
            <w:r w:rsidRPr="00632374">
              <w:rPr>
                <w:b/>
                <w:bCs/>
                <w:lang w:eastAsia="ru-RU"/>
              </w:rPr>
              <w:t xml:space="preserve"> </w:t>
            </w:r>
            <w:r w:rsidRPr="00632374">
              <w:rPr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  <w:rPr>
                <w:lang w:eastAsia="ru-RU"/>
              </w:rPr>
            </w:pPr>
            <w:r w:rsidRPr="00632374">
              <w:rPr>
                <w:lang w:eastAsia="ru-RU"/>
              </w:rPr>
              <w:t>Доповідь, керівник секції,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rPr>
                <w:lang w:eastAsia="ru-RU"/>
              </w:rPr>
              <w:t>СТАТТЯ У ФАХОВОМУ ЗБІРНИКУ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  <w:r w:rsidRPr="00632374">
              <w:rPr>
                <w:bCs/>
                <w:color w:val="000000"/>
                <w:lang w:eastAsia="ru-RU"/>
              </w:rPr>
              <w:t>«Національна ідентичність в мові і культурі»</w:t>
            </w:r>
          </w:p>
          <w:p w:rsidR="001958B9" w:rsidRPr="00632374" w:rsidRDefault="001958B9" w:rsidP="00EC7EE2">
            <w:pPr>
              <w:shd w:val="clear" w:color="auto" w:fill="FFFFFF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Камишова Т.М.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rPr>
                <w:color w:val="000000"/>
              </w:rPr>
              <w:t>XIII Міжнародна  конференція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hd w:val="clear" w:color="auto" w:fill="FFFFFF"/>
              <w:suppressAutoHyphens w:val="0"/>
            </w:pPr>
            <w:r w:rsidRPr="00632374">
              <w:t>2-3 квітня 2020р.</w:t>
            </w:r>
          </w:p>
          <w:p w:rsidR="001958B9" w:rsidRPr="00632374" w:rsidRDefault="001958B9" w:rsidP="00EC7EE2">
            <w:pPr>
              <w:shd w:val="clear" w:color="auto" w:fill="FFFFFF"/>
              <w:suppressAutoHyphens w:val="0"/>
            </w:pPr>
            <w:r w:rsidRPr="00632374">
              <w:rPr>
                <w:spacing w:val="-14"/>
              </w:rPr>
              <w:t>м. Київ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r w:rsidRPr="00632374">
              <w:t>«Сучасний рух науки»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Камишова Т.М.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32374">
              <w:rPr>
                <w:color w:val="222222"/>
                <w:lang w:eastAsia="ru-RU"/>
              </w:rPr>
              <w:t>X міжнародна </w:t>
            </w:r>
          </w:p>
          <w:p w:rsidR="001958B9" w:rsidRPr="00632374" w:rsidRDefault="001958B9" w:rsidP="00063727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632374">
              <w:rPr>
                <w:color w:val="222222"/>
                <w:lang w:eastAsia="ru-RU"/>
              </w:rPr>
              <w:t xml:space="preserve">науково-практична </w:t>
            </w:r>
            <w:proofErr w:type="spellStart"/>
            <w:r w:rsidRPr="00632374">
              <w:rPr>
                <w:color w:val="222222"/>
                <w:lang w:eastAsia="ru-RU"/>
              </w:rPr>
              <w:t>інтернет-конференціїя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shd w:val="clear" w:color="auto" w:fill="FFFFFF"/>
              <w:suppressAutoHyphens w:val="0"/>
            </w:pPr>
            <w:r w:rsidRPr="00632374">
              <w:t>2-3 квітня 2020р.</w:t>
            </w:r>
          </w:p>
          <w:p w:rsidR="001958B9" w:rsidRPr="00632374" w:rsidRDefault="001958B9" w:rsidP="00EC7EE2">
            <w:pPr>
              <w:jc w:val="both"/>
              <w:rPr>
                <w:sz w:val="28"/>
                <w:szCs w:val="28"/>
              </w:rPr>
            </w:pPr>
            <w:r w:rsidRPr="00632374">
              <w:rPr>
                <w:spacing w:val="-14"/>
              </w:rPr>
              <w:t>м. Дніпро</w:t>
            </w: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</w:pPr>
            <w:r w:rsidRPr="00632374">
              <w:t>тези</w:t>
            </w:r>
          </w:p>
        </w:tc>
      </w:tr>
      <w:tr w:rsidR="001958B9" w:rsidRPr="00632374" w:rsidTr="00EC7EE2">
        <w:tc>
          <w:tcPr>
            <w:tcW w:w="652" w:type="dxa"/>
            <w:shd w:val="clear" w:color="auto" w:fill="auto"/>
          </w:tcPr>
          <w:p w:rsidR="001958B9" w:rsidRPr="00632374" w:rsidRDefault="001958B9" w:rsidP="00EC7EE2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1958B9" w:rsidRPr="00632374" w:rsidRDefault="001958B9" w:rsidP="00EC7EE2">
            <w:pPr>
              <w:ind w:right="-108"/>
              <w:rPr>
                <w:color w:val="000000"/>
              </w:rPr>
            </w:pPr>
            <w:r w:rsidRPr="00632374">
              <w:rPr>
                <w:color w:val="000000"/>
              </w:rPr>
              <w:t>Шляхи розвитку науки в сучасних кризових умовах</w:t>
            </w:r>
          </w:p>
          <w:p w:rsidR="001958B9" w:rsidRPr="00632374" w:rsidRDefault="001958B9" w:rsidP="00EC7EE2">
            <w:pPr>
              <w:ind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jc w:val="both"/>
            </w:pPr>
            <w:r w:rsidRPr="00632374">
              <w:t>Камишова Т.М.</w:t>
            </w:r>
          </w:p>
        </w:tc>
        <w:tc>
          <w:tcPr>
            <w:tcW w:w="1843" w:type="dxa"/>
            <w:shd w:val="clear" w:color="auto" w:fill="auto"/>
          </w:tcPr>
          <w:p w:rsidR="001958B9" w:rsidRPr="00632374" w:rsidRDefault="001958B9" w:rsidP="00EC7EE2">
            <w:pPr>
              <w:ind w:right="-108"/>
              <w:rPr>
                <w:color w:val="000000"/>
              </w:rPr>
            </w:pPr>
            <w:r w:rsidRPr="00632374">
              <w:rPr>
                <w:color w:val="000000"/>
              </w:rPr>
              <w:t>I Міжнародна науково-практична</w:t>
            </w:r>
          </w:p>
          <w:p w:rsidR="001958B9" w:rsidRPr="00632374" w:rsidRDefault="001958B9" w:rsidP="00063727">
            <w:pPr>
              <w:ind w:right="-108"/>
              <w:rPr>
                <w:color w:val="222222"/>
                <w:lang w:eastAsia="ru-RU"/>
              </w:rPr>
            </w:pPr>
            <w:r w:rsidRPr="00632374">
              <w:rPr>
                <w:color w:val="000000"/>
              </w:rPr>
              <w:t xml:space="preserve">інтернет-конференція </w:t>
            </w:r>
          </w:p>
        </w:tc>
        <w:tc>
          <w:tcPr>
            <w:tcW w:w="1559" w:type="dxa"/>
            <w:shd w:val="clear" w:color="auto" w:fill="auto"/>
          </w:tcPr>
          <w:p w:rsidR="001958B9" w:rsidRPr="00632374" w:rsidRDefault="001958B9" w:rsidP="00EC7EE2">
            <w:pPr>
              <w:ind w:right="-108"/>
              <w:rPr>
                <w:color w:val="000000"/>
              </w:rPr>
            </w:pPr>
            <w:r w:rsidRPr="00632374">
              <w:rPr>
                <w:color w:val="000000"/>
              </w:rPr>
              <w:t>28-29 травня 2020 року</w:t>
            </w:r>
          </w:p>
          <w:p w:rsidR="001958B9" w:rsidRPr="00632374" w:rsidRDefault="001958B9" w:rsidP="00EC7EE2">
            <w:pPr>
              <w:shd w:val="clear" w:color="auto" w:fill="FFFFFF"/>
              <w:suppressAutoHyphens w:val="0"/>
            </w:pPr>
          </w:p>
        </w:tc>
        <w:tc>
          <w:tcPr>
            <w:tcW w:w="1701" w:type="dxa"/>
          </w:tcPr>
          <w:p w:rsidR="001958B9" w:rsidRPr="00632374" w:rsidRDefault="001958B9" w:rsidP="00EC7EE2">
            <w:pPr>
              <w:jc w:val="both"/>
            </w:pPr>
            <w:r w:rsidRPr="00632374">
              <w:t>тези</w:t>
            </w:r>
          </w:p>
        </w:tc>
      </w:tr>
    </w:tbl>
    <w:p w:rsidR="001958B9" w:rsidRPr="00632374" w:rsidRDefault="001958B9" w:rsidP="001958B9">
      <w:pPr>
        <w:suppressAutoHyphens w:val="0"/>
        <w:ind w:left="480"/>
        <w:jc w:val="both"/>
        <w:rPr>
          <w:sz w:val="26"/>
          <w:szCs w:val="26"/>
        </w:rPr>
      </w:pPr>
    </w:p>
    <w:p w:rsidR="001958B9" w:rsidRPr="00632374" w:rsidRDefault="001958B9" w:rsidP="001958B9">
      <w:pPr>
        <w:pStyle w:val="afa"/>
        <w:spacing w:line="276" w:lineRule="auto"/>
        <w:ind w:left="0" w:firstLine="709"/>
        <w:jc w:val="both"/>
        <w:rPr>
          <w:color w:val="000000"/>
          <w:sz w:val="26"/>
          <w:szCs w:val="26"/>
        </w:rPr>
      </w:pPr>
    </w:p>
    <w:p w:rsidR="001958B9" w:rsidRPr="00632374" w:rsidRDefault="001958B9" w:rsidP="001958B9">
      <w:pPr>
        <w:pStyle w:val="WW-"/>
        <w:spacing w:line="276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632374">
        <w:rPr>
          <w:rFonts w:cs="Times New Roman"/>
          <w:sz w:val="26"/>
          <w:szCs w:val="26"/>
          <w:lang w:val="uk-UA"/>
        </w:rPr>
        <w:t>В 2019 році –</w:t>
      </w:r>
      <w:r w:rsidR="009B6B72" w:rsidRPr="00632374">
        <w:rPr>
          <w:rFonts w:cs="Times New Roman"/>
          <w:sz w:val="26"/>
          <w:szCs w:val="26"/>
          <w:lang w:val="uk-UA"/>
        </w:rPr>
        <w:t xml:space="preserve"> </w:t>
      </w:r>
      <w:r w:rsidRPr="00632374">
        <w:rPr>
          <w:rFonts w:cs="Times New Roman"/>
          <w:sz w:val="26"/>
          <w:szCs w:val="26"/>
          <w:lang w:val="uk-UA"/>
        </w:rPr>
        <w:t xml:space="preserve">Мілько Н.Є., </w:t>
      </w:r>
      <w:proofErr w:type="spellStart"/>
      <w:r w:rsidRPr="00632374">
        <w:rPr>
          <w:rFonts w:cs="Times New Roman"/>
          <w:sz w:val="26"/>
          <w:szCs w:val="26"/>
          <w:lang w:val="uk-UA"/>
        </w:rPr>
        <w:t>Насалевич</w:t>
      </w:r>
      <w:proofErr w:type="spellEnd"/>
      <w:r w:rsidRPr="00632374">
        <w:rPr>
          <w:rFonts w:cs="Times New Roman"/>
          <w:sz w:val="26"/>
          <w:szCs w:val="26"/>
          <w:lang w:val="uk-UA"/>
        </w:rPr>
        <w:t xml:space="preserve"> Т.В., </w:t>
      </w:r>
      <w:proofErr w:type="spellStart"/>
      <w:r w:rsidRPr="00632374">
        <w:rPr>
          <w:rFonts w:cs="Times New Roman"/>
          <w:sz w:val="26"/>
          <w:szCs w:val="26"/>
          <w:lang w:val="uk-UA"/>
        </w:rPr>
        <w:t>Байтерякова</w:t>
      </w:r>
      <w:proofErr w:type="spellEnd"/>
      <w:r w:rsidRPr="00632374">
        <w:rPr>
          <w:rFonts w:cs="Times New Roman"/>
          <w:sz w:val="26"/>
          <w:szCs w:val="26"/>
          <w:lang w:val="uk-UA"/>
        </w:rPr>
        <w:t xml:space="preserve"> Н.Ю.</w:t>
      </w:r>
      <w:r w:rsidR="009B6B72" w:rsidRPr="00632374">
        <w:rPr>
          <w:rFonts w:cs="Times New Roman"/>
          <w:sz w:val="26"/>
          <w:szCs w:val="26"/>
          <w:lang w:val="uk-UA"/>
        </w:rPr>
        <w:t xml:space="preserve">, </w:t>
      </w:r>
      <w:proofErr w:type="spellStart"/>
      <w:r w:rsidR="009B6B72" w:rsidRPr="00632374">
        <w:rPr>
          <w:rFonts w:cs="Times New Roman"/>
          <w:sz w:val="26"/>
          <w:szCs w:val="26"/>
          <w:lang w:val="uk-UA"/>
        </w:rPr>
        <w:t>Жигоренко</w:t>
      </w:r>
      <w:proofErr w:type="spellEnd"/>
      <w:r w:rsidR="009B6B72" w:rsidRPr="00632374">
        <w:rPr>
          <w:rFonts w:cs="Times New Roman"/>
          <w:sz w:val="26"/>
          <w:szCs w:val="26"/>
          <w:lang w:val="uk-UA"/>
        </w:rPr>
        <w:t xml:space="preserve"> І.Ю., </w:t>
      </w:r>
      <w:proofErr w:type="spellStart"/>
      <w:r w:rsidR="009B6B72" w:rsidRPr="00632374">
        <w:rPr>
          <w:rFonts w:cs="Times New Roman"/>
          <w:sz w:val="26"/>
          <w:szCs w:val="26"/>
          <w:lang w:val="uk-UA"/>
        </w:rPr>
        <w:t>Мінькова</w:t>
      </w:r>
      <w:proofErr w:type="spellEnd"/>
      <w:r w:rsidR="009B6B72" w:rsidRPr="00632374">
        <w:rPr>
          <w:rFonts w:cs="Times New Roman"/>
          <w:sz w:val="26"/>
          <w:szCs w:val="26"/>
          <w:lang w:val="uk-UA"/>
        </w:rPr>
        <w:t xml:space="preserve"> Г.Ю. </w:t>
      </w:r>
      <w:r w:rsidRPr="00632374">
        <w:rPr>
          <w:rFonts w:cs="Times New Roman"/>
          <w:sz w:val="26"/>
          <w:szCs w:val="26"/>
          <w:lang w:val="uk-UA"/>
        </w:rPr>
        <w:t>– члени робочої групи університету</w:t>
      </w:r>
      <w:r w:rsidRPr="00632374">
        <w:rPr>
          <w:rFonts w:cs="Times New Roman"/>
          <w:i/>
          <w:sz w:val="26"/>
          <w:szCs w:val="26"/>
          <w:lang w:val="uk-UA"/>
        </w:rPr>
        <w:t xml:space="preserve"> </w:t>
      </w:r>
      <w:r w:rsidRPr="00632374">
        <w:rPr>
          <w:rFonts w:cs="Times New Roman"/>
          <w:sz w:val="26"/>
          <w:szCs w:val="26"/>
          <w:lang w:val="uk-UA"/>
        </w:rPr>
        <w:t xml:space="preserve">з написання науково-методичного видання університету «Педагогічна </w:t>
      </w:r>
      <w:proofErr w:type="spellStart"/>
      <w:r w:rsidRPr="00632374">
        <w:rPr>
          <w:rFonts w:cs="Times New Roman"/>
          <w:sz w:val="26"/>
          <w:szCs w:val="26"/>
          <w:lang w:val="uk-UA"/>
        </w:rPr>
        <w:t>інноватика</w:t>
      </w:r>
      <w:proofErr w:type="spellEnd"/>
      <w:r w:rsidRPr="00632374">
        <w:rPr>
          <w:rFonts w:cs="Times New Roman"/>
          <w:sz w:val="26"/>
          <w:szCs w:val="26"/>
          <w:lang w:val="uk-UA"/>
        </w:rPr>
        <w:t xml:space="preserve">: досвід та перспективи Нової української школи». Надали інформацію й список літературних джерел з </w:t>
      </w:r>
      <w:r w:rsidRPr="00632374">
        <w:rPr>
          <w:rFonts w:cs="Times New Roman"/>
          <w:sz w:val="26"/>
          <w:szCs w:val="26"/>
          <w:lang w:val="uk-UA"/>
        </w:rPr>
        <w:lastRenderedPageBreak/>
        <w:t>використання інноваційних методів навчання іноземної мови до колективної монографії викладачів університету.</w:t>
      </w:r>
    </w:p>
    <w:p w:rsidR="001958B9" w:rsidRPr="00632374" w:rsidRDefault="001958B9" w:rsidP="001958B9">
      <w:pPr>
        <w:pStyle w:val="af8"/>
        <w:shd w:val="clear" w:color="auto" w:fill="FFFFFF"/>
        <w:tabs>
          <w:tab w:val="clear" w:pos="709"/>
        </w:tabs>
        <w:spacing w:line="276" w:lineRule="auto"/>
        <w:ind w:firstLine="720"/>
        <w:jc w:val="both"/>
        <w:rPr>
          <w:sz w:val="26"/>
          <w:szCs w:val="26"/>
        </w:rPr>
      </w:pPr>
      <w:r w:rsidRPr="00632374">
        <w:rPr>
          <w:color w:val="000000"/>
          <w:sz w:val="26"/>
          <w:szCs w:val="26"/>
        </w:rPr>
        <w:t xml:space="preserve">З жовтня 2019 р. доцент </w:t>
      </w:r>
      <w:r w:rsidRPr="00632374">
        <w:rPr>
          <w:sz w:val="26"/>
          <w:szCs w:val="26"/>
        </w:rPr>
        <w:t xml:space="preserve">Денисенко Н.В. та старший викладач Мілько Н.Є. </w:t>
      </w:r>
      <w:r w:rsidRPr="00632374">
        <w:rPr>
          <w:color w:val="000000"/>
          <w:sz w:val="26"/>
          <w:szCs w:val="26"/>
        </w:rPr>
        <w:t xml:space="preserve">розпочали участь у проекті «Вивчай та розрізняй: </w:t>
      </w:r>
      <w:proofErr w:type="spellStart"/>
      <w:r w:rsidRPr="00632374">
        <w:rPr>
          <w:color w:val="000000"/>
          <w:sz w:val="26"/>
          <w:szCs w:val="26"/>
        </w:rPr>
        <w:t>інфо-медійна</w:t>
      </w:r>
      <w:proofErr w:type="spellEnd"/>
      <w:r w:rsidRPr="00632374">
        <w:rPr>
          <w:color w:val="000000"/>
          <w:sz w:val="26"/>
          <w:szCs w:val="26"/>
        </w:rPr>
        <w:t xml:space="preserve"> грамотність» Ради міжнародних наукових досліджень та обмінів (IREX) за підтримки Посольства Сполучених Штатів Америки та Посольства Великої Британії в Україні в партнерстві з Міністерством освіти і науки України та Академії української преси. </w:t>
      </w:r>
      <w:r w:rsidRPr="00632374">
        <w:rPr>
          <w:sz w:val="26"/>
          <w:szCs w:val="26"/>
        </w:rPr>
        <w:t>Доцент Денисенко Н.В. та старший викладач Мілько Н.Є.   в рамках проекту взяли участь  у тренінговій програмі (Зимова школа 27-31 січня 2020р.)</w:t>
      </w:r>
    </w:p>
    <w:p w:rsidR="001958B9" w:rsidRPr="00632374" w:rsidRDefault="001958B9" w:rsidP="001958B9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6"/>
          <w:szCs w:val="26"/>
          <w:lang w:val="uk-UA"/>
        </w:rPr>
      </w:pPr>
      <w:r w:rsidRPr="00632374">
        <w:rPr>
          <w:bCs/>
          <w:sz w:val="26"/>
          <w:szCs w:val="26"/>
          <w:lang w:val="uk-UA"/>
        </w:rPr>
        <w:t>У січні 2020 року Акулова Н.Ю. працювала над розробкою проекту за напрямом «Жан Моне» в межах програми ЄС Еразмус+ 2014–2020 для створення колективної заявки (62008C-EPP.1.2020-11L/A-EPPJMD.MODULE).</w:t>
      </w:r>
    </w:p>
    <w:p w:rsidR="001958B9" w:rsidRPr="00632374" w:rsidRDefault="001958B9" w:rsidP="001958B9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6"/>
          <w:szCs w:val="26"/>
          <w:lang w:val="uk-UA"/>
        </w:rPr>
      </w:pPr>
      <w:r w:rsidRPr="00632374">
        <w:rPr>
          <w:bCs/>
          <w:sz w:val="26"/>
          <w:szCs w:val="26"/>
          <w:lang w:val="uk-UA"/>
        </w:rPr>
        <w:t xml:space="preserve">У квітні 2020 року працювала над колективною заявкою на отримання грантової підтримки за проектом «Вивчай та розрізняй: </w:t>
      </w:r>
      <w:proofErr w:type="spellStart"/>
      <w:r w:rsidRPr="00632374">
        <w:rPr>
          <w:bCs/>
          <w:sz w:val="26"/>
          <w:szCs w:val="26"/>
          <w:lang w:val="uk-UA"/>
        </w:rPr>
        <w:t>інфо-медійна</w:t>
      </w:r>
      <w:proofErr w:type="spellEnd"/>
      <w:r w:rsidRPr="00632374">
        <w:rPr>
          <w:bCs/>
          <w:sz w:val="26"/>
          <w:szCs w:val="26"/>
          <w:lang w:val="uk-UA"/>
        </w:rPr>
        <w:t xml:space="preserve"> грамотність», ініційованим Радою міжнародних наукових досліджень та обмінів (IREX).</w:t>
      </w:r>
    </w:p>
    <w:p w:rsidR="001958B9" w:rsidRPr="00632374" w:rsidRDefault="001958B9" w:rsidP="001958B9">
      <w:pPr>
        <w:suppressAutoHyphens w:val="0"/>
        <w:ind w:firstLine="567"/>
        <w:jc w:val="both"/>
        <w:rPr>
          <w:sz w:val="26"/>
          <w:szCs w:val="26"/>
        </w:rPr>
      </w:pPr>
      <w:r w:rsidRPr="00632374">
        <w:rPr>
          <w:sz w:val="26"/>
          <w:szCs w:val="26"/>
        </w:rPr>
        <w:t>Викладачі кафедри (</w:t>
      </w:r>
      <w:proofErr w:type="spellStart"/>
      <w:r w:rsidRPr="00632374">
        <w:rPr>
          <w:sz w:val="26"/>
          <w:szCs w:val="26"/>
        </w:rPr>
        <w:t>Байтерякова</w:t>
      </w:r>
      <w:proofErr w:type="spellEnd"/>
      <w:r w:rsidRPr="00632374">
        <w:rPr>
          <w:sz w:val="26"/>
          <w:szCs w:val="26"/>
        </w:rPr>
        <w:t xml:space="preserve"> Н.Ю., Куликова Л.А., Рябуха Т.В., Камишова Т.М., Авраменко К.В., </w:t>
      </w:r>
      <w:proofErr w:type="spellStart"/>
      <w:r w:rsidRPr="00632374">
        <w:rPr>
          <w:sz w:val="26"/>
          <w:szCs w:val="26"/>
        </w:rPr>
        <w:t>Ванденко</w:t>
      </w:r>
      <w:proofErr w:type="spellEnd"/>
      <w:r w:rsidRPr="00632374">
        <w:rPr>
          <w:sz w:val="26"/>
          <w:szCs w:val="26"/>
        </w:rPr>
        <w:t xml:space="preserve"> О.А., Мілько Н.Є., Денисенко Н.В., </w:t>
      </w:r>
      <w:proofErr w:type="spellStart"/>
      <w:r w:rsidRPr="00632374">
        <w:rPr>
          <w:sz w:val="26"/>
          <w:szCs w:val="26"/>
        </w:rPr>
        <w:t>Насалевич</w:t>
      </w:r>
      <w:proofErr w:type="spellEnd"/>
      <w:r w:rsidRPr="00632374">
        <w:rPr>
          <w:sz w:val="26"/>
          <w:szCs w:val="26"/>
        </w:rPr>
        <w:t xml:space="preserve"> Т.В., Акулова Н.В., </w:t>
      </w:r>
      <w:proofErr w:type="spellStart"/>
      <w:r w:rsidRPr="00632374">
        <w:rPr>
          <w:sz w:val="26"/>
          <w:szCs w:val="26"/>
        </w:rPr>
        <w:t>Єлісєєв</w:t>
      </w:r>
      <w:proofErr w:type="spellEnd"/>
      <w:r w:rsidRPr="00632374">
        <w:rPr>
          <w:sz w:val="26"/>
          <w:szCs w:val="26"/>
        </w:rPr>
        <w:t xml:space="preserve"> І.А., </w:t>
      </w:r>
      <w:proofErr w:type="spellStart"/>
      <w:r w:rsidRPr="00632374">
        <w:rPr>
          <w:sz w:val="26"/>
          <w:szCs w:val="26"/>
        </w:rPr>
        <w:t>Зіненко</w:t>
      </w:r>
      <w:proofErr w:type="spellEnd"/>
      <w:r w:rsidRPr="00632374">
        <w:rPr>
          <w:sz w:val="26"/>
          <w:szCs w:val="26"/>
        </w:rPr>
        <w:t xml:space="preserve"> Н.В., Гармаш О.Л.</w:t>
      </w:r>
      <w:r w:rsidR="00434976" w:rsidRPr="00632374">
        <w:rPr>
          <w:sz w:val="26"/>
          <w:szCs w:val="26"/>
        </w:rPr>
        <w:t>,</w:t>
      </w:r>
      <w:r w:rsidR="00434976" w:rsidRPr="00632374">
        <w:rPr>
          <w:bCs/>
          <w:sz w:val="26"/>
          <w:szCs w:val="26"/>
        </w:rPr>
        <w:t xml:space="preserve"> Міньк</w:t>
      </w:r>
      <w:r w:rsidR="0063465C" w:rsidRPr="00632374">
        <w:rPr>
          <w:bCs/>
          <w:sz w:val="26"/>
          <w:szCs w:val="26"/>
        </w:rPr>
        <w:t>ова </w:t>
      </w:r>
      <w:r w:rsidR="00434976" w:rsidRPr="00632374">
        <w:rPr>
          <w:bCs/>
          <w:sz w:val="26"/>
          <w:szCs w:val="26"/>
        </w:rPr>
        <w:t xml:space="preserve">Г.Ю., </w:t>
      </w:r>
      <w:proofErr w:type="spellStart"/>
      <w:r w:rsidR="00434976" w:rsidRPr="00632374">
        <w:rPr>
          <w:bCs/>
          <w:sz w:val="26"/>
          <w:szCs w:val="26"/>
        </w:rPr>
        <w:t>Жигоренко</w:t>
      </w:r>
      <w:proofErr w:type="spellEnd"/>
      <w:r w:rsidR="00434976" w:rsidRPr="00632374">
        <w:rPr>
          <w:bCs/>
          <w:sz w:val="26"/>
          <w:szCs w:val="26"/>
        </w:rPr>
        <w:t xml:space="preserve"> І.Ю.</w:t>
      </w:r>
      <w:r w:rsidR="0063465C" w:rsidRPr="00632374">
        <w:rPr>
          <w:sz w:val="26"/>
          <w:szCs w:val="26"/>
        </w:rPr>
        <w:t xml:space="preserve">, Назаренко І.В. </w:t>
      </w:r>
      <w:r w:rsidR="00063727" w:rsidRPr="00632374">
        <w:rPr>
          <w:sz w:val="26"/>
          <w:szCs w:val="26"/>
        </w:rPr>
        <w:t>(Св</w:t>
      </w:r>
      <w:r w:rsidR="0063465C" w:rsidRPr="00632374">
        <w:rPr>
          <w:sz w:val="26"/>
          <w:szCs w:val="26"/>
        </w:rPr>
        <w:t>ідоцтво № 38, Свідоцтво № 41 та Свідоцтво № 42 від 14 травня 2020 </w:t>
      </w:r>
      <w:r w:rsidR="00063727" w:rsidRPr="00632374">
        <w:rPr>
          <w:sz w:val="26"/>
          <w:szCs w:val="26"/>
        </w:rPr>
        <w:t>р.)</w:t>
      </w:r>
      <w:r w:rsidRPr="00632374">
        <w:rPr>
          <w:sz w:val="26"/>
          <w:szCs w:val="26"/>
        </w:rPr>
        <w:t xml:space="preserve"> є учасниками міжнародної професійної організації викладачів англійської мови як іноземної TESOL (</w:t>
      </w:r>
      <w:proofErr w:type="spellStart"/>
      <w:r w:rsidRPr="00632374">
        <w:rPr>
          <w:sz w:val="26"/>
          <w:szCs w:val="26"/>
        </w:rPr>
        <w:t>Teaching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of</w:t>
      </w:r>
      <w:proofErr w:type="spellEnd"/>
      <w:r w:rsidRPr="00632374">
        <w:rPr>
          <w:sz w:val="26"/>
          <w:szCs w:val="26"/>
        </w:rPr>
        <w:t xml:space="preserve"> </w:t>
      </w:r>
      <w:proofErr w:type="spellStart"/>
      <w:r w:rsidRPr="00632374">
        <w:rPr>
          <w:sz w:val="26"/>
          <w:szCs w:val="26"/>
        </w:rPr>
        <w:t>English</w:t>
      </w:r>
      <w:proofErr w:type="spellEnd"/>
      <w:r w:rsidR="0063465C" w:rsidRPr="00632374">
        <w:rPr>
          <w:sz w:val="26"/>
          <w:szCs w:val="26"/>
        </w:rPr>
        <w:t xml:space="preserve"> </w:t>
      </w:r>
      <w:proofErr w:type="spellStart"/>
      <w:r w:rsidR="0063465C" w:rsidRPr="00632374">
        <w:rPr>
          <w:sz w:val="26"/>
          <w:szCs w:val="26"/>
        </w:rPr>
        <w:t>to</w:t>
      </w:r>
      <w:proofErr w:type="spellEnd"/>
      <w:r w:rsidR="0063465C" w:rsidRPr="00632374">
        <w:rPr>
          <w:sz w:val="26"/>
          <w:szCs w:val="26"/>
        </w:rPr>
        <w:t xml:space="preserve"> </w:t>
      </w:r>
      <w:proofErr w:type="spellStart"/>
      <w:r w:rsidR="0063465C" w:rsidRPr="00632374">
        <w:rPr>
          <w:sz w:val="26"/>
          <w:szCs w:val="26"/>
        </w:rPr>
        <w:t>Speakers</w:t>
      </w:r>
      <w:proofErr w:type="spellEnd"/>
      <w:r w:rsidR="0063465C" w:rsidRPr="00632374">
        <w:rPr>
          <w:sz w:val="26"/>
          <w:szCs w:val="26"/>
        </w:rPr>
        <w:t xml:space="preserve"> </w:t>
      </w:r>
      <w:proofErr w:type="spellStart"/>
      <w:r w:rsidR="0063465C" w:rsidRPr="00632374">
        <w:rPr>
          <w:sz w:val="26"/>
          <w:szCs w:val="26"/>
        </w:rPr>
        <w:t>of</w:t>
      </w:r>
      <w:proofErr w:type="spellEnd"/>
      <w:r w:rsidR="0063465C" w:rsidRPr="00632374">
        <w:rPr>
          <w:sz w:val="26"/>
          <w:szCs w:val="26"/>
        </w:rPr>
        <w:t xml:space="preserve"> </w:t>
      </w:r>
      <w:proofErr w:type="spellStart"/>
      <w:r w:rsidR="0063465C" w:rsidRPr="00632374">
        <w:rPr>
          <w:sz w:val="26"/>
          <w:szCs w:val="26"/>
        </w:rPr>
        <w:t>Other</w:t>
      </w:r>
      <w:proofErr w:type="spellEnd"/>
      <w:r w:rsidR="0063465C" w:rsidRPr="00632374">
        <w:rPr>
          <w:sz w:val="26"/>
          <w:szCs w:val="26"/>
        </w:rPr>
        <w:t xml:space="preserve"> </w:t>
      </w:r>
      <w:proofErr w:type="spellStart"/>
      <w:r w:rsidR="0063465C" w:rsidRPr="00632374">
        <w:rPr>
          <w:sz w:val="26"/>
          <w:szCs w:val="26"/>
        </w:rPr>
        <w:t>Languages</w:t>
      </w:r>
      <w:proofErr w:type="spellEnd"/>
      <w:r w:rsidR="0063465C" w:rsidRPr="00632374">
        <w:rPr>
          <w:sz w:val="26"/>
          <w:szCs w:val="26"/>
        </w:rPr>
        <w:t>)</w:t>
      </w:r>
      <w:r w:rsidRPr="00632374">
        <w:rPr>
          <w:sz w:val="26"/>
          <w:szCs w:val="26"/>
        </w:rPr>
        <w:t>.</w:t>
      </w:r>
    </w:p>
    <w:p w:rsidR="001958B9" w:rsidRPr="00632374" w:rsidRDefault="001958B9" w:rsidP="001958B9">
      <w:pPr>
        <w:suppressAutoHyphens w:val="0"/>
        <w:ind w:firstLine="567"/>
        <w:jc w:val="both"/>
      </w:pPr>
    </w:p>
    <w:p w:rsidR="001958B9" w:rsidRPr="00EC7EE2" w:rsidRDefault="001958B9" w:rsidP="001958B9">
      <w:pPr>
        <w:ind w:firstLine="708"/>
        <w:jc w:val="both"/>
        <w:rPr>
          <w:b/>
          <w:sz w:val="26"/>
          <w:szCs w:val="26"/>
        </w:rPr>
      </w:pPr>
      <w:r w:rsidRPr="00632374">
        <w:rPr>
          <w:b/>
          <w:sz w:val="26"/>
          <w:szCs w:val="26"/>
        </w:rPr>
        <w:t>Завідувач кафедри</w:t>
      </w:r>
      <w:r w:rsidRPr="00632374">
        <w:rPr>
          <w:b/>
          <w:sz w:val="26"/>
          <w:szCs w:val="26"/>
        </w:rPr>
        <w:tab/>
      </w:r>
      <w:r w:rsidRPr="00632374">
        <w:rPr>
          <w:b/>
          <w:sz w:val="26"/>
          <w:szCs w:val="26"/>
        </w:rPr>
        <w:tab/>
      </w:r>
      <w:r w:rsidRPr="00632374">
        <w:rPr>
          <w:b/>
          <w:sz w:val="26"/>
          <w:szCs w:val="26"/>
        </w:rPr>
        <w:tab/>
      </w:r>
      <w:r w:rsidRPr="00632374">
        <w:rPr>
          <w:b/>
          <w:sz w:val="26"/>
          <w:szCs w:val="26"/>
        </w:rPr>
        <w:tab/>
      </w:r>
      <w:r w:rsidRPr="00632374">
        <w:rPr>
          <w:b/>
          <w:sz w:val="26"/>
          <w:szCs w:val="26"/>
        </w:rPr>
        <w:tab/>
      </w:r>
      <w:r w:rsidRPr="00632374">
        <w:rPr>
          <w:b/>
          <w:sz w:val="26"/>
          <w:szCs w:val="26"/>
        </w:rPr>
        <w:tab/>
        <w:t>О.Л.Гармаш</w:t>
      </w:r>
    </w:p>
    <w:p w:rsidR="001958B9" w:rsidRPr="00EC7EE2" w:rsidRDefault="001958B9" w:rsidP="001958B9">
      <w:pPr>
        <w:jc w:val="right"/>
        <w:rPr>
          <w:b/>
          <w:sz w:val="26"/>
          <w:szCs w:val="26"/>
        </w:rPr>
      </w:pPr>
    </w:p>
    <w:p w:rsidR="001958B9" w:rsidRPr="00EC7EE2" w:rsidRDefault="001958B9" w:rsidP="001958B9"/>
    <w:p w:rsidR="001F0372" w:rsidRPr="00EC7EE2" w:rsidRDefault="001F0372"/>
    <w:sectPr w:rsidR="001F0372" w:rsidRPr="00EC7EE2" w:rsidSect="00EC7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nionPro-Regular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7643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4D4D40"/>
    <w:multiLevelType w:val="hybridMultilevel"/>
    <w:tmpl w:val="3BCEB4CA"/>
    <w:lvl w:ilvl="0" w:tplc="4E68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6D8"/>
    <w:multiLevelType w:val="multilevel"/>
    <w:tmpl w:val="FA3C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9B7F55"/>
    <w:multiLevelType w:val="multilevel"/>
    <w:tmpl w:val="DD9A0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A133A"/>
    <w:multiLevelType w:val="hybridMultilevel"/>
    <w:tmpl w:val="C5BC455E"/>
    <w:lvl w:ilvl="0" w:tplc="EDAEB7D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8152CA"/>
    <w:multiLevelType w:val="multilevel"/>
    <w:tmpl w:val="163AF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7033411"/>
    <w:multiLevelType w:val="multilevel"/>
    <w:tmpl w:val="36F4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8376F"/>
    <w:multiLevelType w:val="hybridMultilevel"/>
    <w:tmpl w:val="B2307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37A31556"/>
    <w:multiLevelType w:val="multilevel"/>
    <w:tmpl w:val="5C72F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26079"/>
    <w:multiLevelType w:val="multilevel"/>
    <w:tmpl w:val="12B2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871179"/>
    <w:multiLevelType w:val="hybridMultilevel"/>
    <w:tmpl w:val="5E567DBC"/>
    <w:lvl w:ilvl="0" w:tplc="D698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72DD4"/>
    <w:multiLevelType w:val="multilevel"/>
    <w:tmpl w:val="267A68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EDE420C"/>
    <w:multiLevelType w:val="multilevel"/>
    <w:tmpl w:val="3630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221DB9"/>
    <w:multiLevelType w:val="hybridMultilevel"/>
    <w:tmpl w:val="FE0E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E495F"/>
    <w:multiLevelType w:val="hybridMultilevel"/>
    <w:tmpl w:val="BD34FDDA"/>
    <w:lvl w:ilvl="0" w:tplc="7E4E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F863E3"/>
    <w:multiLevelType w:val="multilevel"/>
    <w:tmpl w:val="5628CE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F74045"/>
    <w:multiLevelType w:val="multilevel"/>
    <w:tmpl w:val="1A5A7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D07AB"/>
    <w:multiLevelType w:val="hybridMultilevel"/>
    <w:tmpl w:val="557E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05035"/>
    <w:multiLevelType w:val="multilevel"/>
    <w:tmpl w:val="1E529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280315"/>
    <w:multiLevelType w:val="multilevel"/>
    <w:tmpl w:val="3374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16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8B9"/>
    <w:rsid w:val="00046E1D"/>
    <w:rsid w:val="00063727"/>
    <w:rsid w:val="000771EB"/>
    <w:rsid w:val="000B4402"/>
    <w:rsid w:val="000C50E7"/>
    <w:rsid w:val="00135120"/>
    <w:rsid w:val="00136CBF"/>
    <w:rsid w:val="00182C90"/>
    <w:rsid w:val="001958B9"/>
    <w:rsid w:val="001C5C72"/>
    <w:rsid w:val="001E28A0"/>
    <w:rsid w:val="001F0372"/>
    <w:rsid w:val="0021693E"/>
    <w:rsid w:val="002740C8"/>
    <w:rsid w:val="003D6B15"/>
    <w:rsid w:val="0042483B"/>
    <w:rsid w:val="00434976"/>
    <w:rsid w:val="004E5BD4"/>
    <w:rsid w:val="00515172"/>
    <w:rsid w:val="00524A74"/>
    <w:rsid w:val="005831B1"/>
    <w:rsid w:val="00632374"/>
    <w:rsid w:val="0063465C"/>
    <w:rsid w:val="0068734B"/>
    <w:rsid w:val="00697AFE"/>
    <w:rsid w:val="006F21D7"/>
    <w:rsid w:val="00790678"/>
    <w:rsid w:val="008C4F6D"/>
    <w:rsid w:val="008D0A75"/>
    <w:rsid w:val="009B6B72"/>
    <w:rsid w:val="009B6BED"/>
    <w:rsid w:val="009C4C83"/>
    <w:rsid w:val="00A741AF"/>
    <w:rsid w:val="00AB7EE8"/>
    <w:rsid w:val="00B745B8"/>
    <w:rsid w:val="00C51DE8"/>
    <w:rsid w:val="00CD702B"/>
    <w:rsid w:val="00CE2ABE"/>
    <w:rsid w:val="00CF1328"/>
    <w:rsid w:val="00D2749B"/>
    <w:rsid w:val="00DE2AD7"/>
    <w:rsid w:val="00E129A4"/>
    <w:rsid w:val="00E20205"/>
    <w:rsid w:val="00EA4A41"/>
    <w:rsid w:val="00EC7EE2"/>
    <w:rsid w:val="00FB19C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958B9"/>
    <w:pPr>
      <w:keepNext/>
      <w:widowControl w:val="0"/>
      <w:suppressAutoHyphens w:val="0"/>
      <w:autoSpaceDE w:val="0"/>
      <w:autoSpaceDN w:val="0"/>
      <w:adjustRightInd w:val="0"/>
      <w:spacing w:before="300"/>
      <w:jc w:val="center"/>
      <w:outlineLvl w:val="0"/>
    </w:pPr>
    <w:rPr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958B9"/>
    <w:pPr>
      <w:keepNext/>
      <w:suppressAutoHyphens w:val="0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8B9"/>
    <w:pPr>
      <w:keepNext/>
      <w:numPr>
        <w:ilvl w:val="2"/>
        <w:numId w:val="1"/>
      </w:numPr>
      <w:ind w:left="2124" w:firstLine="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958B9"/>
    <w:pPr>
      <w:keepNext/>
      <w:widowControl w:val="0"/>
      <w:suppressAutoHyphens w:val="0"/>
      <w:autoSpaceDE w:val="0"/>
      <w:autoSpaceDN w:val="0"/>
      <w:adjustRightInd w:val="0"/>
      <w:ind w:firstLine="520"/>
      <w:outlineLvl w:val="3"/>
    </w:pPr>
    <w:rPr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8B9"/>
    <w:pPr>
      <w:keepNext/>
      <w:suppressAutoHyphens w:val="0"/>
      <w:jc w:val="center"/>
      <w:outlineLvl w:val="4"/>
    </w:pPr>
    <w:rPr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8B9"/>
    <w:pPr>
      <w:keepNext/>
      <w:widowControl w:val="0"/>
      <w:suppressAutoHyphens w:val="0"/>
      <w:autoSpaceDE w:val="0"/>
      <w:autoSpaceDN w:val="0"/>
      <w:adjustRightInd w:val="0"/>
      <w:ind w:firstLine="520"/>
      <w:jc w:val="both"/>
      <w:outlineLvl w:val="5"/>
    </w:pPr>
    <w:rPr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8B9"/>
    <w:pPr>
      <w:keepNext/>
      <w:widowControl w:val="0"/>
      <w:suppressAutoHyphens w:val="0"/>
      <w:autoSpaceDE w:val="0"/>
      <w:autoSpaceDN w:val="0"/>
      <w:adjustRightInd w:val="0"/>
      <w:ind w:firstLine="520"/>
      <w:outlineLvl w:val="6"/>
    </w:pPr>
    <w:rPr>
      <w:sz w:val="20"/>
      <w:szCs w:val="1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8B9"/>
    <w:pPr>
      <w:keepNext/>
      <w:widowControl w:val="0"/>
      <w:suppressAutoHyphens w:val="0"/>
      <w:autoSpaceDE w:val="0"/>
      <w:autoSpaceDN w:val="0"/>
      <w:adjustRightInd w:val="0"/>
      <w:ind w:firstLine="520"/>
      <w:jc w:val="center"/>
      <w:outlineLvl w:val="8"/>
    </w:pPr>
    <w:rPr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8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rsid w:val="001958B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958B9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958B9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1958B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1958B9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1958B9"/>
    <w:rPr>
      <w:rFonts w:ascii="Times New Roman" w:eastAsia="Times New Roman" w:hAnsi="Times New Roman" w:cs="Times New Roman"/>
      <w:sz w:val="20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1958B9"/>
    <w:rPr>
      <w:rFonts w:ascii="Times New Roman" w:eastAsia="Times New Roman" w:hAnsi="Times New Roman" w:cs="Times New Roman"/>
      <w:i/>
      <w:iCs/>
      <w:sz w:val="16"/>
      <w:szCs w:val="16"/>
      <w:lang w:val="uk-UA" w:eastAsia="ru-RU"/>
    </w:rPr>
  </w:style>
  <w:style w:type="paragraph" w:styleId="a3">
    <w:name w:val="Title"/>
    <w:basedOn w:val="a"/>
    <w:next w:val="a4"/>
    <w:link w:val="a5"/>
    <w:uiPriority w:val="99"/>
    <w:qFormat/>
    <w:rsid w:val="001958B9"/>
    <w:pPr>
      <w:spacing w:line="360" w:lineRule="auto"/>
      <w:jc w:val="center"/>
    </w:pPr>
    <w:rPr>
      <w:rFonts w:ascii="Arial" w:hAnsi="Arial" w:cs="Arial"/>
      <w:b/>
      <w:bCs/>
      <w:caps/>
      <w:sz w:val="28"/>
    </w:rPr>
  </w:style>
  <w:style w:type="character" w:customStyle="1" w:styleId="a5">
    <w:name w:val="Название Знак"/>
    <w:basedOn w:val="a0"/>
    <w:link w:val="a3"/>
    <w:uiPriority w:val="99"/>
    <w:rsid w:val="001958B9"/>
    <w:rPr>
      <w:rFonts w:ascii="Arial" w:eastAsia="Times New Roman" w:hAnsi="Arial" w:cs="Arial"/>
      <w:b/>
      <w:bCs/>
      <w:caps/>
      <w:sz w:val="28"/>
      <w:szCs w:val="24"/>
      <w:lang w:val="uk-UA" w:eastAsia="ar-SA"/>
    </w:rPr>
  </w:style>
  <w:style w:type="paragraph" w:styleId="a4">
    <w:name w:val="Subtitle"/>
    <w:basedOn w:val="a"/>
    <w:next w:val="a6"/>
    <w:link w:val="a7"/>
    <w:uiPriority w:val="99"/>
    <w:qFormat/>
    <w:rsid w:val="001958B9"/>
    <w:pPr>
      <w:spacing w:line="360" w:lineRule="auto"/>
      <w:jc w:val="center"/>
    </w:pPr>
    <w:rPr>
      <w:rFonts w:ascii="Arial" w:hAnsi="Arial" w:cs="Arial"/>
      <w:b/>
      <w:bCs/>
      <w:caps/>
      <w:sz w:val="70"/>
    </w:rPr>
  </w:style>
  <w:style w:type="character" w:customStyle="1" w:styleId="a7">
    <w:name w:val="Подзаголовок Знак"/>
    <w:basedOn w:val="a0"/>
    <w:link w:val="a4"/>
    <w:uiPriority w:val="99"/>
    <w:rsid w:val="001958B9"/>
    <w:rPr>
      <w:rFonts w:ascii="Arial" w:eastAsia="Times New Roman" w:hAnsi="Arial" w:cs="Arial"/>
      <w:b/>
      <w:bCs/>
      <w:caps/>
      <w:sz w:val="70"/>
      <w:szCs w:val="24"/>
      <w:lang w:val="uk-UA" w:eastAsia="ar-SA"/>
    </w:rPr>
  </w:style>
  <w:style w:type="paragraph" w:styleId="a6">
    <w:name w:val="Body Text"/>
    <w:basedOn w:val="a"/>
    <w:link w:val="a8"/>
    <w:rsid w:val="001958B9"/>
    <w:pPr>
      <w:spacing w:after="120"/>
    </w:pPr>
  </w:style>
  <w:style w:type="character" w:customStyle="1" w:styleId="a8">
    <w:name w:val="Основной текст Знак"/>
    <w:basedOn w:val="a0"/>
    <w:link w:val="a6"/>
    <w:rsid w:val="001958B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9">
    <w:name w:val="Table Grid"/>
    <w:basedOn w:val="a1"/>
    <w:uiPriority w:val="99"/>
    <w:rsid w:val="0019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rsid w:val="001958B9"/>
    <w:rPr>
      <w:color w:val="800080"/>
      <w:u w:val="single"/>
    </w:rPr>
  </w:style>
  <w:style w:type="paragraph" w:customStyle="1" w:styleId="11">
    <w:name w:val="Абзац списка1"/>
    <w:basedOn w:val="a"/>
    <w:rsid w:val="001958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1958B9"/>
    <w:rPr>
      <w:color w:val="0000FF"/>
      <w:u w:val="single"/>
    </w:rPr>
  </w:style>
  <w:style w:type="paragraph" w:customStyle="1" w:styleId="font5">
    <w:name w:val="font5"/>
    <w:basedOn w:val="a"/>
    <w:rsid w:val="001958B9"/>
    <w:pPr>
      <w:suppressAutoHyphens w:val="0"/>
      <w:spacing w:before="100" w:beforeAutospacing="1" w:after="100" w:afterAutospacing="1"/>
    </w:pPr>
    <w:rPr>
      <w:b/>
      <w:bCs/>
      <w:color w:val="000000"/>
      <w:lang w:eastAsia="uk-UA"/>
    </w:rPr>
  </w:style>
  <w:style w:type="paragraph" w:customStyle="1" w:styleId="font6">
    <w:name w:val="font6"/>
    <w:basedOn w:val="a"/>
    <w:rsid w:val="001958B9"/>
    <w:pPr>
      <w:suppressAutoHyphens w:val="0"/>
      <w:spacing w:before="100" w:beforeAutospacing="1" w:after="100" w:afterAutospacing="1"/>
    </w:pPr>
    <w:rPr>
      <w:color w:val="000000"/>
      <w:lang w:eastAsia="uk-UA"/>
    </w:rPr>
  </w:style>
  <w:style w:type="paragraph" w:customStyle="1" w:styleId="font7">
    <w:name w:val="font7"/>
    <w:basedOn w:val="a"/>
    <w:rsid w:val="001958B9"/>
    <w:pPr>
      <w:suppressAutoHyphens w:val="0"/>
      <w:spacing w:before="100" w:beforeAutospacing="1" w:after="100" w:afterAutospacing="1"/>
    </w:pPr>
    <w:rPr>
      <w:i/>
      <w:iCs/>
      <w:color w:val="000000"/>
      <w:lang w:eastAsia="uk-UA"/>
    </w:rPr>
  </w:style>
  <w:style w:type="paragraph" w:customStyle="1" w:styleId="font8">
    <w:name w:val="font8"/>
    <w:basedOn w:val="a"/>
    <w:rsid w:val="001958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font9">
    <w:name w:val="font9"/>
    <w:basedOn w:val="a"/>
    <w:rsid w:val="001958B9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font10">
    <w:name w:val="font10"/>
    <w:basedOn w:val="a"/>
    <w:rsid w:val="001958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font11">
    <w:name w:val="font11"/>
    <w:basedOn w:val="a"/>
    <w:rsid w:val="001958B9"/>
    <w:pPr>
      <w:suppressAutoHyphens w:val="0"/>
      <w:spacing w:before="100" w:beforeAutospacing="1" w:after="100" w:afterAutospacing="1"/>
    </w:pPr>
    <w:rPr>
      <w:b/>
      <w:bCs/>
      <w:i/>
      <w:iCs/>
      <w:color w:val="000000"/>
      <w:lang w:eastAsia="uk-UA"/>
    </w:rPr>
  </w:style>
  <w:style w:type="paragraph" w:customStyle="1" w:styleId="font12">
    <w:name w:val="font12"/>
    <w:basedOn w:val="a"/>
    <w:rsid w:val="001958B9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font13">
    <w:name w:val="font13"/>
    <w:basedOn w:val="a"/>
    <w:rsid w:val="001958B9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67">
    <w:name w:val="xl67"/>
    <w:basedOn w:val="a"/>
    <w:rsid w:val="001958B9"/>
    <w:pP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68">
    <w:name w:val="xl68"/>
    <w:basedOn w:val="a"/>
    <w:rsid w:val="001958B9"/>
    <w:pPr>
      <w:suppressAutoHyphens w:val="0"/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69">
    <w:name w:val="xl6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70">
    <w:name w:val="xl7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71">
    <w:name w:val="xl7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72">
    <w:name w:val="xl72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74">
    <w:name w:val="xl74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75">
    <w:name w:val="xl75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77">
    <w:name w:val="xl77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uk-UA"/>
    </w:rPr>
  </w:style>
  <w:style w:type="paragraph" w:customStyle="1" w:styleId="xl78">
    <w:name w:val="xl78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79">
    <w:name w:val="xl7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80">
    <w:name w:val="xl8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81">
    <w:name w:val="xl81"/>
    <w:basedOn w:val="a"/>
    <w:rsid w:val="001958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1958B9"/>
    <w:pPr>
      <w:suppressAutoHyphens w:val="0"/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83">
    <w:name w:val="xl83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84">
    <w:name w:val="xl84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87">
    <w:name w:val="xl87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89">
    <w:name w:val="xl8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0">
    <w:name w:val="xl9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1">
    <w:name w:val="xl9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1958B9"/>
    <w:pP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93">
    <w:name w:val="xl93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4">
    <w:name w:val="xl94"/>
    <w:basedOn w:val="a"/>
    <w:rsid w:val="001958B9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5">
    <w:name w:val="xl95"/>
    <w:basedOn w:val="a"/>
    <w:rsid w:val="001958B9"/>
    <w:pP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6">
    <w:name w:val="xl96"/>
    <w:basedOn w:val="a"/>
    <w:rsid w:val="001958B9"/>
    <w:pPr>
      <w:shd w:val="clear" w:color="000000" w:fill="C0C0C0"/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1958B9"/>
    <w:pPr>
      <w:shd w:val="clear" w:color="000000" w:fill="C0C0C0"/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8">
    <w:name w:val="xl98"/>
    <w:basedOn w:val="a"/>
    <w:rsid w:val="001958B9"/>
    <w:pPr>
      <w:shd w:val="clear" w:color="000000" w:fill="FFFFFF"/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9">
    <w:name w:val="xl9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0">
    <w:name w:val="xl10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1">
    <w:name w:val="xl10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2">
    <w:name w:val="xl102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3">
    <w:name w:val="xl103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4">
    <w:name w:val="xl104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5">
    <w:name w:val="xl105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6">
    <w:name w:val="xl106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7">
    <w:name w:val="xl107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8">
    <w:name w:val="xl108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9">
    <w:name w:val="xl10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0">
    <w:name w:val="xl110"/>
    <w:basedOn w:val="a"/>
    <w:rsid w:val="001958B9"/>
    <w:pP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1">
    <w:name w:val="xl11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112">
    <w:name w:val="xl112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13">
    <w:name w:val="xl113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4">
    <w:name w:val="xl114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15">
    <w:name w:val="xl115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6">
    <w:name w:val="xl116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7">
    <w:name w:val="xl117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8">
    <w:name w:val="xl118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9">
    <w:name w:val="xl11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20">
    <w:name w:val="xl12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21">
    <w:name w:val="xl12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22">
    <w:name w:val="xl122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23">
    <w:name w:val="xl123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24">
    <w:name w:val="xl124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uk-UA"/>
    </w:rPr>
  </w:style>
  <w:style w:type="paragraph" w:customStyle="1" w:styleId="xl125">
    <w:name w:val="xl125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126">
    <w:name w:val="xl126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127">
    <w:name w:val="xl127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28">
    <w:name w:val="xl128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29">
    <w:name w:val="xl12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0">
    <w:name w:val="xl13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31">
    <w:name w:val="xl13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uk-UA"/>
    </w:rPr>
  </w:style>
  <w:style w:type="paragraph" w:customStyle="1" w:styleId="xl132">
    <w:name w:val="xl132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33">
    <w:name w:val="xl133"/>
    <w:basedOn w:val="a"/>
    <w:rsid w:val="001958B9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34">
    <w:name w:val="xl134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uk-UA"/>
    </w:rPr>
  </w:style>
  <w:style w:type="paragraph" w:customStyle="1" w:styleId="xl136">
    <w:name w:val="xl136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38">
    <w:name w:val="xl138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9">
    <w:name w:val="xl139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top"/>
    </w:pPr>
    <w:rPr>
      <w:b/>
      <w:bCs/>
      <w:lang w:eastAsia="uk-UA"/>
    </w:rPr>
  </w:style>
  <w:style w:type="paragraph" w:customStyle="1" w:styleId="xl140">
    <w:name w:val="xl140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textAlignment w:val="top"/>
    </w:pPr>
    <w:rPr>
      <w:b/>
      <w:bCs/>
      <w:lang w:eastAsia="uk-UA"/>
    </w:rPr>
  </w:style>
  <w:style w:type="paragraph" w:customStyle="1" w:styleId="xl141">
    <w:name w:val="xl141"/>
    <w:basedOn w:val="a"/>
    <w:rsid w:val="0019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uk-UA"/>
    </w:rPr>
  </w:style>
  <w:style w:type="paragraph" w:styleId="ac">
    <w:name w:val="Balloon Text"/>
    <w:basedOn w:val="a"/>
    <w:link w:val="ad"/>
    <w:uiPriority w:val="99"/>
    <w:rsid w:val="001958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958B9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e">
    <w:name w:val="Body Text Indent"/>
    <w:basedOn w:val="a"/>
    <w:link w:val="af"/>
    <w:uiPriority w:val="99"/>
    <w:rsid w:val="001958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958B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2">
    <w:name w:val="Body Text Indent 2"/>
    <w:basedOn w:val="a"/>
    <w:link w:val="23"/>
    <w:rsid w:val="001958B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58B9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31">
    <w:name w:val="Body Text Indent 3"/>
    <w:basedOn w:val="a"/>
    <w:link w:val="32"/>
    <w:uiPriority w:val="99"/>
    <w:rsid w:val="001958B9"/>
    <w:pPr>
      <w:suppressAutoHyphens w:val="0"/>
      <w:ind w:left="360"/>
      <w:jc w:val="both"/>
    </w:pPr>
    <w:rPr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1"/>
    <w:rsid w:val="001958B9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0"/>
    <w:rsid w:val="001958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1958B9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rsid w:val="0019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1958B9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16">
    <w:name w:val="Font Style16"/>
    <w:uiPriority w:val="99"/>
    <w:rsid w:val="001958B9"/>
    <w:rPr>
      <w:rFonts w:ascii="Times New Roman" w:hAnsi="Times New Roman" w:cs="Times New Roman"/>
      <w:sz w:val="22"/>
      <w:szCs w:val="22"/>
    </w:rPr>
  </w:style>
  <w:style w:type="paragraph" w:customStyle="1" w:styleId="13">
    <w:name w:val="Звичайний1"/>
    <w:uiPriority w:val="99"/>
    <w:rsid w:val="0019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3"/>
    <w:next w:val="13"/>
    <w:uiPriority w:val="99"/>
    <w:rsid w:val="001958B9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customStyle="1" w:styleId="CharChar">
    <w:name w:val="Char Знак Знак Char"/>
    <w:basedOn w:val="a"/>
    <w:uiPriority w:val="99"/>
    <w:rsid w:val="001958B9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customStyle="1" w:styleId="14">
    <w:name w:val="Текст1"/>
    <w:basedOn w:val="a"/>
    <w:uiPriority w:val="99"/>
    <w:rsid w:val="001958B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ru-RU" w:eastAsia="uk-UA"/>
    </w:rPr>
  </w:style>
  <w:style w:type="paragraph" w:styleId="af2">
    <w:name w:val="footer"/>
    <w:basedOn w:val="a"/>
    <w:link w:val="af3"/>
    <w:uiPriority w:val="99"/>
    <w:rsid w:val="001958B9"/>
    <w:pPr>
      <w:tabs>
        <w:tab w:val="center" w:pos="4819"/>
        <w:tab w:val="right" w:pos="9639"/>
      </w:tabs>
      <w:suppressAutoHyphens w:val="0"/>
    </w:pPr>
    <w:rPr>
      <w:lang w:val="en-US" w:eastAsia="uk-UA"/>
    </w:rPr>
  </w:style>
  <w:style w:type="character" w:customStyle="1" w:styleId="af3">
    <w:name w:val="Нижний колонтитул Знак"/>
    <w:basedOn w:val="a0"/>
    <w:link w:val="af2"/>
    <w:uiPriority w:val="99"/>
    <w:rsid w:val="001958B9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styleId="af4">
    <w:name w:val="page number"/>
    <w:uiPriority w:val="99"/>
    <w:rsid w:val="001958B9"/>
    <w:rPr>
      <w:rFonts w:cs="Times New Roman"/>
    </w:rPr>
  </w:style>
  <w:style w:type="paragraph" w:styleId="af5">
    <w:name w:val="header"/>
    <w:basedOn w:val="a"/>
    <w:link w:val="af6"/>
    <w:uiPriority w:val="99"/>
    <w:rsid w:val="001958B9"/>
    <w:pPr>
      <w:tabs>
        <w:tab w:val="center" w:pos="4677"/>
        <w:tab w:val="right" w:pos="9355"/>
      </w:tabs>
      <w:suppressAutoHyphens w:val="0"/>
    </w:pPr>
    <w:rPr>
      <w:lang w:val="en-US" w:eastAsia="uk-UA"/>
    </w:rPr>
  </w:style>
  <w:style w:type="character" w:customStyle="1" w:styleId="af6">
    <w:name w:val="Верхний колонтитул Знак"/>
    <w:basedOn w:val="a0"/>
    <w:link w:val="af5"/>
    <w:uiPriority w:val="99"/>
    <w:rsid w:val="001958B9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af7">
    <w:name w:val="caption"/>
    <w:basedOn w:val="a"/>
    <w:next w:val="a"/>
    <w:uiPriority w:val="99"/>
    <w:qFormat/>
    <w:rsid w:val="001958B9"/>
    <w:pPr>
      <w:suppressAutoHyphens w:val="0"/>
      <w:spacing w:before="120"/>
      <w:jc w:val="center"/>
    </w:pPr>
    <w:rPr>
      <w:b/>
      <w:bCs/>
      <w:sz w:val="32"/>
      <w:lang w:eastAsia="ru-RU"/>
    </w:rPr>
  </w:style>
  <w:style w:type="paragraph" w:customStyle="1" w:styleId="26">
    <w:name w:val="Абзац списка2"/>
    <w:basedOn w:val="a"/>
    <w:rsid w:val="001958B9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110">
    <w:name w:val="Абзац списка11"/>
    <w:basedOn w:val="a"/>
    <w:rsid w:val="001958B9"/>
    <w:pPr>
      <w:suppressAutoHyphens w:val="0"/>
      <w:ind w:left="720"/>
      <w:contextualSpacing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95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958B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5">
    <w:name w:val="Текст Знак1"/>
    <w:aliases w:val="Знак Знак Знак Знак Знак Знак Знак Знак Знак Знак Знак Знак Знак1"/>
    <w:uiPriority w:val="99"/>
    <w:semiHidden/>
    <w:rsid w:val="001958B9"/>
    <w:rPr>
      <w:rFonts w:ascii="Consolas" w:hAnsi="Consolas"/>
      <w:sz w:val="21"/>
      <w:szCs w:val="21"/>
    </w:rPr>
  </w:style>
  <w:style w:type="paragraph" w:customStyle="1" w:styleId="ListParagraph1">
    <w:name w:val="List Paragraph1"/>
    <w:basedOn w:val="a"/>
    <w:uiPriority w:val="99"/>
    <w:rsid w:val="001958B9"/>
    <w:pPr>
      <w:suppressAutoHyphens w:val="0"/>
      <w:ind w:left="720"/>
    </w:pPr>
    <w:rPr>
      <w:lang w:val="ru-RU" w:eastAsia="ru-RU"/>
    </w:rPr>
  </w:style>
  <w:style w:type="character" w:customStyle="1" w:styleId="rvts23">
    <w:name w:val="rvts23"/>
    <w:rsid w:val="001958B9"/>
  </w:style>
  <w:style w:type="paragraph" w:customStyle="1" w:styleId="af8">
    <w:name w:val="Базовый"/>
    <w:link w:val="af9"/>
    <w:rsid w:val="001958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paragraph" w:styleId="afa">
    <w:name w:val="List Paragraph"/>
    <w:basedOn w:val="a"/>
    <w:uiPriority w:val="34"/>
    <w:qFormat/>
    <w:rsid w:val="001958B9"/>
    <w:pPr>
      <w:ind w:left="720"/>
      <w:contextualSpacing/>
    </w:pPr>
  </w:style>
  <w:style w:type="character" w:customStyle="1" w:styleId="FontStyle12">
    <w:name w:val="Font Style12"/>
    <w:rsid w:val="001958B9"/>
    <w:rPr>
      <w:rFonts w:ascii="Times New Roman" w:hAnsi="Times New Roman" w:cs="Times New Roman" w:hint="default"/>
      <w:b/>
      <w:bCs/>
      <w:sz w:val="26"/>
      <w:szCs w:val="26"/>
    </w:rPr>
  </w:style>
  <w:style w:type="paragraph" w:styleId="afb">
    <w:name w:val="footnote text"/>
    <w:basedOn w:val="a"/>
    <w:link w:val="afc"/>
    <w:uiPriority w:val="99"/>
    <w:unhideWhenUsed/>
    <w:rsid w:val="001958B9"/>
    <w:pPr>
      <w:suppressAutoHyphens w:val="0"/>
    </w:pPr>
    <w:rPr>
      <w:rFonts w:ascii="Calibri" w:hAnsi="Calibri"/>
      <w:sz w:val="20"/>
      <w:szCs w:val="20"/>
      <w:lang w:eastAsia="uk-UA"/>
    </w:rPr>
  </w:style>
  <w:style w:type="character" w:customStyle="1" w:styleId="afc">
    <w:name w:val="Текст сноски Знак"/>
    <w:basedOn w:val="a0"/>
    <w:link w:val="afb"/>
    <w:uiPriority w:val="99"/>
    <w:rsid w:val="001958B9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fd">
    <w:name w:val="footnote reference"/>
    <w:uiPriority w:val="99"/>
    <w:unhideWhenUsed/>
    <w:rsid w:val="001958B9"/>
    <w:rPr>
      <w:vertAlign w:val="superscript"/>
    </w:rPr>
  </w:style>
  <w:style w:type="paragraph" w:styleId="afe">
    <w:name w:val="annotation text"/>
    <w:basedOn w:val="a"/>
    <w:link w:val="aff"/>
    <w:uiPriority w:val="99"/>
    <w:unhideWhenUsed/>
    <w:rsid w:val="001958B9"/>
    <w:pPr>
      <w:suppressAutoHyphens w:val="0"/>
      <w:spacing w:after="200"/>
    </w:pPr>
    <w:rPr>
      <w:rFonts w:ascii="Calibri" w:eastAsia="Calibri" w:hAnsi="Calibri"/>
      <w:sz w:val="20"/>
      <w:szCs w:val="20"/>
      <w:lang w:val="ru-RU"/>
    </w:rPr>
  </w:style>
  <w:style w:type="character" w:customStyle="1" w:styleId="aff">
    <w:name w:val="Текст примечания Знак"/>
    <w:basedOn w:val="a0"/>
    <w:link w:val="afe"/>
    <w:uiPriority w:val="99"/>
    <w:rsid w:val="001958B9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1">
    <w:name w:val="Pa1"/>
    <w:basedOn w:val="a"/>
    <w:next w:val="a"/>
    <w:uiPriority w:val="99"/>
    <w:rsid w:val="001958B9"/>
    <w:pPr>
      <w:suppressAutoHyphens w:val="0"/>
      <w:autoSpaceDE w:val="0"/>
      <w:autoSpaceDN w:val="0"/>
      <w:adjustRightInd w:val="0"/>
      <w:spacing w:line="201" w:lineRule="atLeast"/>
    </w:pPr>
    <w:rPr>
      <w:rFonts w:eastAsia="Calibri"/>
      <w:lang w:val="ru-RU" w:eastAsia="en-US"/>
    </w:rPr>
  </w:style>
  <w:style w:type="character" w:customStyle="1" w:styleId="A00">
    <w:name w:val="A0"/>
    <w:uiPriority w:val="99"/>
    <w:rsid w:val="001958B9"/>
    <w:rPr>
      <w:color w:val="000000"/>
      <w:sz w:val="30"/>
      <w:szCs w:val="30"/>
    </w:rPr>
  </w:style>
  <w:style w:type="paragraph" w:customStyle="1" w:styleId="Default">
    <w:name w:val="Default"/>
    <w:rsid w:val="001958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Strong"/>
    <w:uiPriority w:val="22"/>
    <w:qFormat/>
    <w:rsid w:val="001958B9"/>
    <w:rPr>
      <w:b/>
      <w:bCs/>
    </w:rPr>
  </w:style>
  <w:style w:type="character" w:customStyle="1" w:styleId="wmi-callto">
    <w:name w:val="wmi-callto"/>
    <w:rsid w:val="001958B9"/>
  </w:style>
  <w:style w:type="paragraph" w:styleId="2">
    <w:name w:val="List Bullet 2"/>
    <w:basedOn w:val="a"/>
    <w:unhideWhenUsed/>
    <w:rsid w:val="001958B9"/>
    <w:pPr>
      <w:numPr>
        <w:numId w:val="17"/>
      </w:numPr>
      <w:tabs>
        <w:tab w:val="clear" w:pos="643"/>
        <w:tab w:val="left" w:pos="709"/>
      </w:tabs>
      <w:spacing w:line="100" w:lineRule="atLeast"/>
      <w:ind w:left="566" w:hanging="283"/>
    </w:pPr>
    <w:rPr>
      <w:lang w:val="ru-RU"/>
    </w:rPr>
  </w:style>
  <w:style w:type="paragraph" w:customStyle="1" w:styleId="WW-">
    <w:name w:val="WW-Базовый"/>
    <w:rsid w:val="001958B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character" w:customStyle="1" w:styleId="tlid-translation">
    <w:name w:val="tlid-translation"/>
    <w:rsid w:val="001958B9"/>
  </w:style>
  <w:style w:type="paragraph" w:customStyle="1" w:styleId="310">
    <w:name w:val="Основной текст 31"/>
    <w:basedOn w:val="a"/>
    <w:rsid w:val="001958B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caps/>
      <w:color w:val="000000"/>
      <w:sz w:val="28"/>
      <w:szCs w:val="20"/>
      <w:lang w:eastAsia="ru-RU"/>
    </w:rPr>
  </w:style>
  <w:style w:type="character" w:customStyle="1" w:styleId="FontStyle13">
    <w:name w:val="Font Style13"/>
    <w:rsid w:val="001958B9"/>
  </w:style>
  <w:style w:type="paragraph" w:styleId="aff1">
    <w:name w:val="Normal (Web)"/>
    <w:basedOn w:val="a"/>
    <w:uiPriority w:val="99"/>
    <w:unhideWhenUsed/>
    <w:rsid w:val="001958B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f9">
    <w:name w:val="Базовый Знак"/>
    <w:link w:val="af8"/>
    <w:locked/>
    <w:rsid w:val="001958B9"/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paragraph" w:customStyle="1" w:styleId="aff2">
    <w:name w:val="По умолчанию"/>
    <w:uiPriority w:val="99"/>
    <w:rsid w:val="001958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ff3">
    <w:name w:val="No Spacing"/>
    <w:uiPriority w:val="1"/>
    <w:qFormat/>
    <w:rsid w:val="001958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1958B9"/>
    <w:pPr>
      <w:suppressAutoHyphens w:val="0"/>
      <w:ind w:left="720"/>
      <w:contextualSpacing/>
    </w:pPr>
    <w:rPr>
      <w:lang w:val="ru-RU" w:eastAsia="ru-RU"/>
    </w:rPr>
  </w:style>
  <w:style w:type="paragraph" w:customStyle="1" w:styleId="xfmc1">
    <w:name w:val="xfmc1"/>
    <w:basedOn w:val="a"/>
    <w:rsid w:val="001958B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1958B9"/>
  </w:style>
  <w:style w:type="character" w:customStyle="1" w:styleId="personname">
    <w:name w:val="person_name"/>
    <w:basedOn w:val="a0"/>
    <w:rsid w:val="001958B9"/>
  </w:style>
  <w:style w:type="paragraph" w:customStyle="1" w:styleId="27">
    <w:name w:val="Обычный2"/>
    <w:rsid w:val="001958B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Emphasis"/>
    <w:uiPriority w:val="20"/>
    <w:qFormat/>
    <w:rsid w:val="001958B9"/>
    <w:rPr>
      <w:i/>
      <w:iCs/>
    </w:rPr>
  </w:style>
  <w:style w:type="paragraph" w:customStyle="1" w:styleId="16">
    <w:name w:val="Обычный1"/>
    <w:rsid w:val="00EC7EE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Hanna_Minkova" TargetMode="External"/><Relationship Id="rId18" Type="http://schemas.openxmlformats.org/officeDocument/2006/relationships/hyperlink" Target="http://eprints.mdpu.org.ua/id/eprint/9001/" TargetMode="External"/><Relationship Id="rId26" Type="http://schemas.openxmlformats.org/officeDocument/2006/relationships/hyperlink" Target="http://eprints.mdpu.org.ua/cgi/users/home?screen=EPrint%3A%3AView&amp;eprintid=9536" TargetMode="External"/><Relationship Id="rId39" Type="http://schemas.openxmlformats.org/officeDocument/2006/relationships/hyperlink" Target="http://eprints.mdpu.org.ua/id/eprint/918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prints.mdpu.org.ua/id/eprint/9425/" TargetMode="External"/><Relationship Id="rId34" Type="http://schemas.openxmlformats.org/officeDocument/2006/relationships/hyperlink" Target="http://eprints.mdpu.org.ua/id/eprint/9198/" TargetMode="External"/><Relationship Id="rId42" Type="http://schemas.openxmlformats.org/officeDocument/2006/relationships/hyperlink" Target="http://eprints.mdpu.org.ua/id/eprint/9185/" TargetMode="External"/><Relationship Id="rId47" Type="http://schemas.openxmlformats.org/officeDocument/2006/relationships/hyperlink" Target="http://eprints.mdpu.org.ua/id/eprint/9185/" TargetMode="External"/><Relationship Id="rId50" Type="http://schemas.openxmlformats.org/officeDocument/2006/relationships/hyperlink" Target="http://eprints.mdpu.org.ua/id/eprint/9185/" TargetMode="External"/><Relationship Id="rId7" Type="http://schemas.openxmlformats.org/officeDocument/2006/relationships/hyperlink" Target="https://orcid.org/0000-0003-1586-5712" TargetMode="External"/><Relationship Id="rId12" Type="http://schemas.openxmlformats.org/officeDocument/2006/relationships/hyperlink" Target="http://www.researcherid.com/rid/C-7835-2018" TargetMode="External"/><Relationship Id="rId17" Type="http://schemas.openxmlformats.org/officeDocument/2006/relationships/hyperlink" Target="https://www.researchgate.net/profile/Iryna_Nazarenko3" TargetMode="External"/><Relationship Id="rId25" Type="http://schemas.openxmlformats.org/officeDocument/2006/relationships/hyperlink" Target="http://eprints.mdpu.org.ua/id/eprint/8906/" TargetMode="External"/><Relationship Id="rId33" Type="http://schemas.openxmlformats.org/officeDocument/2006/relationships/hyperlink" Target="http://eprints.mdpu.org.ua/cgi/users/home?screen=EPrint%3A%3AView&amp;eprintid=9536" TargetMode="External"/><Relationship Id="rId38" Type="http://schemas.openxmlformats.org/officeDocument/2006/relationships/hyperlink" Target="http://eprints.mdpu.org.ua/cgi/users/home?screen=EPrint%3A%3AView&amp;eprintid=9536" TargetMode="External"/><Relationship Id="rId46" Type="http://schemas.openxmlformats.org/officeDocument/2006/relationships/hyperlink" Target="http://eprints.mdpu.org.ua/id/eprint/91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earcherid.com/rid/C-3743-2018" TargetMode="External"/><Relationship Id="rId20" Type="http://schemas.openxmlformats.org/officeDocument/2006/relationships/hyperlink" Target="http://eprints.mdpu.org.ua/id/eprint/9431/" TargetMode="External"/><Relationship Id="rId29" Type="http://schemas.openxmlformats.org/officeDocument/2006/relationships/hyperlink" Target="http://eprints.mdpu.org.ua/cgi/users/home?screen=EPrint%3A%3AView&amp;eprintid=9536" TargetMode="External"/><Relationship Id="rId41" Type="http://schemas.openxmlformats.org/officeDocument/2006/relationships/hyperlink" Target="http://eprints.mdpu.org.ua/id/eprint/91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FOE3szIAAAAJ&amp;hl=ru" TargetMode="External"/><Relationship Id="rId11" Type="http://schemas.openxmlformats.org/officeDocument/2006/relationships/hyperlink" Target="https://orcid.org/0000-0001-9941-6863" TargetMode="External"/><Relationship Id="rId24" Type="http://schemas.openxmlformats.org/officeDocument/2006/relationships/hyperlink" Target="http://eprints.mdpu.org.ua/id/eprint/9004/" TargetMode="External"/><Relationship Id="rId32" Type="http://schemas.openxmlformats.org/officeDocument/2006/relationships/hyperlink" Target="http://eprints.mdpu.org.ua/cgi/users/home?screen=EPrint%3A%3AView&amp;eprintid=9536" TargetMode="External"/><Relationship Id="rId37" Type="http://schemas.openxmlformats.org/officeDocument/2006/relationships/hyperlink" Target="http://eprints.mdpu.org.ua/id/eprint/9281/" TargetMode="External"/><Relationship Id="rId40" Type="http://schemas.openxmlformats.org/officeDocument/2006/relationships/hyperlink" Target="http://eprints.mdpu.org.ua/id/eprint/9185/" TargetMode="External"/><Relationship Id="rId45" Type="http://schemas.openxmlformats.org/officeDocument/2006/relationships/hyperlink" Target="http://eprints.mdpu.org.ua/id/eprint/9185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0105-5703" TargetMode="External"/><Relationship Id="rId23" Type="http://schemas.openxmlformats.org/officeDocument/2006/relationships/hyperlink" Target="http://eprints.mdpu.org.ua/id/eprint/9494/" TargetMode="External"/><Relationship Id="rId28" Type="http://schemas.openxmlformats.org/officeDocument/2006/relationships/hyperlink" Target="http://eprints.mdpu.org.ua/cgi/users/home?screen=EPrint%3A%3AView&amp;eprintid=9536" TargetMode="External"/><Relationship Id="rId36" Type="http://schemas.openxmlformats.org/officeDocument/2006/relationships/hyperlink" Target="http://eprints.mdpu.org.ua/id/eprint/9290/" TargetMode="External"/><Relationship Id="rId49" Type="http://schemas.openxmlformats.org/officeDocument/2006/relationships/hyperlink" Target="http://eprints.mdpu.org.ua/id/eprint/9185/" TargetMode="External"/><Relationship Id="rId10" Type="http://schemas.openxmlformats.org/officeDocument/2006/relationships/hyperlink" Target="https://scholar.google.com.ua/citations?user=KYrppeAAAAAJ&amp;hl=ru" TargetMode="External"/><Relationship Id="rId19" Type="http://schemas.openxmlformats.org/officeDocument/2006/relationships/hyperlink" Target="http://eprints.mdpu.org.ua/id/eprint/9003/" TargetMode="External"/><Relationship Id="rId31" Type="http://schemas.openxmlformats.org/officeDocument/2006/relationships/hyperlink" Target="http://eprints.mdpu.org.ua/cgi/users/home?screen=EPrint%3A%3AView&amp;eprintid=9536" TargetMode="External"/><Relationship Id="rId44" Type="http://schemas.openxmlformats.org/officeDocument/2006/relationships/hyperlink" Target="http://eprints.mdpu.org.ua/id/eprint/9185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Iryna_Zhyhorenko" TargetMode="External"/><Relationship Id="rId14" Type="http://schemas.openxmlformats.org/officeDocument/2006/relationships/hyperlink" Target="https://scholar.google.com.ua/citations?user=bPBg1gsAAAAJ&amp;hl=ru" TargetMode="External"/><Relationship Id="rId22" Type="http://schemas.openxmlformats.org/officeDocument/2006/relationships/hyperlink" Target="http://eprints.mdpu.org.ua/id/eprint/9493/" TargetMode="External"/><Relationship Id="rId27" Type="http://schemas.openxmlformats.org/officeDocument/2006/relationships/hyperlink" Target="http://eprints.mdpu.org.ua/cgi/users/home?screen=EPrint%3A%3AView&amp;eprintid=9536" TargetMode="External"/><Relationship Id="rId30" Type="http://schemas.openxmlformats.org/officeDocument/2006/relationships/hyperlink" Target="http://eprints.mdpu.org.ua/cgi/users/home?screen=EPrint%3A%3AView&amp;eprintid=9536" TargetMode="External"/><Relationship Id="rId35" Type="http://schemas.openxmlformats.org/officeDocument/2006/relationships/hyperlink" Target="http://eprints.mdpu.org.ua/id/eprint/8891/" TargetMode="External"/><Relationship Id="rId43" Type="http://schemas.openxmlformats.org/officeDocument/2006/relationships/hyperlink" Target="http://eprints.mdpu.org.ua/id/eprint/9185/" TargetMode="External"/><Relationship Id="rId48" Type="http://schemas.openxmlformats.org/officeDocument/2006/relationships/hyperlink" Target="http://eprints.mdpu.org.ua/id/eprint/9185/" TargetMode="External"/><Relationship Id="rId8" Type="http://schemas.openxmlformats.org/officeDocument/2006/relationships/hyperlink" Target="http://www.researcherid.com/rid/C-7646-2018" TargetMode="External"/><Relationship Id="rId51" Type="http://schemas.openxmlformats.org/officeDocument/2006/relationships/hyperlink" Target="http://eprints.mdpu.org.ua/id/eprint/9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26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Лена</cp:lastModifiedBy>
  <cp:revision>31</cp:revision>
  <dcterms:created xsi:type="dcterms:W3CDTF">2020-06-08T05:18:00Z</dcterms:created>
  <dcterms:modified xsi:type="dcterms:W3CDTF">2020-06-10T13:03:00Z</dcterms:modified>
</cp:coreProperties>
</file>